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9A6" w:rsidRPr="00D0294A" w:rsidRDefault="00032A01">
      <w:pPr>
        <w:spacing w:before="360" w:after="0" w:line="240" w:lineRule="auto"/>
        <w:ind w:left="0" w:right="0" w:firstLine="0"/>
        <w:jc w:val="center"/>
        <w:rPr>
          <w:rFonts w:ascii="Arial" w:hAnsi="Arial"/>
          <w:color w:val="auto"/>
        </w:rPr>
      </w:pPr>
      <w:r w:rsidRPr="00D0294A">
        <w:rPr>
          <w:rFonts w:ascii="Arial" w:hAnsi="Arial" w:cs="Arial"/>
          <w:b/>
          <w:color w:val="auto"/>
        </w:rPr>
        <w:t>TOMADA DE PREÇOS</w:t>
      </w:r>
    </w:p>
    <w:p w:rsidR="00CE79A6" w:rsidRPr="00D0294A" w:rsidRDefault="00032A01">
      <w:pPr>
        <w:spacing w:before="360" w:after="0" w:line="240" w:lineRule="auto"/>
        <w:ind w:left="0" w:right="0" w:firstLine="0"/>
        <w:jc w:val="center"/>
        <w:rPr>
          <w:rFonts w:ascii="Arial" w:hAnsi="Arial"/>
          <w:color w:val="auto"/>
        </w:rPr>
      </w:pPr>
      <w:r w:rsidRPr="00D0294A">
        <w:rPr>
          <w:rFonts w:ascii="Arial" w:hAnsi="Arial" w:cs="Arial"/>
          <w:b/>
          <w:color w:val="auto"/>
        </w:rPr>
        <w:t>EDITAL DE LICITAÇÃO Nº 0</w:t>
      </w:r>
      <w:r w:rsidR="005829DD">
        <w:rPr>
          <w:rFonts w:ascii="Arial" w:hAnsi="Arial" w:cs="Arial"/>
          <w:b/>
          <w:color w:val="auto"/>
        </w:rPr>
        <w:t>28</w:t>
      </w:r>
      <w:r w:rsidRPr="00D0294A">
        <w:rPr>
          <w:rFonts w:ascii="Arial" w:hAnsi="Arial" w:cs="Arial"/>
          <w:b/>
          <w:color w:val="auto"/>
        </w:rPr>
        <w:t>/2021-DETRAN-MS</w:t>
      </w:r>
    </w:p>
    <w:p w:rsidR="00CE79A6" w:rsidRDefault="00032A01">
      <w:pPr>
        <w:spacing w:before="360" w:after="0" w:line="240" w:lineRule="auto"/>
        <w:ind w:left="0" w:right="0" w:firstLine="0"/>
        <w:jc w:val="center"/>
        <w:rPr>
          <w:rFonts w:ascii="Arial" w:hAnsi="Arial" w:cs="Arial"/>
          <w:b/>
          <w:color w:val="auto"/>
        </w:rPr>
      </w:pPr>
      <w:r w:rsidRPr="00D0294A">
        <w:rPr>
          <w:rFonts w:ascii="Arial" w:hAnsi="Arial" w:cs="Arial"/>
          <w:b/>
          <w:color w:val="auto"/>
        </w:rPr>
        <w:t>Processo Administrativo nº 31/</w:t>
      </w:r>
      <w:r w:rsidR="003A096A">
        <w:rPr>
          <w:rFonts w:ascii="Arial" w:hAnsi="Arial" w:cs="Arial"/>
          <w:b/>
          <w:color w:val="auto"/>
        </w:rPr>
        <w:t>069.280</w:t>
      </w:r>
      <w:r w:rsidRPr="00D0294A">
        <w:rPr>
          <w:rFonts w:ascii="Arial" w:hAnsi="Arial" w:cs="Arial"/>
          <w:b/>
          <w:color w:val="auto"/>
        </w:rPr>
        <w:t>/2021</w:t>
      </w:r>
    </w:p>
    <w:p w:rsidR="002A4237" w:rsidRPr="00D0294A" w:rsidRDefault="002A4237">
      <w:pPr>
        <w:spacing w:before="360" w:after="0" w:line="240" w:lineRule="auto"/>
        <w:ind w:left="0" w:right="0" w:firstLine="0"/>
        <w:jc w:val="center"/>
        <w:rPr>
          <w:rFonts w:ascii="Arial" w:hAnsi="Arial"/>
          <w:color w:val="auto"/>
        </w:rPr>
      </w:pPr>
    </w:p>
    <w:p w:rsidR="00CE79A6" w:rsidRPr="00D0294A" w:rsidRDefault="00032A01">
      <w:pPr>
        <w:spacing w:afterAutospacing="1" w:line="240" w:lineRule="atLeast"/>
        <w:ind w:left="0" w:right="0" w:firstLine="0"/>
        <w:rPr>
          <w:rFonts w:ascii="Arial" w:hAnsi="Arial"/>
          <w:color w:val="auto"/>
        </w:rPr>
      </w:pPr>
      <w:r w:rsidRPr="00D0294A">
        <w:rPr>
          <w:rFonts w:ascii="Arial" w:hAnsi="Arial" w:cs="Arial"/>
          <w:b/>
          <w:color w:val="auto"/>
        </w:rPr>
        <w:t>O DEPARTAMENTO ESTADUAL DE TRÂNSITO DE MATO GROSSO DO SUL – DETRAN/MS</w:t>
      </w:r>
      <w:r w:rsidRPr="00D0294A">
        <w:rPr>
          <w:rFonts w:ascii="Arial" w:hAnsi="Arial" w:cs="Arial"/>
          <w:color w:val="auto"/>
        </w:rPr>
        <w:t xml:space="preserve">, devidamente autorizado pela Lei Estadual nº 5.356 de 14 de junho de 2019, que alterou e acrescentou dispositivos à Lei nº 4.457 de 18 de dezembro de 2013, torna público que no dia </w:t>
      </w:r>
      <w:r w:rsidR="004817B5" w:rsidRPr="004817B5">
        <w:rPr>
          <w:rFonts w:ascii="Arial" w:hAnsi="Arial" w:cs="Arial"/>
          <w:b/>
          <w:color w:val="auto"/>
        </w:rPr>
        <w:t>0</w:t>
      </w:r>
      <w:r w:rsidR="002B4B31">
        <w:rPr>
          <w:rFonts w:ascii="Arial" w:hAnsi="Arial" w:cs="Arial"/>
          <w:b/>
          <w:color w:val="auto"/>
        </w:rPr>
        <w:t>9</w:t>
      </w:r>
      <w:r w:rsidRPr="00D0294A">
        <w:rPr>
          <w:rFonts w:ascii="Arial" w:hAnsi="Arial" w:cs="Arial"/>
          <w:b/>
          <w:color w:val="auto"/>
        </w:rPr>
        <w:t xml:space="preserve"> de </w:t>
      </w:r>
      <w:r w:rsidR="004817B5">
        <w:rPr>
          <w:rFonts w:ascii="Arial" w:hAnsi="Arial" w:cs="Arial"/>
          <w:b/>
          <w:color w:val="auto"/>
        </w:rPr>
        <w:t>dezembro</w:t>
      </w:r>
      <w:r w:rsidRPr="00D0294A">
        <w:rPr>
          <w:rFonts w:ascii="Arial" w:hAnsi="Arial" w:cs="Arial"/>
          <w:b/>
          <w:color w:val="auto"/>
        </w:rPr>
        <w:t xml:space="preserve"> de 2021, às 0</w:t>
      </w:r>
      <w:r w:rsidR="001D0B1B">
        <w:rPr>
          <w:rFonts w:ascii="Arial" w:hAnsi="Arial" w:cs="Arial"/>
          <w:b/>
          <w:color w:val="auto"/>
        </w:rPr>
        <w:t>8</w:t>
      </w:r>
      <w:r w:rsidRPr="00D0294A">
        <w:rPr>
          <w:rFonts w:ascii="Arial" w:hAnsi="Arial" w:cs="Arial"/>
          <w:b/>
          <w:color w:val="auto"/>
        </w:rPr>
        <w:t>:</w:t>
      </w:r>
      <w:r w:rsidR="001D0B1B">
        <w:rPr>
          <w:rFonts w:ascii="Arial" w:hAnsi="Arial" w:cs="Arial"/>
          <w:b/>
          <w:color w:val="auto"/>
        </w:rPr>
        <w:t>3</w:t>
      </w:r>
      <w:r w:rsidRPr="00D0294A">
        <w:rPr>
          <w:rFonts w:ascii="Arial" w:hAnsi="Arial" w:cs="Arial"/>
          <w:b/>
          <w:color w:val="auto"/>
        </w:rPr>
        <w:t xml:space="preserve">0 horas, </w:t>
      </w:r>
      <w:r w:rsidRPr="00D0294A">
        <w:rPr>
          <w:rFonts w:ascii="Arial" w:hAnsi="Arial" w:cs="Arial"/>
          <w:color w:val="auto"/>
        </w:rPr>
        <w:t xml:space="preserve">na Sede do DETRAN-MS, sito na Rodovia MS 080, Km 10, saída para Rochedo, na Sala da Divisão de Engenharia, Manutenção e Infraestrutura - Bloco 03, nesta Capital, realizará a abertura da presente licitação, na modalidade de TOMADA DE PREÇOS, do tipo </w:t>
      </w:r>
      <w:r w:rsidRPr="00D0294A">
        <w:rPr>
          <w:rFonts w:ascii="Arial" w:hAnsi="Arial" w:cs="Arial"/>
          <w:b/>
          <w:color w:val="auto"/>
        </w:rPr>
        <w:t>“MENOR PREÇO”</w:t>
      </w:r>
      <w:r w:rsidRPr="00D0294A">
        <w:rPr>
          <w:rFonts w:ascii="Arial" w:hAnsi="Arial" w:cs="Arial"/>
          <w:color w:val="auto"/>
        </w:rPr>
        <w:t xml:space="preserve">, pelo regime de execução de </w:t>
      </w:r>
      <w:r w:rsidRPr="00D0294A">
        <w:rPr>
          <w:rFonts w:ascii="Arial" w:hAnsi="Arial" w:cs="Arial"/>
          <w:b/>
          <w:color w:val="auto"/>
        </w:rPr>
        <w:t xml:space="preserve">empreitada por preço unitário </w:t>
      </w:r>
      <w:r w:rsidRPr="00D0294A">
        <w:rPr>
          <w:rFonts w:ascii="Arial" w:hAnsi="Arial" w:cs="Arial"/>
          <w:color w:val="auto"/>
        </w:rPr>
        <w:t xml:space="preserve">tendo por objeto a seleção da melhor proposta para a </w:t>
      </w:r>
      <w:r w:rsidRPr="00D0294A">
        <w:rPr>
          <w:rFonts w:ascii="Arial" w:hAnsi="Arial" w:cs="Arial"/>
          <w:b/>
          <w:color w:val="auto"/>
        </w:rPr>
        <w:t xml:space="preserve">contratação de empresa para obra de </w:t>
      </w:r>
      <w:r w:rsidR="00BF7DF5">
        <w:rPr>
          <w:rFonts w:ascii="Arial" w:hAnsi="Arial" w:cs="Arial"/>
          <w:b/>
          <w:color w:val="auto"/>
        </w:rPr>
        <w:t xml:space="preserve">implantação de sinalização viária </w:t>
      </w:r>
      <w:proofErr w:type="gramStart"/>
      <w:r w:rsidR="00BF7DF5">
        <w:rPr>
          <w:rFonts w:ascii="Arial" w:hAnsi="Arial" w:cs="Arial"/>
          <w:b/>
          <w:color w:val="auto"/>
        </w:rPr>
        <w:t>urbana</w:t>
      </w:r>
      <w:proofErr w:type="gramEnd"/>
      <w:r w:rsidR="00BF7DF5">
        <w:rPr>
          <w:rFonts w:ascii="Arial" w:hAnsi="Arial" w:cs="Arial"/>
          <w:b/>
          <w:color w:val="auto"/>
        </w:rPr>
        <w:t xml:space="preserve"> no</w:t>
      </w:r>
      <w:r w:rsidR="0084361A">
        <w:rPr>
          <w:rFonts w:ascii="Arial" w:hAnsi="Arial" w:cs="Arial"/>
          <w:b/>
          <w:color w:val="auto"/>
        </w:rPr>
        <w:t xml:space="preserve"> município</w:t>
      </w:r>
      <w:r w:rsidR="00BF7DF5">
        <w:rPr>
          <w:rFonts w:ascii="Arial" w:hAnsi="Arial" w:cs="Arial"/>
          <w:b/>
          <w:color w:val="auto"/>
        </w:rPr>
        <w:t xml:space="preserve"> de </w:t>
      </w:r>
      <w:r w:rsidR="0084361A">
        <w:rPr>
          <w:rFonts w:ascii="Arial" w:hAnsi="Arial" w:cs="Arial"/>
          <w:b/>
          <w:color w:val="auto"/>
        </w:rPr>
        <w:t>Batayporã</w:t>
      </w:r>
      <w:r w:rsidRPr="00D0294A">
        <w:rPr>
          <w:rFonts w:ascii="Arial" w:hAnsi="Arial" w:cs="Arial"/>
          <w:color w:val="auto"/>
        </w:rPr>
        <w:t xml:space="preserve">, de acordo com as especificações e normas que acompanham este Edital. Os invólucros, contendo a documentação e a proposta, deverão ser entregues à Comissão de Licitação nas condições definidas neste edital. </w:t>
      </w:r>
    </w:p>
    <w:p w:rsidR="00CE79A6" w:rsidRPr="00D0294A" w:rsidRDefault="00032A01">
      <w:pPr>
        <w:spacing w:afterAutospacing="1" w:line="240" w:lineRule="atLeast"/>
        <w:ind w:left="0" w:right="0" w:firstLine="0"/>
        <w:rPr>
          <w:rFonts w:ascii="Arial" w:hAnsi="Arial"/>
          <w:color w:val="auto"/>
        </w:rPr>
      </w:pPr>
      <w:r w:rsidRPr="00D0294A">
        <w:rPr>
          <w:rFonts w:ascii="Arial" w:hAnsi="Arial" w:cs="Arial"/>
          <w:color w:val="auto"/>
        </w:rPr>
        <w:t xml:space="preserve">Do horário acima especificado haverá uma </w:t>
      </w:r>
      <w:r w:rsidRPr="00D0294A">
        <w:rPr>
          <w:rFonts w:ascii="Arial" w:hAnsi="Arial" w:cs="Arial"/>
          <w:b/>
          <w:color w:val="auto"/>
        </w:rPr>
        <w:t>tolerância de cinco minutos</w:t>
      </w:r>
      <w:r w:rsidRPr="00D0294A">
        <w:rPr>
          <w:rFonts w:ascii="Arial" w:hAnsi="Arial" w:cs="Arial"/>
          <w:color w:val="auto"/>
        </w:rPr>
        <w:t xml:space="preserve"> para abertura da licitação, quando não mais será aceito entrega de documentos. </w:t>
      </w:r>
    </w:p>
    <w:p w:rsidR="00CE79A6" w:rsidRDefault="00032A01">
      <w:pPr>
        <w:spacing w:before="360" w:after="0" w:line="240" w:lineRule="auto"/>
        <w:ind w:left="0" w:right="0" w:firstLine="0"/>
        <w:rPr>
          <w:rFonts w:ascii="Arial" w:hAnsi="Arial" w:cs="Arial"/>
          <w:color w:val="auto"/>
        </w:rPr>
      </w:pPr>
      <w:r w:rsidRPr="00D0294A">
        <w:rPr>
          <w:rFonts w:ascii="Arial" w:hAnsi="Arial" w:cs="Arial"/>
          <w:color w:val="auto"/>
        </w:rPr>
        <w:t xml:space="preserve">Na hipótese de não haver expediente na data fixada, a licitação terá seu início no primeiro dia útil subsequente, no mesmo horário e local, independente de nova comunicação. Entretanto, caso nesse dia, haja coincidência com outro evento, a Comissão Especial de Licitação fará a comunicação sobre a nova data e horário. </w:t>
      </w:r>
    </w:p>
    <w:p w:rsidR="002A4237" w:rsidRPr="00D0294A" w:rsidRDefault="002A4237">
      <w:pPr>
        <w:spacing w:before="360" w:after="0" w:line="240" w:lineRule="auto"/>
        <w:ind w:left="0" w:right="0" w:firstLine="0"/>
        <w:rPr>
          <w:rFonts w:ascii="Arial" w:hAnsi="Arial"/>
          <w:color w:val="auto"/>
        </w:rPr>
      </w:pPr>
    </w:p>
    <w:p w:rsidR="00CE79A6" w:rsidRPr="00D0294A" w:rsidRDefault="00CE79A6">
      <w:pPr>
        <w:spacing w:after="0" w:line="240" w:lineRule="auto"/>
        <w:ind w:left="-5" w:right="0"/>
        <w:rPr>
          <w:rFonts w:ascii="Arial" w:hAnsi="Arial" w:cs="Arial"/>
          <w:color w:val="auto"/>
        </w:rPr>
      </w:pPr>
    </w:p>
    <w:p w:rsidR="00CE79A6" w:rsidRPr="00D0294A" w:rsidRDefault="00032A01">
      <w:pPr>
        <w:spacing w:after="0" w:line="240" w:lineRule="auto"/>
        <w:ind w:left="0" w:right="0" w:firstLine="0"/>
        <w:jc w:val="left"/>
        <w:rPr>
          <w:rFonts w:ascii="Arial" w:hAnsi="Arial"/>
          <w:color w:val="auto"/>
        </w:rPr>
      </w:pPr>
      <w:r w:rsidRPr="00D0294A">
        <w:rPr>
          <w:rFonts w:ascii="Arial" w:hAnsi="Arial" w:cs="Arial"/>
          <w:b/>
          <w:color w:val="auto"/>
        </w:rPr>
        <w:t xml:space="preserve">1. FUNDAMENTO LEGAL </w:t>
      </w:r>
    </w:p>
    <w:p w:rsidR="00CE79A6" w:rsidRPr="00D0294A" w:rsidRDefault="00032A01">
      <w:pPr>
        <w:spacing w:after="0" w:line="240" w:lineRule="auto"/>
        <w:ind w:left="0" w:right="0" w:firstLine="0"/>
        <w:jc w:val="left"/>
        <w:rPr>
          <w:rFonts w:ascii="Arial" w:hAnsi="Arial"/>
          <w:color w:val="auto"/>
        </w:rPr>
      </w:pPr>
      <w:r w:rsidRPr="00D0294A">
        <w:rPr>
          <w:rFonts w:ascii="Arial" w:hAnsi="Arial" w:cs="Arial"/>
          <w:color w:val="auto"/>
        </w:rPr>
        <w:t xml:space="preserve"> </w:t>
      </w:r>
    </w:p>
    <w:p w:rsidR="00CE79A6" w:rsidRPr="002A4237" w:rsidRDefault="00032A01">
      <w:pPr>
        <w:numPr>
          <w:ilvl w:val="1"/>
          <w:numId w:val="47"/>
        </w:numPr>
        <w:spacing w:after="0" w:line="240" w:lineRule="auto"/>
        <w:ind w:left="0" w:right="0" w:firstLine="0"/>
        <w:rPr>
          <w:rFonts w:ascii="Arial" w:hAnsi="Arial"/>
          <w:color w:val="auto"/>
        </w:rPr>
      </w:pPr>
      <w:r w:rsidRPr="00D0294A">
        <w:rPr>
          <w:rFonts w:ascii="Arial" w:hAnsi="Arial" w:cs="Arial"/>
          <w:color w:val="auto"/>
        </w:rPr>
        <w:t xml:space="preserve">Esta licitação rege-se pela Lei Federal nº 8.666/1993 e suas alterações posteriores e na forma e condições fixadas neste Edital. </w:t>
      </w:r>
    </w:p>
    <w:p w:rsidR="002A4237" w:rsidRPr="00D0294A" w:rsidRDefault="002A4237" w:rsidP="002A4237">
      <w:pPr>
        <w:spacing w:after="0" w:line="240" w:lineRule="auto"/>
        <w:ind w:left="0" w:right="0" w:firstLine="0"/>
        <w:rPr>
          <w:rFonts w:ascii="Arial" w:hAnsi="Arial"/>
          <w:color w:val="auto"/>
        </w:rPr>
      </w:pPr>
    </w:p>
    <w:p w:rsidR="00CE79A6" w:rsidRPr="00D0294A" w:rsidRDefault="00CE79A6">
      <w:pPr>
        <w:spacing w:after="0" w:line="240" w:lineRule="auto"/>
        <w:ind w:left="705" w:right="0" w:firstLine="0"/>
        <w:rPr>
          <w:rFonts w:ascii="Arial" w:hAnsi="Arial" w:cs="Arial"/>
          <w:color w:val="auto"/>
        </w:rPr>
      </w:pPr>
    </w:p>
    <w:p w:rsidR="00CE79A6" w:rsidRPr="00D0294A" w:rsidRDefault="00032A01">
      <w:pPr>
        <w:pStyle w:val="Ttulo1"/>
        <w:tabs>
          <w:tab w:val="center" w:pos="2425"/>
        </w:tabs>
        <w:spacing w:after="0" w:line="240" w:lineRule="auto"/>
        <w:ind w:left="-15" w:right="0" w:firstLine="0"/>
        <w:jc w:val="left"/>
        <w:rPr>
          <w:rFonts w:ascii="Arial" w:hAnsi="Arial"/>
          <w:color w:val="auto"/>
        </w:rPr>
      </w:pPr>
      <w:r w:rsidRPr="00D0294A">
        <w:rPr>
          <w:rFonts w:ascii="Arial" w:hAnsi="Arial" w:cs="Arial"/>
          <w:b/>
          <w:color w:val="auto"/>
        </w:rPr>
        <w:t xml:space="preserve">2. CONDIÇÕES DE PARTICIPAÇÃO </w:t>
      </w:r>
    </w:p>
    <w:p w:rsidR="00CE79A6" w:rsidRPr="00D0294A" w:rsidRDefault="00CE79A6">
      <w:pPr>
        <w:rPr>
          <w:rFonts w:ascii="Arial" w:hAnsi="Arial"/>
          <w:color w:val="auto"/>
        </w:rPr>
      </w:pPr>
    </w:p>
    <w:p w:rsidR="00CE79A6" w:rsidRPr="00DB2945" w:rsidRDefault="00032A01" w:rsidP="0059365A">
      <w:pPr>
        <w:ind w:left="-15" w:firstLine="0"/>
        <w:rPr>
          <w:rStyle w:val="CabealhoChar"/>
        </w:rPr>
      </w:pPr>
      <w:r w:rsidRPr="00D0294A">
        <w:rPr>
          <w:rFonts w:ascii="Arial" w:hAnsi="Arial" w:cs="Arial"/>
          <w:color w:val="auto"/>
        </w:rPr>
        <w:t>2.1. Poderão participar da presente licitação e apresentar proposta toda e qualquer empresa, individual ou societária, que atenderem a todas as condições deste Edital e a todas as condições exigidas para cadastramento até o</w:t>
      </w:r>
      <w:r w:rsidRPr="00D0294A">
        <w:rPr>
          <w:rFonts w:ascii="Arial" w:hAnsi="Arial" w:cs="Arial"/>
          <w:b/>
          <w:color w:val="auto"/>
        </w:rPr>
        <w:t xml:space="preserve"> terceiro dia anterior à data do recebimento das propostas</w:t>
      </w:r>
      <w:r w:rsidRPr="00D0294A">
        <w:rPr>
          <w:rFonts w:ascii="Arial" w:hAnsi="Arial" w:cs="Arial"/>
          <w:color w:val="auto"/>
        </w:rPr>
        <w:t xml:space="preserve">, observada a necessária qualificação e cujo ramo de atividade seja compatível com o objeto desta licitação e as empresas que estejam </w:t>
      </w:r>
      <w:r w:rsidRPr="00D0294A">
        <w:rPr>
          <w:rFonts w:ascii="Arial" w:hAnsi="Arial" w:cs="Arial"/>
          <w:b/>
          <w:color w:val="auto"/>
        </w:rPr>
        <w:t>devidamente cadastradas e habilitadas na</w:t>
      </w:r>
      <w:r w:rsidRPr="00D0294A">
        <w:rPr>
          <w:rFonts w:ascii="Arial" w:hAnsi="Arial" w:cs="Arial"/>
          <w:color w:val="auto"/>
        </w:rPr>
        <w:t xml:space="preserve"> </w:t>
      </w:r>
      <w:r w:rsidRPr="00D0294A">
        <w:rPr>
          <w:rFonts w:ascii="Arial" w:hAnsi="Arial" w:cs="Arial"/>
          <w:b/>
          <w:color w:val="auto"/>
        </w:rPr>
        <w:t>Diretoria de Licitação de Obras/AGESUL</w:t>
      </w:r>
      <w:r w:rsidR="0059365A" w:rsidRPr="00D0294A">
        <w:rPr>
          <w:rFonts w:ascii="Arial" w:hAnsi="Arial" w:cs="Arial"/>
          <w:b/>
          <w:color w:val="auto"/>
        </w:rPr>
        <w:t xml:space="preserve">, até o dia </w:t>
      </w:r>
      <w:r w:rsidR="002B4B31">
        <w:rPr>
          <w:rFonts w:ascii="Arial" w:hAnsi="Arial" w:cs="Arial"/>
          <w:b/>
          <w:color w:val="auto"/>
        </w:rPr>
        <w:t>06</w:t>
      </w:r>
      <w:r w:rsidR="0059365A" w:rsidRPr="00D0294A">
        <w:rPr>
          <w:rFonts w:ascii="Arial" w:hAnsi="Arial" w:cs="Arial"/>
          <w:b/>
          <w:color w:val="auto"/>
        </w:rPr>
        <w:t xml:space="preserve"> de </w:t>
      </w:r>
      <w:r w:rsidR="002B4B31">
        <w:rPr>
          <w:rFonts w:ascii="Arial" w:hAnsi="Arial" w:cs="Arial"/>
          <w:b/>
          <w:color w:val="auto"/>
        </w:rPr>
        <w:t>dezembro</w:t>
      </w:r>
      <w:r w:rsidR="0059365A" w:rsidRPr="00D0294A">
        <w:rPr>
          <w:rFonts w:ascii="Arial" w:hAnsi="Arial" w:cs="Arial"/>
          <w:b/>
          <w:color w:val="auto"/>
        </w:rPr>
        <w:t xml:space="preserve"> de </w:t>
      </w:r>
      <w:r w:rsidR="0059365A" w:rsidRPr="00DB2945">
        <w:rPr>
          <w:rStyle w:val="CabealhoChar"/>
        </w:rPr>
        <w:t>2021.</w:t>
      </w:r>
    </w:p>
    <w:p w:rsidR="00CE79A6" w:rsidRPr="00D0294A" w:rsidRDefault="00032A01">
      <w:pPr>
        <w:spacing w:after="0" w:line="240" w:lineRule="auto"/>
        <w:ind w:left="1417" w:right="0" w:hanging="850"/>
        <w:rPr>
          <w:rFonts w:ascii="Arial" w:hAnsi="Arial"/>
          <w:color w:val="auto"/>
        </w:rPr>
      </w:pPr>
      <w:r w:rsidRPr="00D0294A">
        <w:rPr>
          <w:rFonts w:ascii="Arial" w:hAnsi="Arial" w:cs="Arial"/>
          <w:color w:val="auto"/>
        </w:rPr>
        <w:lastRenderedPageBreak/>
        <w:t xml:space="preserve">2.1.1. </w:t>
      </w:r>
      <w:r w:rsidRPr="00D0294A">
        <w:rPr>
          <w:rFonts w:ascii="Arial" w:hAnsi="Arial" w:cs="Arial"/>
          <w:color w:val="auto"/>
        </w:rPr>
        <w:tab/>
        <w:t xml:space="preserve">A empresa que já possuir cadastro dentro da validade deverá atualizá-lo sempre que houver qualquer alteração contratual, sob pena de inabilitação, assim como toda a documentação exigida no presente edital. </w:t>
      </w:r>
    </w:p>
    <w:p w:rsidR="00CE79A6" w:rsidRPr="00D0294A" w:rsidRDefault="00032A01">
      <w:pPr>
        <w:spacing w:after="0" w:line="240" w:lineRule="auto"/>
        <w:ind w:left="1077" w:right="0" w:hanging="720"/>
        <w:rPr>
          <w:rFonts w:ascii="Arial" w:hAnsi="Arial"/>
          <w:color w:val="auto"/>
        </w:rPr>
      </w:pPr>
      <w:r w:rsidRPr="00D0294A">
        <w:rPr>
          <w:rFonts w:ascii="Arial" w:hAnsi="Arial" w:cs="Arial"/>
          <w:color w:val="auto"/>
        </w:rPr>
        <w:t xml:space="preserve"> </w:t>
      </w:r>
    </w:p>
    <w:p w:rsidR="00CE79A6" w:rsidRPr="00D0294A" w:rsidRDefault="00032A01">
      <w:pPr>
        <w:spacing w:afterAutospacing="1" w:line="240" w:lineRule="atLeast"/>
        <w:ind w:left="1417" w:right="0" w:hanging="850"/>
        <w:rPr>
          <w:rFonts w:ascii="Arial" w:hAnsi="Arial"/>
          <w:color w:val="auto"/>
        </w:rPr>
      </w:pPr>
      <w:r w:rsidRPr="00D0294A">
        <w:rPr>
          <w:rFonts w:ascii="Arial" w:hAnsi="Arial" w:cs="Arial"/>
          <w:color w:val="auto"/>
        </w:rPr>
        <w:t xml:space="preserve">2.1.2. </w:t>
      </w:r>
      <w:r w:rsidRPr="00D0294A">
        <w:rPr>
          <w:rFonts w:ascii="Arial" w:hAnsi="Arial" w:cs="Arial"/>
          <w:color w:val="auto"/>
        </w:rPr>
        <w:tab/>
        <w:t>As empresas</w:t>
      </w:r>
      <w:r w:rsidR="0084361A">
        <w:rPr>
          <w:rFonts w:ascii="Arial" w:hAnsi="Arial" w:cs="Arial"/>
          <w:color w:val="auto"/>
        </w:rPr>
        <w:t xml:space="preserve"> interessadas e não cadastradas</w:t>
      </w:r>
      <w:r w:rsidRPr="00D0294A">
        <w:rPr>
          <w:rFonts w:ascii="Arial" w:hAnsi="Arial" w:cs="Arial"/>
          <w:color w:val="auto"/>
        </w:rPr>
        <w:t xml:space="preserve"> poderão participar da presente licitação, desde que munidas do requerimento de solicitação de sua inscrição cadastral, indicando as categorias (Anexo III da Norma de Cadastro de Obras e Serviços de Engenharia – Dezembro/2020 - </w:t>
      </w:r>
      <w:r w:rsidRPr="00D0294A">
        <w:rPr>
          <w:rFonts w:ascii="Arial" w:hAnsi="Arial" w:cs="Arial"/>
          <w:b/>
          <w:color w:val="auto"/>
        </w:rPr>
        <w:t>AGESUL</w:t>
      </w:r>
      <w:r w:rsidRPr="00D0294A">
        <w:rPr>
          <w:rFonts w:ascii="Arial" w:hAnsi="Arial" w:cs="Arial"/>
          <w:color w:val="auto"/>
        </w:rPr>
        <w:t>) e do comprovante do pagamento da taxa de inscrição, originais ou fotocópias autenticadas, protocolado na Diretoria de Licitação de Obras/Gerência de Cadastro e Expediente da</w:t>
      </w:r>
      <w:r w:rsidRPr="00D0294A">
        <w:rPr>
          <w:rFonts w:ascii="Arial" w:hAnsi="Arial" w:cs="Arial"/>
          <w:b/>
          <w:color w:val="auto"/>
        </w:rPr>
        <w:t xml:space="preserve"> Agência Estadual de Gestão de Empreendimentos – AGESUL</w:t>
      </w:r>
      <w:r w:rsidRPr="00D0294A">
        <w:rPr>
          <w:rFonts w:ascii="Arial" w:hAnsi="Arial" w:cs="Arial"/>
          <w:color w:val="auto"/>
        </w:rPr>
        <w:t xml:space="preserve">, até o </w:t>
      </w:r>
      <w:r w:rsidRPr="00D0294A">
        <w:rPr>
          <w:rFonts w:ascii="Arial" w:hAnsi="Arial" w:cs="Arial"/>
          <w:b/>
          <w:color w:val="auto"/>
        </w:rPr>
        <w:t>terceiro dia anterior à data do recebimento das propostas</w:t>
      </w:r>
      <w:r w:rsidRPr="00D0294A">
        <w:rPr>
          <w:rFonts w:ascii="Arial" w:hAnsi="Arial" w:cs="Arial"/>
          <w:color w:val="auto"/>
        </w:rPr>
        <w:t>, em conformidade com a Norma de Cadastro de Obras e Serviços de Engenharia da</w:t>
      </w:r>
      <w:r w:rsidRPr="00D0294A">
        <w:rPr>
          <w:rFonts w:ascii="Arial" w:hAnsi="Arial" w:cs="Arial"/>
          <w:b/>
          <w:color w:val="auto"/>
        </w:rPr>
        <w:t xml:space="preserve"> AGESUL</w:t>
      </w:r>
      <w:r w:rsidRPr="00D0294A">
        <w:rPr>
          <w:rFonts w:ascii="Arial" w:hAnsi="Arial" w:cs="Arial"/>
          <w:color w:val="auto"/>
        </w:rPr>
        <w:t>/Dezembro/2020 e deverão ser inseridos no envelope de documentação.</w:t>
      </w:r>
    </w:p>
    <w:p w:rsidR="00CE79A6" w:rsidRPr="00D0294A" w:rsidRDefault="00032A01">
      <w:pPr>
        <w:spacing w:afterAutospacing="1" w:line="240" w:lineRule="atLeast"/>
        <w:ind w:left="1417" w:right="0" w:hanging="850"/>
        <w:rPr>
          <w:color w:val="auto"/>
        </w:rPr>
      </w:pPr>
      <w:r w:rsidRPr="00D0294A">
        <w:rPr>
          <w:rFonts w:ascii="Arial" w:hAnsi="Arial" w:cs="Arial"/>
          <w:color w:val="auto"/>
        </w:rPr>
        <w:t xml:space="preserve">2.1.3. </w:t>
      </w:r>
      <w:r w:rsidRPr="00D0294A">
        <w:rPr>
          <w:rFonts w:ascii="Arial" w:hAnsi="Arial" w:cs="Arial"/>
          <w:b/>
          <w:color w:val="auto"/>
        </w:rPr>
        <w:t xml:space="preserve"> </w:t>
      </w:r>
      <w:r w:rsidRPr="00D0294A">
        <w:rPr>
          <w:rFonts w:ascii="Arial" w:hAnsi="Arial" w:cs="Arial"/>
          <w:b/>
          <w:color w:val="auto"/>
        </w:rPr>
        <w:tab/>
      </w:r>
      <w:r w:rsidRPr="00D0294A">
        <w:rPr>
          <w:rFonts w:ascii="Arial" w:hAnsi="Arial" w:cs="Arial"/>
          <w:color w:val="auto"/>
        </w:rPr>
        <w:t xml:space="preserve">Informações detalhadas para o cadastramento, as empresas interessadas poderão obter na Gerência de Cadastro e Expediente da Agência Estadual de Gestão de Empreendimentos – </w:t>
      </w:r>
      <w:r w:rsidRPr="00D0294A">
        <w:rPr>
          <w:rFonts w:ascii="Arial" w:hAnsi="Arial" w:cs="Arial"/>
          <w:b/>
          <w:color w:val="auto"/>
        </w:rPr>
        <w:t>AGESUL</w:t>
      </w:r>
      <w:r w:rsidRPr="00D0294A">
        <w:rPr>
          <w:rFonts w:ascii="Arial" w:hAnsi="Arial" w:cs="Arial"/>
          <w:color w:val="auto"/>
        </w:rPr>
        <w:t>, por meio do telefone (67) 3318-5525/5491.</w:t>
      </w:r>
    </w:p>
    <w:p w:rsidR="00CE79A6" w:rsidRPr="00D0294A" w:rsidRDefault="00032A01">
      <w:pPr>
        <w:spacing w:before="360" w:after="0" w:line="240" w:lineRule="atLeast"/>
        <w:ind w:left="1417" w:right="0" w:hanging="850"/>
        <w:rPr>
          <w:rFonts w:ascii="Arial" w:hAnsi="Arial"/>
          <w:color w:val="auto"/>
        </w:rPr>
      </w:pPr>
      <w:r w:rsidRPr="00D0294A">
        <w:rPr>
          <w:rFonts w:ascii="Arial" w:hAnsi="Arial" w:cs="Arial"/>
          <w:color w:val="auto"/>
        </w:rPr>
        <w:t xml:space="preserve">2.1.4. </w:t>
      </w:r>
      <w:r w:rsidRPr="00D0294A">
        <w:rPr>
          <w:rFonts w:ascii="Arial" w:hAnsi="Arial" w:cs="Arial"/>
          <w:color w:val="auto"/>
        </w:rPr>
        <w:tab/>
        <w:t xml:space="preserve">As empresas interessadas e não cadastradas, deverão apresentar o referido Certificado de Cadastro emitido pela </w:t>
      </w:r>
      <w:r w:rsidRPr="00D0294A">
        <w:rPr>
          <w:rFonts w:ascii="Arial" w:hAnsi="Arial" w:cs="Arial"/>
          <w:b/>
          <w:color w:val="auto"/>
        </w:rPr>
        <w:t>AGESUL</w:t>
      </w:r>
      <w:r w:rsidRPr="00D0294A">
        <w:rPr>
          <w:rFonts w:ascii="Arial" w:hAnsi="Arial" w:cs="Arial"/>
          <w:color w:val="auto"/>
        </w:rPr>
        <w:t xml:space="preserve">, em plena validade e constar a habilitação </w:t>
      </w:r>
      <w:proofErr w:type="gramStart"/>
      <w:r w:rsidRPr="00D0294A">
        <w:rPr>
          <w:rFonts w:ascii="Arial" w:hAnsi="Arial" w:cs="Arial"/>
          <w:color w:val="auto"/>
        </w:rPr>
        <w:t>na(</w:t>
      </w:r>
      <w:proofErr w:type="gramEnd"/>
      <w:r w:rsidRPr="00D0294A">
        <w:rPr>
          <w:rFonts w:ascii="Arial" w:hAnsi="Arial" w:cs="Arial"/>
          <w:color w:val="auto"/>
        </w:rPr>
        <w:t xml:space="preserve">s) atividade(s) solicitada(s) no subitem 5.1.1 do Edital, no </w:t>
      </w:r>
      <w:r w:rsidRPr="00D0294A">
        <w:rPr>
          <w:rFonts w:ascii="Arial" w:hAnsi="Arial" w:cs="Arial"/>
          <w:b/>
          <w:color w:val="auto"/>
        </w:rPr>
        <w:t>prazo de até 08 (oito) dias úteis</w:t>
      </w:r>
      <w:r w:rsidRPr="00D0294A">
        <w:rPr>
          <w:rFonts w:ascii="Arial" w:hAnsi="Arial" w:cs="Arial"/>
          <w:color w:val="auto"/>
        </w:rPr>
        <w:t>, após a abertura dos envelopes de documentação, sob pena de inabilitação.</w:t>
      </w:r>
    </w:p>
    <w:p w:rsidR="00CE79A6" w:rsidRPr="00D0294A" w:rsidRDefault="00032A01">
      <w:pPr>
        <w:tabs>
          <w:tab w:val="center" w:pos="2585"/>
        </w:tabs>
        <w:spacing w:before="360" w:after="0" w:line="240" w:lineRule="auto"/>
        <w:ind w:left="-15" w:right="0" w:firstLine="0"/>
        <w:jc w:val="left"/>
        <w:rPr>
          <w:rFonts w:ascii="Arial" w:hAnsi="Arial"/>
          <w:color w:val="auto"/>
        </w:rPr>
      </w:pPr>
      <w:r w:rsidRPr="00D0294A">
        <w:rPr>
          <w:rFonts w:ascii="Arial" w:hAnsi="Arial" w:cs="Arial"/>
          <w:color w:val="auto"/>
        </w:rPr>
        <w:t xml:space="preserve">2.2. </w:t>
      </w:r>
      <w:r w:rsidRPr="00D0294A">
        <w:rPr>
          <w:rFonts w:ascii="Arial" w:hAnsi="Arial" w:cs="Arial"/>
          <w:color w:val="auto"/>
        </w:rPr>
        <w:tab/>
        <w:t xml:space="preserve">Não poderão participar desta licitação: </w:t>
      </w:r>
    </w:p>
    <w:p w:rsidR="00CE79A6" w:rsidRPr="00D0294A" w:rsidRDefault="00032A01">
      <w:pPr>
        <w:spacing w:before="360" w:after="0" w:line="240" w:lineRule="auto"/>
        <w:ind w:left="1417" w:right="0" w:hanging="850"/>
        <w:rPr>
          <w:rFonts w:ascii="Arial" w:hAnsi="Arial"/>
          <w:color w:val="auto"/>
        </w:rPr>
      </w:pPr>
      <w:r w:rsidRPr="00D0294A">
        <w:rPr>
          <w:rFonts w:ascii="Arial" w:hAnsi="Arial" w:cs="Arial"/>
          <w:color w:val="auto"/>
        </w:rPr>
        <w:t xml:space="preserve">2.2.1. </w:t>
      </w:r>
      <w:r w:rsidRPr="00D0294A">
        <w:rPr>
          <w:rFonts w:ascii="Arial" w:hAnsi="Arial" w:cs="Arial"/>
          <w:color w:val="auto"/>
        </w:rPr>
        <w:tab/>
        <w:t xml:space="preserve">As impedidas de participar de procedimentos licitatórios e de celebrar contratos administrativos, na forma da legislação vigente, especialmente as pessoas jurídicas que estejam declaradas inidôneas perante a Administração Pública Direta ou Indireta, </w:t>
      </w:r>
      <w:proofErr w:type="gramStart"/>
      <w:r w:rsidRPr="00D0294A">
        <w:rPr>
          <w:rFonts w:ascii="Arial" w:hAnsi="Arial" w:cs="Arial"/>
          <w:color w:val="auto"/>
        </w:rPr>
        <w:t>Federal, Estadual ou Municipal</w:t>
      </w:r>
      <w:proofErr w:type="gramEnd"/>
      <w:r w:rsidRPr="00D0294A">
        <w:rPr>
          <w:rFonts w:ascii="Arial" w:hAnsi="Arial" w:cs="Arial"/>
          <w:color w:val="auto"/>
        </w:rPr>
        <w:t xml:space="preserve">, ou que estejam punidas com suspensão do direito de licitar e impedimento de contratar com o </w:t>
      </w:r>
      <w:r w:rsidRPr="00D0294A">
        <w:rPr>
          <w:rFonts w:ascii="Arial" w:hAnsi="Arial" w:cs="Arial"/>
          <w:b/>
          <w:color w:val="auto"/>
        </w:rPr>
        <w:t>DETRAN</w:t>
      </w:r>
      <w:r w:rsidRPr="00D0294A">
        <w:rPr>
          <w:rFonts w:ascii="Arial" w:hAnsi="Arial" w:cs="Arial"/>
          <w:color w:val="auto"/>
        </w:rPr>
        <w:t xml:space="preserve">, bem como inscritas no Cadastro Nacional de Empresas Inidôneas e Suspensas – CEIS; </w:t>
      </w:r>
    </w:p>
    <w:p w:rsidR="00CE79A6" w:rsidRPr="00D0294A" w:rsidRDefault="00032A01">
      <w:pPr>
        <w:spacing w:before="360" w:after="0" w:line="240" w:lineRule="auto"/>
        <w:ind w:left="1417" w:right="0" w:hanging="850"/>
        <w:rPr>
          <w:rFonts w:ascii="Arial" w:hAnsi="Arial"/>
          <w:color w:val="auto"/>
        </w:rPr>
      </w:pPr>
      <w:r w:rsidRPr="00D0294A">
        <w:rPr>
          <w:rFonts w:ascii="Arial" w:hAnsi="Arial" w:cs="Arial"/>
          <w:color w:val="auto"/>
        </w:rPr>
        <w:t xml:space="preserve">2.2.2. </w:t>
      </w:r>
      <w:r w:rsidRPr="00D0294A">
        <w:rPr>
          <w:rFonts w:ascii="Arial" w:hAnsi="Arial" w:cs="Arial"/>
          <w:color w:val="auto"/>
        </w:rPr>
        <w:tab/>
        <w:t xml:space="preserve">As que se enquadrem nas vedações previstas no art. 9º da Lei Federal nº 8.666/1993; </w:t>
      </w:r>
    </w:p>
    <w:p w:rsidR="00CE79A6" w:rsidRPr="00D0294A" w:rsidRDefault="00032A01">
      <w:pPr>
        <w:spacing w:before="360" w:after="0" w:line="240" w:lineRule="auto"/>
        <w:ind w:left="1417" w:right="0" w:hanging="850"/>
        <w:rPr>
          <w:rFonts w:ascii="Arial" w:hAnsi="Arial"/>
          <w:color w:val="auto"/>
        </w:rPr>
      </w:pPr>
      <w:r w:rsidRPr="00D0294A">
        <w:rPr>
          <w:rFonts w:ascii="Arial" w:hAnsi="Arial" w:cs="Arial"/>
          <w:color w:val="auto"/>
        </w:rPr>
        <w:t xml:space="preserve">2.2.3. </w:t>
      </w:r>
      <w:r w:rsidRPr="00D0294A">
        <w:rPr>
          <w:rFonts w:ascii="Arial" w:hAnsi="Arial" w:cs="Arial"/>
          <w:color w:val="auto"/>
        </w:rPr>
        <w:tab/>
        <w:t>As que estejam sob falência, concurso de credores, concordata ou insolvência, em processo de dissoluçã</w:t>
      </w:r>
      <w:r w:rsidR="0059365A" w:rsidRPr="00D0294A">
        <w:rPr>
          <w:rFonts w:ascii="Arial" w:hAnsi="Arial" w:cs="Arial"/>
          <w:color w:val="auto"/>
        </w:rPr>
        <w:t>o ou liquidação;</w:t>
      </w:r>
    </w:p>
    <w:p w:rsidR="00CE79A6" w:rsidRPr="00D0294A" w:rsidRDefault="00032A01">
      <w:pPr>
        <w:spacing w:before="360" w:after="0" w:line="240" w:lineRule="auto"/>
        <w:ind w:left="1417" w:right="0" w:hanging="850"/>
        <w:rPr>
          <w:rFonts w:ascii="Arial" w:hAnsi="Arial"/>
          <w:color w:val="auto"/>
        </w:rPr>
      </w:pPr>
      <w:r w:rsidRPr="00D0294A">
        <w:rPr>
          <w:rFonts w:ascii="Arial" w:hAnsi="Arial" w:cs="Arial"/>
          <w:color w:val="auto"/>
        </w:rPr>
        <w:t xml:space="preserve">2.2.4. </w:t>
      </w:r>
      <w:r w:rsidRPr="00D0294A">
        <w:rPr>
          <w:rFonts w:ascii="Arial" w:hAnsi="Arial" w:cs="Arial"/>
          <w:color w:val="auto"/>
        </w:rPr>
        <w:tab/>
        <w:t xml:space="preserve">Empresas reunidas em consórcios, sociedades cooperativas ou grupos de empresas, qualquer que </w:t>
      </w:r>
      <w:r w:rsidR="0059365A" w:rsidRPr="00D0294A">
        <w:rPr>
          <w:rFonts w:ascii="Arial" w:hAnsi="Arial" w:cs="Arial"/>
          <w:color w:val="auto"/>
        </w:rPr>
        <w:t>seja sua forma de constituição;</w:t>
      </w:r>
    </w:p>
    <w:p w:rsidR="00CE79A6" w:rsidRPr="00D0294A" w:rsidRDefault="00032A01">
      <w:pPr>
        <w:spacing w:before="360" w:after="0" w:line="240" w:lineRule="auto"/>
        <w:ind w:left="1417" w:right="0" w:hanging="850"/>
        <w:rPr>
          <w:rFonts w:ascii="Arial" w:hAnsi="Arial"/>
          <w:color w:val="auto"/>
        </w:rPr>
      </w:pPr>
      <w:r w:rsidRPr="00D0294A">
        <w:rPr>
          <w:rFonts w:ascii="Arial" w:hAnsi="Arial" w:cs="Arial"/>
          <w:color w:val="auto"/>
        </w:rPr>
        <w:lastRenderedPageBreak/>
        <w:t xml:space="preserve">2.2.5. </w:t>
      </w:r>
      <w:r w:rsidRPr="00D0294A">
        <w:rPr>
          <w:rFonts w:ascii="Arial" w:hAnsi="Arial" w:cs="Arial"/>
          <w:color w:val="auto"/>
        </w:rPr>
        <w:tab/>
        <w:t xml:space="preserve">Empresas que tenham sócios ou empregados que sejam servidores públicos do Estado de Mato Grosso do Sul ou de qualquer entidade que integre sua administração indireta. </w:t>
      </w:r>
    </w:p>
    <w:p w:rsidR="00CE79A6" w:rsidRPr="00D0294A" w:rsidRDefault="00032A01">
      <w:pPr>
        <w:spacing w:before="360" w:after="0" w:line="240" w:lineRule="auto"/>
        <w:ind w:left="-5" w:right="0"/>
        <w:rPr>
          <w:rFonts w:ascii="Arial" w:hAnsi="Arial"/>
          <w:color w:val="auto"/>
        </w:rPr>
      </w:pPr>
      <w:r w:rsidRPr="00D0294A">
        <w:rPr>
          <w:rFonts w:ascii="Arial" w:hAnsi="Arial" w:cs="Arial"/>
          <w:color w:val="auto"/>
        </w:rPr>
        <w:t xml:space="preserve">2.3. É vedada ainda, a participação de pessoa jurídica que tenha administrador ou sócio, que seja familiar de: </w:t>
      </w:r>
    </w:p>
    <w:p w:rsidR="00CE79A6" w:rsidRPr="00D0294A" w:rsidRDefault="00032A01">
      <w:pPr>
        <w:numPr>
          <w:ilvl w:val="0"/>
          <w:numId w:val="1"/>
        </w:numPr>
        <w:spacing w:before="171" w:after="171" w:line="240" w:lineRule="auto"/>
        <w:ind w:left="1417" w:right="0" w:hanging="283"/>
        <w:rPr>
          <w:rFonts w:ascii="Arial" w:hAnsi="Arial"/>
          <w:color w:val="auto"/>
        </w:rPr>
      </w:pPr>
      <w:r w:rsidRPr="00D0294A">
        <w:rPr>
          <w:rFonts w:ascii="Arial" w:hAnsi="Arial" w:cs="Arial"/>
          <w:color w:val="auto"/>
        </w:rPr>
        <w:t xml:space="preserve">Detentor de cargo em comissão ou função de confiança que atue no órgão licitante; </w:t>
      </w:r>
    </w:p>
    <w:p w:rsidR="00CE79A6" w:rsidRPr="00D0294A" w:rsidRDefault="00032A01">
      <w:pPr>
        <w:numPr>
          <w:ilvl w:val="0"/>
          <w:numId w:val="1"/>
        </w:numPr>
        <w:spacing w:after="0" w:line="240" w:lineRule="auto"/>
        <w:ind w:left="1417" w:right="0" w:hanging="283"/>
        <w:rPr>
          <w:rFonts w:ascii="Arial" w:hAnsi="Arial"/>
          <w:color w:val="auto"/>
        </w:rPr>
      </w:pPr>
      <w:r w:rsidRPr="00D0294A">
        <w:rPr>
          <w:rFonts w:ascii="Arial" w:hAnsi="Arial" w:cs="Arial"/>
          <w:color w:val="auto"/>
        </w:rPr>
        <w:t xml:space="preserve">De servidor efetivo que atue na área responsável pela demanda ou contratação; </w:t>
      </w:r>
    </w:p>
    <w:p w:rsidR="00CE79A6" w:rsidRPr="00D0294A" w:rsidRDefault="00032A01" w:rsidP="00A90A6F">
      <w:pPr>
        <w:numPr>
          <w:ilvl w:val="0"/>
          <w:numId w:val="1"/>
        </w:numPr>
        <w:spacing w:before="171" w:after="0" w:line="240" w:lineRule="auto"/>
        <w:ind w:left="1418" w:right="0" w:hanging="284"/>
        <w:rPr>
          <w:rFonts w:ascii="Arial" w:hAnsi="Arial"/>
          <w:color w:val="auto"/>
        </w:rPr>
      </w:pPr>
      <w:r w:rsidRPr="00D0294A">
        <w:rPr>
          <w:rFonts w:ascii="Arial" w:hAnsi="Arial" w:cs="Arial"/>
          <w:color w:val="auto"/>
        </w:rPr>
        <w:t xml:space="preserve">Autoridade hierarquicamente superior no âmbito do órgão contratante. </w:t>
      </w:r>
    </w:p>
    <w:p w:rsidR="00CE79A6" w:rsidRPr="00D0294A" w:rsidRDefault="00032A01">
      <w:pPr>
        <w:spacing w:before="360" w:after="0" w:line="240" w:lineRule="auto"/>
        <w:ind w:left="1417" w:right="0" w:hanging="850"/>
        <w:rPr>
          <w:rFonts w:ascii="Arial" w:hAnsi="Arial"/>
          <w:color w:val="auto"/>
        </w:rPr>
      </w:pPr>
      <w:r w:rsidRPr="00D0294A">
        <w:rPr>
          <w:rFonts w:ascii="Arial" w:hAnsi="Arial" w:cs="Arial"/>
          <w:color w:val="auto"/>
        </w:rPr>
        <w:t xml:space="preserve">2.3.1. </w:t>
      </w:r>
      <w:r w:rsidRPr="00D0294A">
        <w:rPr>
          <w:rFonts w:ascii="Arial" w:hAnsi="Arial" w:cs="Arial"/>
          <w:color w:val="auto"/>
        </w:rPr>
        <w:tab/>
        <w:t xml:space="preserve">Para os fins do disposto neste item, considera-se familiar, o cônjuge, o companheiro ou o parente em linha reta ou colateral, por consanguinidade ou afinidade, até o terceiro grau. </w:t>
      </w:r>
    </w:p>
    <w:p w:rsidR="00CE79A6" w:rsidRPr="00D0294A" w:rsidRDefault="00032A01">
      <w:pPr>
        <w:spacing w:before="360" w:after="0" w:line="240" w:lineRule="auto"/>
        <w:ind w:left="-15" w:right="0" w:firstLine="0"/>
        <w:rPr>
          <w:color w:val="auto"/>
        </w:rPr>
      </w:pPr>
      <w:r w:rsidRPr="00D0294A">
        <w:rPr>
          <w:rFonts w:ascii="Arial" w:hAnsi="Arial" w:cs="Arial"/>
          <w:color w:val="auto"/>
        </w:rPr>
        <w:t xml:space="preserve">2.4. Cópias do presente edital e seus elementos constitutivos, como anexos, planilhas e outros poderão ser obtidas gratuitamente pela internet no site </w:t>
      </w:r>
      <w:hyperlink r:id="rId8">
        <w:r w:rsidRPr="00D0294A">
          <w:rPr>
            <w:rStyle w:val="LinkdaInternet"/>
            <w:rFonts w:ascii="Arial" w:hAnsi="Arial" w:cs="Arial"/>
            <w:color w:val="auto"/>
          </w:rPr>
          <w:t>www.detran.ms.gov.br</w:t>
        </w:r>
      </w:hyperlink>
      <w:r w:rsidRPr="00D0294A">
        <w:rPr>
          <w:rFonts w:ascii="Arial" w:hAnsi="Arial" w:cs="Arial"/>
          <w:color w:val="auto"/>
        </w:rPr>
        <w:t xml:space="preserve">, no link AVISO DE LICITAÇÃO ou retiradas junto ao Setor de Licitação, sito na Rodovia MS 80, Km 10, saída para Rochedo, bloco 15, mediante apresentação do recolhimento do custo da reprodução, proporcional ao número de cópias. Referido valor não será restituído. </w:t>
      </w:r>
    </w:p>
    <w:p w:rsidR="00CE79A6" w:rsidRPr="00D0294A" w:rsidRDefault="00032A01">
      <w:pPr>
        <w:spacing w:before="360" w:after="0" w:line="240" w:lineRule="auto"/>
        <w:ind w:left="1417" w:right="0" w:hanging="850"/>
        <w:rPr>
          <w:rFonts w:ascii="Arial" w:hAnsi="Arial" w:cs="Arial"/>
          <w:color w:val="auto"/>
        </w:rPr>
      </w:pPr>
      <w:r w:rsidRPr="00D0294A">
        <w:rPr>
          <w:rFonts w:ascii="Arial" w:hAnsi="Arial" w:cs="Arial"/>
          <w:color w:val="auto"/>
        </w:rPr>
        <w:t xml:space="preserve">2.4.1. </w:t>
      </w:r>
      <w:r w:rsidRPr="00D0294A">
        <w:rPr>
          <w:rFonts w:ascii="Arial" w:hAnsi="Arial" w:cs="Arial"/>
          <w:color w:val="auto"/>
        </w:rPr>
        <w:tab/>
        <w:t xml:space="preserve">O custo de reprodução será calculado tendo como referência as disposições da Portaria “N” DETRAN nº 058/2019, publicada no Diário Oficial de Mato Grosso do Sul nº 9.976, de 30/08/2019, ficando estabelecido que o seu valor máximo será calculado de </w:t>
      </w:r>
      <w:r w:rsidRPr="00D0294A">
        <w:rPr>
          <w:rFonts w:ascii="Arial" w:hAnsi="Arial" w:cs="Arial"/>
          <w:b/>
          <w:color w:val="auto"/>
        </w:rPr>
        <w:t>acordo com a UFERMS vigente</w:t>
      </w:r>
      <w:r w:rsidR="0059365A" w:rsidRPr="00D0294A">
        <w:rPr>
          <w:rFonts w:ascii="Arial" w:hAnsi="Arial" w:cs="Arial"/>
          <w:color w:val="auto"/>
        </w:rPr>
        <w:t>.</w:t>
      </w:r>
    </w:p>
    <w:p w:rsidR="0059365A" w:rsidRPr="00D0294A" w:rsidRDefault="0059365A" w:rsidP="0059365A">
      <w:pPr>
        <w:spacing w:before="360" w:after="0" w:line="240" w:lineRule="atLeast"/>
        <w:ind w:left="1418" w:right="0" w:hanging="851"/>
        <w:rPr>
          <w:rFonts w:ascii="Arial" w:hAnsi="Arial" w:cs="Arial"/>
          <w:color w:val="auto"/>
        </w:rPr>
      </w:pPr>
      <w:r w:rsidRPr="00D0294A">
        <w:rPr>
          <w:rFonts w:ascii="Arial" w:hAnsi="Arial" w:cs="Arial"/>
          <w:color w:val="auto"/>
        </w:rPr>
        <w:t xml:space="preserve">2.4.2. </w:t>
      </w:r>
      <w:r w:rsidRPr="00D0294A">
        <w:rPr>
          <w:rFonts w:ascii="Arial" w:hAnsi="Arial" w:cs="Arial"/>
          <w:color w:val="auto"/>
        </w:rPr>
        <w:tab/>
        <w:t xml:space="preserve">As </w:t>
      </w:r>
      <w:r w:rsidRPr="00D0294A">
        <w:rPr>
          <w:rFonts w:ascii="Arial" w:hAnsi="Arial" w:cs="Arial"/>
          <w:b/>
          <w:color w:val="auto"/>
        </w:rPr>
        <w:t>alterações</w:t>
      </w:r>
      <w:r w:rsidRPr="00D0294A">
        <w:rPr>
          <w:rFonts w:ascii="Arial" w:hAnsi="Arial" w:cs="Arial"/>
          <w:color w:val="auto"/>
        </w:rPr>
        <w:t xml:space="preserve"> referentes ao presente edital </w:t>
      </w:r>
      <w:r w:rsidRPr="00D0294A">
        <w:rPr>
          <w:rFonts w:ascii="Arial" w:hAnsi="Arial" w:cs="Arial"/>
          <w:b/>
          <w:color w:val="auto"/>
        </w:rPr>
        <w:t xml:space="preserve">serão </w:t>
      </w:r>
      <w:r w:rsidR="0084361A" w:rsidRPr="00D0294A">
        <w:rPr>
          <w:rFonts w:ascii="Arial" w:hAnsi="Arial" w:cs="Arial"/>
          <w:b/>
          <w:color w:val="auto"/>
        </w:rPr>
        <w:t>publicad</w:t>
      </w:r>
      <w:r w:rsidR="0084361A">
        <w:rPr>
          <w:rFonts w:ascii="Arial" w:hAnsi="Arial" w:cs="Arial"/>
          <w:b/>
          <w:color w:val="auto"/>
        </w:rPr>
        <w:t>as</w:t>
      </w:r>
      <w:r w:rsidRPr="00D0294A">
        <w:rPr>
          <w:rFonts w:ascii="Arial" w:hAnsi="Arial" w:cs="Arial"/>
          <w:b/>
          <w:color w:val="auto"/>
        </w:rPr>
        <w:t xml:space="preserve"> </w:t>
      </w:r>
      <w:r w:rsidR="005F172E">
        <w:rPr>
          <w:rFonts w:ascii="Arial" w:hAnsi="Arial" w:cs="Arial"/>
          <w:b/>
          <w:color w:val="auto"/>
        </w:rPr>
        <w:t>n</w:t>
      </w:r>
      <w:r w:rsidRPr="00D0294A">
        <w:rPr>
          <w:rFonts w:ascii="Arial" w:hAnsi="Arial" w:cs="Arial"/>
          <w:b/>
          <w:color w:val="auto"/>
        </w:rPr>
        <w:t xml:space="preserve">os Avisos </w:t>
      </w:r>
      <w:r w:rsidR="005F172E">
        <w:rPr>
          <w:rFonts w:ascii="Arial" w:hAnsi="Arial" w:cs="Arial"/>
          <w:b/>
          <w:color w:val="auto"/>
        </w:rPr>
        <w:t>em</w:t>
      </w:r>
      <w:r w:rsidRPr="00D0294A">
        <w:rPr>
          <w:rFonts w:ascii="Arial" w:hAnsi="Arial" w:cs="Arial"/>
          <w:b/>
          <w:color w:val="auto"/>
        </w:rPr>
        <w:t xml:space="preserve"> Diário Oficial Eletrônico do Estado de Mato Grosso do Sul e disponibilizados no endereço eletrônico acima</w:t>
      </w:r>
      <w:r w:rsidRPr="00D0294A">
        <w:rPr>
          <w:rFonts w:ascii="Arial" w:hAnsi="Arial" w:cs="Arial"/>
          <w:color w:val="auto"/>
        </w:rPr>
        <w:t xml:space="preserve"> para conhecimento dos interessados, sendo de </w:t>
      </w:r>
      <w:r w:rsidRPr="00D0294A">
        <w:rPr>
          <w:rFonts w:ascii="Arial" w:hAnsi="Arial" w:cs="Arial"/>
          <w:b/>
          <w:color w:val="auto"/>
        </w:rPr>
        <w:t>responsabilidade exclusiva da interessada se inteirar destas ocorrências através de consultas periódicas ao site</w:t>
      </w:r>
      <w:r w:rsidRPr="00D0294A">
        <w:rPr>
          <w:rFonts w:ascii="Arial" w:hAnsi="Arial" w:cs="Arial"/>
          <w:color w:val="auto"/>
        </w:rPr>
        <w:t>.</w:t>
      </w:r>
      <w:r w:rsidRPr="00D0294A">
        <w:rPr>
          <w:rFonts w:ascii="Arial" w:hAnsi="Arial" w:cs="Arial"/>
          <w:color w:val="auto"/>
        </w:rPr>
        <w:tab/>
      </w:r>
    </w:p>
    <w:p w:rsidR="00CE79A6" w:rsidRPr="00D0294A" w:rsidRDefault="00032A01" w:rsidP="00952CB1">
      <w:pPr>
        <w:spacing w:before="360" w:after="0" w:line="240" w:lineRule="auto"/>
        <w:ind w:left="0" w:right="0" w:firstLine="0"/>
        <w:rPr>
          <w:rFonts w:ascii="Arial" w:hAnsi="Arial"/>
          <w:color w:val="auto"/>
        </w:rPr>
      </w:pPr>
      <w:r w:rsidRPr="00D0294A">
        <w:rPr>
          <w:rFonts w:ascii="Arial" w:hAnsi="Arial" w:cs="Arial"/>
          <w:color w:val="auto"/>
        </w:rPr>
        <w:t xml:space="preserve">2.5. Os licitantes que desejarem manifestar-se durante as fases do procedimento licitatório deverão estar devidamente representados por: </w:t>
      </w:r>
    </w:p>
    <w:p w:rsidR="00CE79A6" w:rsidRPr="00D0294A" w:rsidRDefault="00032A01">
      <w:pPr>
        <w:numPr>
          <w:ilvl w:val="2"/>
          <w:numId w:val="2"/>
        </w:numPr>
        <w:spacing w:before="360" w:after="0" w:line="240" w:lineRule="auto"/>
        <w:ind w:left="1417" w:right="0" w:hanging="850"/>
        <w:rPr>
          <w:rFonts w:ascii="Arial" w:hAnsi="Arial"/>
          <w:color w:val="auto"/>
        </w:rPr>
      </w:pPr>
      <w:r w:rsidRPr="00D0294A">
        <w:rPr>
          <w:rFonts w:ascii="Arial" w:hAnsi="Arial" w:cs="Arial"/>
          <w:b/>
          <w:color w:val="auto"/>
        </w:rPr>
        <w:t>Titular da empresa licitante</w:t>
      </w:r>
      <w:r w:rsidRPr="00D0294A">
        <w:rPr>
          <w:rFonts w:ascii="Arial" w:hAnsi="Arial" w:cs="Arial"/>
          <w:color w:val="auto"/>
        </w:rPr>
        <w:t xml:space="preserve">, devendo apresentar cédula de identidade ou outro documento de identificação oficial, acompanhado de: registro comercial no caso de empresa individual, contrato social ou estatuto em vigor, no caso de sociedades comerciais e, no caso de sociedades por ações, dos documentos de eleição de seus administradores; inscrição do ato constitutivo, no caso de sociedades civis, acompanhada de prova de diretoria em exercício, sendo que em tais documentos devem constar expressos poderes para exercerem direitos e assumir obrigações em decorrência de tal investidura; </w:t>
      </w:r>
    </w:p>
    <w:p w:rsidR="00CE79A6" w:rsidRPr="00D0294A" w:rsidRDefault="00032A01">
      <w:pPr>
        <w:numPr>
          <w:ilvl w:val="2"/>
          <w:numId w:val="2"/>
        </w:numPr>
        <w:spacing w:before="360" w:after="0" w:line="240" w:lineRule="auto"/>
        <w:ind w:left="1417" w:right="0" w:hanging="850"/>
        <w:rPr>
          <w:rFonts w:ascii="Arial" w:hAnsi="Arial"/>
          <w:color w:val="auto"/>
        </w:rPr>
      </w:pPr>
      <w:r w:rsidRPr="00D0294A">
        <w:rPr>
          <w:rFonts w:ascii="Arial" w:hAnsi="Arial" w:cs="Arial"/>
          <w:b/>
          <w:color w:val="auto"/>
        </w:rPr>
        <w:lastRenderedPageBreak/>
        <w:t>Representante designado pela empresa licitante</w:t>
      </w:r>
      <w:r w:rsidRPr="00D0294A">
        <w:rPr>
          <w:rFonts w:ascii="Arial" w:hAnsi="Arial" w:cs="Arial"/>
          <w:color w:val="auto"/>
        </w:rPr>
        <w:t xml:space="preserve">: se a empresa participante, quando da entrega dos invólucros, se fizer representar por pessoa que não faça parte da sociedade, faz-se necessário seu credenciamento por meio de procuração por instrumento público ou particular, com firma reconhecida em cartório, da qual deverá constar a outorga de poderes para que, em nome da licitante, possa praticar atos inerentes ao certame, tais como: apresentar proposta, concordar, desistir, renunciar, transigir, firmar recibos, assinar atas e outros documentos, acompanhar todo o processo licitatório até o seu final, tomar ciência de outras propostas das concorrentes, praticando todos os atos necessários para o bom e fiel cumprimento deste mandato, conforme modelo no </w:t>
      </w:r>
      <w:r w:rsidRPr="00D0294A">
        <w:rPr>
          <w:rFonts w:ascii="Arial" w:hAnsi="Arial" w:cs="Arial"/>
          <w:b/>
          <w:color w:val="auto"/>
        </w:rPr>
        <w:t>ANEXO VI</w:t>
      </w:r>
      <w:r w:rsidRPr="00D0294A">
        <w:rPr>
          <w:rFonts w:ascii="Arial" w:hAnsi="Arial" w:cs="Arial"/>
          <w:color w:val="auto"/>
        </w:rPr>
        <w:t xml:space="preserve">. </w:t>
      </w:r>
    </w:p>
    <w:p w:rsidR="00CE79A6" w:rsidRPr="00D0294A" w:rsidRDefault="00032A01">
      <w:pPr>
        <w:spacing w:before="360" w:after="0" w:line="240" w:lineRule="auto"/>
        <w:ind w:left="0" w:right="0" w:firstLine="0"/>
        <w:rPr>
          <w:rFonts w:ascii="Arial" w:hAnsi="Arial"/>
          <w:color w:val="auto"/>
        </w:rPr>
      </w:pPr>
      <w:r w:rsidRPr="00D0294A">
        <w:rPr>
          <w:rFonts w:ascii="Arial" w:hAnsi="Arial" w:cs="Arial"/>
          <w:color w:val="auto"/>
        </w:rPr>
        <w:t xml:space="preserve">2.6. O representante legal da empresa deverá, antes da entrega da documentação e das propostas, identificar-se, apresentando ao Presidente da Comissão, carteira de identidade e prova de titularidade da empresa. </w:t>
      </w:r>
    </w:p>
    <w:p w:rsidR="00CE79A6" w:rsidRPr="00D0294A" w:rsidRDefault="00032A01">
      <w:pPr>
        <w:spacing w:before="360" w:after="0" w:line="240" w:lineRule="auto"/>
        <w:ind w:left="0" w:right="0" w:firstLine="0"/>
        <w:rPr>
          <w:rFonts w:ascii="Arial" w:hAnsi="Arial"/>
          <w:color w:val="auto"/>
        </w:rPr>
      </w:pPr>
      <w:r w:rsidRPr="00D0294A">
        <w:rPr>
          <w:rFonts w:ascii="Arial" w:hAnsi="Arial" w:cs="Arial"/>
          <w:color w:val="auto"/>
        </w:rPr>
        <w:t xml:space="preserve">2.7. Só terão direito de usar da palavra, rubricar e ter acesso às documentações e às propostas, apresentar reclamações ou recursos e assinar a ata, os representantes legais das concorrentes habilitadas para o ato e os membros da Comissão de Licitação. </w:t>
      </w:r>
    </w:p>
    <w:p w:rsidR="00CE79A6" w:rsidRPr="00D0294A" w:rsidRDefault="00032A01">
      <w:pPr>
        <w:tabs>
          <w:tab w:val="left" w:pos="679"/>
        </w:tabs>
        <w:spacing w:before="360" w:after="0" w:line="240" w:lineRule="auto"/>
        <w:ind w:left="1417" w:right="0" w:hanging="850"/>
        <w:rPr>
          <w:rFonts w:ascii="Arial" w:hAnsi="Arial"/>
          <w:color w:val="auto"/>
        </w:rPr>
      </w:pPr>
      <w:r w:rsidRPr="00D0294A">
        <w:rPr>
          <w:rFonts w:ascii="Arial" w:hAnsi="Arial" w:cs="Arial"/>
          <w:color w:val="auto"/>
        </w:rPr>
        <w:t xml:space="preserve">2.7.1. </w:t>
      </w:r>
      <w:r w:rsidRPr="00D0294A">
        <w:rPr>
          <w:rFonts w:ascii="Arial" w:hAnsi="Arial" w:cs="Arial"/>
          <w:color w:val="auto"/>
        </w:rPr>
        <w:tab/>
        <w:t xml:space="preserve">A presença de representante da empresa não credenciado, na forma deste edital, impede que o mesmo se manifeste a respeito de decisões tomadas pela Comissão, bem como o impede de ter acesso aos documentos durante a sessão de abertura dos envelopes de “Documentação” e “Proposta”. </w:t>
      </w:r>
    </w:p>
    <w:p w:rsidR="00CE79A6" w:rsidRPr="00D0294A" w:rsidRDefault="00032A01">
      <w:pPr>
        <w:numPr>
          <w:ilvl w:val="1"/>
          <w:numId w:val="3"/>
        </w:numPr>
        <w:spacing w:before="360" w:after="0" w:line="240" w:lineRule="auto"/>
        <w:ind w:left="0" w:right="0" w:hanging="10"/>
        <w:rPr>
          <w:rFonts w:ascii="Arial" w:hAnsi="Arial"/>
          <w:color w:val="auto"/>
        </w:rPr>
      </w:pPr>
      <w:r w:rsidRPr="00D0294A">
        <w:rPr>
          <w:rFonts w:ascii="Arial" w:hAnsi="Arial" w:cs="Arial"/>
          <w:color w:val="auto"/>
        </w:rPr>
        <w:t xml:space="preserve">O não comparecimento de representantes devidamente credenciados na reunião de recebimento dos envelopes de documentação e proposta, não impedirá que ela se realize. </w:t>
      </w:r>
    </w:p>
    <w:p w:rsidR="00CE79A6" w:rsidRPr="00D0294A" w:rsidRDefault="00032A01">
      <w:pPr>
        <w:numPr>
          <w:ilvl w:val="1"/>
          <w:numId w:val="3"/>
        </w:numPr>
        <w:spacing w:before="360" w:after="0" w:line="240" w:lineRule="auto"/>
        <w:ind w:left="0" w:right="0" w:hanging="10"/>
        <w:rPr>
          <w:rFonts w:ascii="Arial" w:hAnsi="Arial"/>
          <w:color w:val="auto"/>
        </w:rPr>
      </w:pPr>
      <w:r w:rsidRPr="00D0294A">
        <w:rPr>
          <w:rFonts w:ascii="Arial" w:hAnsi="Arial" w:cs="Arial"/>
          <w:color w:val="auto"/>
        </w:rPr>
        <w:t xml:space="preserve">A participação da licitante neste procedimento licitatório implicará em expressa concordância às condições estabelecidas neste edital. </w:t>
      </w:r>
    </w:p>
    <w:p w:rsidR="00CE79A6" w:rsidRPr="00D0294A" w:rsidRDefault="00032A01">
      <w:pPr>
        <w:numPr>
          <w:ilvl w:val="1"/>
          <w:numId w:val="3"/>
        </w:numPr>
        <w:spacing w:before="360" w:after="0" w:line="240" w:lineRule="auto"/>
        <w:ind w:left="0" w:right="0" w:hanging="10"/>
        <w:rPr>
          <w:rFonts w:ascii="Arial" w:hAnsi="Arial"/>
          <w:color w:val="auto"/>
        </w:rPr>
      </w:pPr>
      <w:r w:rsidRPr="00D0294A">
        <w:rPr>
          <w:rFonts w:ascii="Arial" w:hAnsi="Arial" w:cs="Arial"/>
          <w:color w:val="auto"/>
        </w:rPr>
        <w:t xml:space="preserve">Cada representante legal/credenciado deverá representar apenas uma empresa licitante. </w:t>
      </w:r>
    </w:p>
    <w:p w:rsidR="00CE79A6" w:rsidRPr="00D0294A" w:rsidRDefault="00032A01">
      <w:pPr>
        <w:numPr>
          <w:ilvl w:val="1"/>
          <w:numId w:val="3"/>
        </w:numPr>
        <w:spacing w:before="360" w:after="0" w:line="240" w:lineRule="auto"/>
        <w:ind w:left="0" w:right="0" w:hanging="10"/>
        <w:rPr>
          <w:rFonts w:ascii="Arial" w:hAnsi="Arial"/>
          <w:color w:val="auto"/>
        </w:rPr>
      </w:pPr>
      <w:r w:rsidRPr="00D0294A">
        <w:rPr>
          <w:rFonts w:ascii="Arial" w:hAnsi="Arial" w:cs="Arial"/>
          <w:color w:val="auto"/>
        </w:rPr>
        <w:t xml:space="preserve">Será exigida a </w:t>
      </w:r>
      <w:r w:rsidRPr="00D0294A">
        <w:rPr>
          <w:rFonts w:ascii="Arial" w:hAnsi="Arial" w:cs="Arial"/>
          <w:b/>
          <w:color w:val="auto"/>
        </w:rPr>
        <w:t>garantia de Participação correspondente a 1% (um por cento) do valor estabeleci</w:t>
      </w:r>
      <w:r w:rsidR="00F012AF">
        <w:rPr>
          <w:rFonts w:ascii="Arial" w:hAnsi="Arial" w:cs="Arial"/>
          <w:b/>
          <w:color w:val="auto"/>
        </w:rPr>
        <w:t>do no subitem 10.2 deste edital</w:t>
      </w:r>
      <w:r w:rsidRPr="00D0294A">
        <w:rPr>
          <w:rFonts w:ascii="Arial" w:hAnsi="Arial" w:cs="Arial"/>
          <w:color w:val="auto"/>
        </w:rPr>
        <w:t xml:space="preserve">, devendo ser inserido dentro do envelope de habilitação (ENVELOPE 1), o qual só pode ser conhecido após a abertura do referido envelope, observadas as condições estabelecidas nos subitens 2.11.3 e 2.11.4. </w:t>
      </w:r>
    </w:p>
    <w:p w:rsidR="00CE79A6" w:rsidRPr="00D0294A" w:rsidRDefault="00032A01">
      <w:pPr>
        <w:numPr>
          <w:ilvl w:val="2"/>
          <w:numId w:val="4"/>
        </w:numPr>
        <w:spacing w:before="360" w:after="0" w:line="240" w:lineRule="auto"/>
        <w:ind w:left="1417" w:right="0" w:hanging="850"/>
        <w:rPr>
          <w:rFonts w:ascii="Arial" w:hAnsi="Arial"/>
          <w:color w:val="auto"/>
        </w:rPr>
      </w:pPr>
      <w:r w:rsidRPr="00D0294A">
        <w:rPr>
          <w:rFonts w:ascii="Arial" w:hAnsi="Arial" w:cs="Arial"/>
          <w:color w:val="auto"/>
        </w:rPr>
        <w:t xml:space="preserve">A Garantia referida nestes subitens será devolvida às demais licitantes tão logo seja formalizada a contratação. </w:t>
      </w:r>
    </w:p>
    <w:p w:rsidR="00CE79A6" w:rsidRPr="00D0294A" w:rsidRDefault="00CE79A6">
      <w:pPr>
        <w:spacing w:after="0" w:line="240" w:lineRule="atLeast"/>
        <w:ind w:left="1080" w:right="0" w:firstLine="0"/>
        <w:rPr>
          <w:rFonts w:ascii="Arial" w:hAnsi="Arial" w:cs="Arial"/>
          <w:color w:val="auto"/>
        </w:rPr>
      </w:pPr>
    </w:p>
    <w:p w:rsidR="00CE79A6" w:rsidRPr="00D0294A" w:rsidRDefault="00032A01">
      <w:pPr>
        <w:numPr>
          <w:ilvl w:val="2"/>
          <w:numId w:val="4"/>
        </w:numPr>
        <w:spacing w:after="0" w:line="240" w:lineRule="atLeast"/>
        <w:ind w:left="1417" w:right="0" w:hanging="850"/>
        <w:rPr>
          <w:rFonts w:ascii="Arial" w:hAnsi="Arial"/>
          <w:color w:val="auto"/>
        </w:rPr>
      </w:pPr>
      <w:r w:rsidRPr="00D0294A">
        <w:rPr>
          <w:rFonts w:ascii="Arial" w:hAnsi="Arial" w:cs="Arial"/>
          <w:color w:val="auto"/>
        </w:rPr>
        <w:t xml:space="preserve">A Garantia será apropriada aos cofres do </w:t>
      </w:r>
      <w:r w:rsidRPr="00D0294A">
        <w:rPr>
          <w:rFonts w:ascii="Arial" w:hAnsi="Arial" w:cs="Arial"/>
          <w:b/>
          <w:color w:val="auto"/>
        </w:rPr>
        <w:t>DETRAN</w:t>
      </w:r>
      <w:r w:rsidRPr="00D0294A">
        <w:rPr>
          <w:rFonts w:ascii="Arial" w:hAnsi="Arial" w:cs="Arial"/>
          <w:color w:val="auto"/>
        </w:rPr>
        <w:t xml:space="preserve">, quando a empresa depositária, sendo vencedora, recusar-se a assinar o contrato, por justificativa não aceita pelo </w:t>
      </w:r>
      <w:r w:rsidRPr="00D0294A">
        <w:rPr>
          <w:rFonts w:ascii="Arial" w:hAnsi="Arial" w:cs="Arial"/>
          <w:b/>
          <w:color w:val="auto"/>
        </w:rPr>
        <w:t>DETRAN</w:t>
      </w:r>
      <w:r w:rsidRPr="00D0294A">
        <w:rPr>
          <w:rFonts w:ascii="Arial" w:hAnsi="Arial" w:cs="Arial"/>
          <w:color w:val="auto"/>
        </w:rPr>
        <w:t>.</w:t>
      </w:r>
    </w:p>
    <w:p w:rsidR="00CE79A6" w:rsidRPr="00D0294A" w:rsidRDefault="00CE79A6">
      <w:pPr>
        <w:tabs>
          <w:tab w:val="left" w:pos="900"/>
        </w:tabs>
        <w:spacing w:after="0" w:line="240" w:lineRule="atLeast"/>
        <w:ind w:left="1135" w:right="0" w:hanging="851"/>
        <w:rPr>
          <w:rFonts w:ascii="Arial" w:hAnsi="Arial" w:cs="Arial"/>
          <w:color w:val="auto"/>
        </w:rPr>
      </w:pPr>
    </w:p>
    <w:p w:rsidR="00CE79A6" w:rsidRPr="00D0294A" w:rsidRDefault="00032A01">
      <w:pPr>
        <w:tabs>
          <w:tab w:val="left" w:pos="900"/>
        </w:tabs>
        <w:spacing w:after="0" w:line="240" w:lineRule="atLeast"/>
        <w:ind w:left="1417" w:right="0" w:hanging="850"/>
        <w:rPr>
          <w:rFonts w:ascii="Arial" w:hAnsi="Arial"/>
          <w:color w:val="auto"/>
        </w:rPr>
      </w:pPr>
      <w:r w:rsidRPr="00D0294A">
        <w:rPr>
          <w:rFonts w:ascii="Arial" w:hAnsi="Arial" w:cs="Arial"/>
          <w:color w:val="auto"/>
        </w:rPr>
        <w:lastRenderedPageBreak/>
        <w:t xml:space="preserve">2.11.3. </w:t>
      </w:r>
      <w:r w:rsidRPr="00D0294A">
        <w:rPr>
          <w:rFonts w:ascii="Arial" w:hAnsi="Arial" w:cs="Arial"/>
          <w:color w:val="auto"/>
        </w:rPr>
        <w:tab/>
        <w:t xml:space="preserve">A Garantia realizada na forma de </w:t>
      </w:r>
      <w:r w:rsidRPr="00D0294A">
        <w:rPr>
          <w:rFonts w:ascii="Arial" w:hAnsi="Arial" w:cs="Arial"/>
          <w:b/>
          <w:color w:val="auto"/>
        </w:rPr>
        <w:t xml:space="preserve">seguro-garantia ou fiança bancária, </w:t>
      </w:r>
      <w:r w:rsidRPr="00D0294A">
        <w:rPr>
          <w:rFonts w:ascii="Arial" w:hAnsi="Arial" w:cs="Arial"/>
          <w:color w:val="auto"/>
        </w:rPr>
        <w:t xml:space="preserve">deverá ter </w:t>
      </w:r>
      <w:r w:rsidRPr="00D0294A">
        <w:rPr>
          <w:rFonts w:ascii="Arial" w:hAnsi="Arial" w:cs="Arial"/>
          <w:b/>
          <w:color w:val="auto"/>
        </w:rPr>
        <w:t xml:space="preserve">prazo de validade mínima de 90 (noventa) dias </w:t>
      </w:r>
      <w:r w:rsidRPr="00D0294A">
        <w:rPr>
          <w:rFonts w:ascii="Arial" w:hAnsi="Arial" w:cs="Arial"/>
          <w:color w:val="auto"/>
        </w:rPr>
        <w:t xml:space="preserve">contados da abertura da licitação, e deverão ser emitidas, respectivamente, em conformidade com as normas da </w:t>
      </w:r>
      <w:r w:rsidRPr="00D0294A">
        <w:rPr>
          <w:rFonts w:ascii="Arial" w:hAnsi="Arial" w:cs="Arial"/>
          <w:b/>
          <w:color w:val="auto"/>
        </w:rPr>
        <w:t>Superintendência de Seguros Privados (SUSEP) e Banco Central do Brasil (BCB)</w:t>
      </w:r>
      <w:r w:rsidRPr="00D0294A">
        <w:rPr>
          <w:rFonts w:ascii="Arial" w:hAnsi="Arial" w:cs="Arial"/>
          <w:color w:val="auto"/>
        </w:rPr>
        <w:t xml:space="preserve">, sendo obrigatória a comprovação da mesma através das devidas </w:t>
      </w:r>
      <w:r w:rsidRPr="00D0294A">
        <w:rPr>
          <w:rFonts w:ascii="Arial" w:hAnsi="Arial" w:cs="Arial"/>
          <w:b/>
          <w:color w:val="auto"/>
        </w:rPr>
        <w:t xml:space="preserve">certidões de regularidade. </w:t>
      </w:r>
      <w:r w:rsidRPr="00D0294A">
        <w:rPr>
          <w:rFonts w:ascii="Arial" w:hAnsi="Arial" w:cs="Arial"/>
          <w:color w:val="auto"/>
        </w:rPr>
        <w:t xml:space="preserve">A administração poderá realizar </w:t>
      </w:r>
      <w:r w:rsidRPr="00D0294A">
        <w:rPr>
          <w:rFonts w:ascii="Arial" w:hAnsi="Arial" w:cs="Arial"/>
          <w:b/>
          <w:color w:val="auto"/>
        </w:rPr>
        <w:t>diligências para</w:t>
      </w:r>
      <w:r w:rsidRPr="00D0294A">
        <w:rPr>
          <w:rFonts w:ascii="Arial" w:hAnsi="Arial" w:cs="Arial"/>
          <w:color w:val="auto"/>
        </w:rPr>
        <w:t xml:space="preserve"> </w:t>
      </w:r>
      <w:r w:rsidRPr="00D0294A">
        <w:rPr>
          <w:rFonts w:ascii="Arial" w:hAnsi="Arial" w:cs="Arial"/>
          <w:b/>
          <w:color w:val="auto"/>
        </w:rPr>
        <w:t>averiguação da regularidade apresentada</w:t>
      </w:r>
      <w:r w:rsidRPr="00D0294A">
        <w:rPr>
          <w:rFonts w:ascii="Arial" w:hAnsi="Arial" w:cs="Arial"/>
          <w:color w:val="auto"/>
        </w:rPr>
        <w:t>.</w:t>
      </w:r>
    </w:p>
    <w:p w:rsidR="00CE79A6" w:rsidRPr="00D0294A" w:rsidRDefault="00CE79A6">
      <w:pPr>
        <w:spacing w:after="0" w:line="240" w:lineRule="atLeast"/>
        <w:ind w:left="851" w:right="6" w:hanging="851"/>
        <w:rPr>
          <w:rFonts w:ascii="Arial" w:hAnsi="Arial" w:cs="Arial"/>
          <w:color w:val="auto"/>
        </w:rPr>
      </w:pPr>
    </w:p>
    <w:p w:rsidR="00CE79A6" w:rsidRPr="00D0294A" w:rsidRDefault="00032A01">
      <w:pPr>
        <w:spacing w:after="0" w:line="240" w:lineRule="atLeast"/>
        <w:ind w:left="1417" w:right="0" w:hanging="850"/>
        <w:rPr>
          <w:rFonts w:ascii="Arial" w:hAnsi="Arial"/>
          <w:color w:val="auto"/>
        </w:rPr>
      </w:pPr>
      <w:r w:rsidRPr="00D0294A">
        <w:rPr>
          <w:rFonts w:ascii="Arial" w:hAnsi="Arial" w:cs="Arial"/>
          <w:color w:val="auto"/>
        </w:rPr>
        <w:t xml:space="preserve">2.11.4. </w:t>
      </w:r>
      <w:r w:rsidRPr="00D0294A">
        <w:rPr>
          <w:rFonts w:ascii="Arial" w:hAnsi="Arial" w:cs="Arial"/>
          <w:color w:val="auto"/>
        </w:rPr>
        <w:tab/>
        <w:t xml:space="preserve">As garantias realizadas em dinheiro deverão ser efetuadas através de depósito na conta do DETRAN – </w:t>
      </w:r>
      <w:r w:rsidRPr="00D0294A">
        <w:rPr>
          <w:rFonts w:ascii="Arial" w:hAnsi="Arial" w:cs="Arial"/>
          <w:b/>
          <w:color w:val="auto"/>
        </w:rPr>
        <w:t>Banco do Brasil (001),</w:t>
      </w:r>
      <w:r w:rsidRPr="00D0294A">
        <w:rPr>
          <w:rFonts w:ascii="Arial" w:hAnsi="Arial" w:cs="Arial"/>
          <w:color w:val="auto"/>
        </w:rPr>
        <w:t xml:space="preserve"> </w:t>
      </w:r>
      <w:r w:rsidRPr="00D0294A">
        <w:rPr>
          <w:rFonts w:ascii="Arial" w:hAnsi="Arial" w:cs="Arial"/>
          <w:b/>
          <w:color w:val="auto"/>
        </w:rPr>
        <w:t>Agência 2576-3, Conta Corrente nº 600014-2</w:t>
      </w:r>
      <w:r w:rsidRPr="00D0294A">
        <w:rPr>
          <w:rFonts w:ascii="Arial" w:hAnsi="Arial" w:cs="Arial"/>
          <w:color w:val="auto"/>
        </w:rPr>
        <w:t xml:space="preserve">, </w:t>
      </w:r>
      <w:r w:rsidRPr="00D0294A">
        <w:rPr>
          <w:rFonts w:ascii="Arial" w:hAnsi="Arial" w:cs="Arial"/>
          <w:b/>
          <w:color w:val="auto"/>
        </w:rPr>
        <w:t>CNPJ N° 01.560929/0001-38</w:t>
      </w:r>
      <w:r w:rsidRPr="00D0294A">
        <w:rPr>
          <w:rFonts w:ascii="Arial" w:hAnsi="Arial" w:cs="Arial"/>
          <w:color w:val="auto"/>
        </w:rPr>
        <w:t xml:space="preserve"> e o seu comprovante de recolhimento deverá ser inserido dentro do envelope de habilitação. </w:t>
      </w:r>
    </w:p>
    <w:p w:rsidR="00CE79A6" w:rsidRPr="00D0294A" w:rsidRDefault="00CE79A6">
      <w:pPr>
        <w:spacing w:after="0" w:line="240" w:lineRule="atLeast"/>
        <w:ind w:left="1276" w:right="0" w:hanging="1276"/>
        <w:rPr>
          <w:rFonts w:ascii="Arial" w:hAnsi="Arial" w:cs="Arial"/>
          <w:color w:val="auto"/>
        </w:rPr>
      </w:pPr>
    </w:p>
    <w:p w:rsidR="00CE79A6" w:rsidRPr="00D0294A" w:rsidRDefault="00032A01">
      <w:pPr>
        <w:spacing w:after="0" w:line="240" w:lineRule="atLeast"/>
        <w:rPr>
          <w:color w:val="auto"/>
        </w:rPr>
      </w:pPr>
      <w:r w:rsidRPr="00D0294A">
        <w:rPr>
          <w:rFonts w:ascii="Arial" w:hAnsi="Arial" w:cs="Arial"/>
          <w:color w:val="auto"/>
        </w:rPr>
        <w:t>2.12. A empresa interessada na participação desta licitação poderá, por meio de preposto devidamente credenciado, conhecer dos locais onde serão realizados os serviços, inteirando-se suficientemente da natureza, vulto e todas as condições que envolvem a execução das mesmas. O fato da concorrente não se inteirar devidamente de todos os detalhes e condições, não será posteriormente motivo de qualquer reclamação a respeito, responsabilizando-se pela ocorrência de eventuais prejuízos em virtude de sua omissão na verificação dos locais dos serviços.</w:t>
      </w:r>
    </w:p>
    <w:p w:rsidR="00CE79A6" w:rsidRPr="00D0294A" w:rsidRDefault="00032A01">
      <w:pPr>
        <w:spacing w:before="360" w:after="0" w:line="240" w:lineRule="auto"/>
        <w:ind w:left="1417" w:right="0" w:hanging="850"/>
        <w:rPr>
          <w:rFonts w:ascii="Arial" w:hAnsi="Arial"/>
          <w:color w:val="auto"/>
        </w:rPr>
      </w:pPr>
      <w:r w:rsidRPr="00D0294A">
        <w:rPr>
          <w:rFonts w:ascii="Arial" w:hAnsi="Arial" w:cs="Arial"/>
          <w:color w:val="auto"/>
        </w:rPr>
        <w:t xml:space="preserve">2.12.1 </w:t>
      </w:r>
      <w:r w:rsidRPr="00D0294A">
        <w:rPr>
          <w:rFonts w:ascii="Arial" w:hAnsi="Arial" w:cs="Arial"/>
          <w:color w:val="auto"/>
        </w:rPr>
        <w:tab/>
        <w:t>A vistoria propicia ao proponente o exame, a conferência e a constatação prévia de todos os detalhes e características técnicas do objeto, para que o mesmo tome conhecimento de tudo aquilo que possa, de alguma forma, influir sobre o custo, preparação da proposta e execução do objeto.</w:t>
      </w:r>
    </w:p>
    <w:p w:rsidR="00CE79A6" w:rsidRPr="00D0294A" w:rsidRDefault="00032A01">
      <w:pPr>
        <w:spacing w:before="360" w:after="0" w:line="240" w:lineRule="auto"/>
        <w:ind w:left="2268" w:right="0" w:hanging="850"/>
        <w:rPr>
          <w:rFonts w:ascii="Arial" w:hAnsi="Arial"/>
          <w:color w:val="auto"/>
        </w:rPr>
      </w:pPr>
      <w:r w:rsidRPr="00D0294A">
        <w:rPr>
          <w:rFonts w:ascii="Arial" w:hAnsi="Arial" w:cs="Arial"/>
          <w:color w:val="auto"/>
        </w:rPr>
        <w:t xml:space="preserve">2.12.1.1 Caso haja opção pela vistoria, deverá ser previamente agendada e limitada a uma única licitante por data, junto à </w:t>
      </w:r>
      <w:r w:rsidRPr="00D0294A">
        <w:rPr>
          <w:rFonts w:ascii="Arial" w:hAnsi="Arial" w:cs="Arial"/>
          <w:b/>
          <w:color w:val="auto"/>
        </w:rPr>
        <w:t>Chefe da Divisão de Engenharia, Manutenção e Infraestrutura – Maria Moura Borba de Oliveira, no horário das 07h30 às 11h30h e 12h30 às 16h30, de segunda a sexta-feira</w:t>
      </w:r>
      <w:r w:rsidRPr="00D0294A">
        <w:rPr>
          <w:rFonts w:ascii="Arial" w:hAnsi="Arial" w:cs="Arial"/>
          <w:color w:val="auto"/>
        </w:rPr>
        <w:t>, por meio do telefone (67) 3368 0238, que disponibilizará um profissional da referida Divisão para acompanhar o representante legal da empresa na localidade onde serão executados os serviços.</w:t>
      </w:r>
    </w:p>
    <w:p w:rsidR="00CE79A6" w:rsidRPr="00D0294A" w:rsidRDefault="00032A01">
      <w:pPr>
        <w:spacing w:before="360" w:after="0" w:line="240" w:lineRule="auto"/>
        <w:ind w:left="1417" w:right="0" w:hanging="850"/>
        <w:rPr>
          <w:rFonts w:ascii="Arial" w:hAnsi="Arial"/>
          <w:color w:val="auto"/>
        </w:rPr>
      </w:pPr>
      <w:r w:rsidRPr="00D0294A">
        <w:rPr>
          <w:rFonts w:ascii="Arial" w:hAnsi="Arial" w:cs="Arial"/>
          <w:color w:val="auto"/>
        </w:rPr>
        <w:t xml:space="preserve">2.12.2. </w:t>
      </w:r>
      <w:r w:rsidRPr="00D0294A">
        <w:rPr>
          <w:rFonts w:ascii="Arial" w:hAnsi="Arial" w:cs="Arial"/>
          <w:color w:val="auto"/>
        </w:rPr>
        <w:tab/>
        <w:t xml:space="preserve">Caso a licitante realize ou não a vistoria, deverá apresentar, junto com a documentação de habilitação, Declaração de Vistoria ou Renúncia, conforme </w:t>
      </w:r>
      <w:r w:rsidRPr="00D0294A">
        <w:rPr>
          <w:rFonts w:ascii="Arial" w:hAnsi="Arial" w:cs="Arial"/>
          <w:b/>
          <w:color w:val="auto"/>
        </w:rPr>
        <w:t>ANEXO II</w:t>
      </w:r>
      <w:r w:rsidRPr="00D0294A">
        <w:rPr>
          <w:rFonts w:ascii="Arial" w:hAnsi="Arial" w:cs="Arial"/>
          <w:color w:val="auto"/>
        </w:rPr>
        <w:t>.</w:t>
      </w:r>
    </w:p>
    <w:p w:rsidR="00CE79A6" w:rsidRPr="00D0294A" w:rsidRDefault="00CE79A6">
      <w:pPr>
        <w:spacing w:before="360" w:after="0" w:line="240" w:lineRule="auto"/>
        <w:ind w:left="11" w:right="6" w:firstLine="0"/>
        <w:rPr>
          <w:rFonts w:ascii="Arial" w:hAnsi="Arial"/>
          <w:color w:val="auto"/>
        </w:rPr>
      </w:pPr>
    </w:p>
    <w:p w:rsidR="00CE79A6" w:rsidRPr="00D0294A" w:rsidRDefault="00032A01">
      <w:pPr>
        <w:pStyle w:val="Ttulo1"/>
        <w:tabs>
          <w:tab w:val="center" w:pos="3557"/>
        </w:tabs>
        <w:spacing w:after="0" w:line="240" w:lineRule="auto"/>
        <w:ind w:left="-15" w:right="0" w:firstLine="0"/>
        <w:rPr>
          <w:rFonts w:ascii="Arial" w:hAnsi="Arial"/>
          <w:color w:val="auto"/>
        </w:rPr>
      </w:pPr>
      <w:r w:rsidRPr="00D0294A">
        <w:rPr>
          <w:rFonts w:ascii="Arial" w:hAnsi="Arial" w:cs="Arial"/>
          <w:b/>
          <w:color w:val="auto"/>
        </w:rPr>
        <w:t xml:space="preserve">3. </w:t>
      </w:r>
      <w:r w:rsidRPr="00D0294A">
        <w:rPr>
          <w:rFonts w:ascii="Arial" w:hAnsi="Arial" w:cs="Arial"/>
          <w:b/>
          <w:color w:val="auto"/>
        </w:rPr>
        <w:tab/>
        <w:t xml:space="preserve">NATUREZA E FORMA DE EXECUÇÃO DOS SERVIÇOS </w:t>
      </w:r>
    </w:p>
    <w:p w:rsidR="00CE79A6" w:rsidRPr="00D0294A" w:rsidRDefault="00CE79A6">
      <w:pPr>
        <w:spacing w:after="0" w:line="240" w:lineRule="auto"/>
        <w:rPr>
          <w:rFonts w:ascii="Arial" w:hAnsi="Arial"/>
          <w:color w:val="auto"/>
        </w:rPr>
      </w:pPr>
    </w:p>
    <w:p w:rsidR="00CE79A6" w:rsidRPr="00D0294A" w:rsidRDefault="00032A01">
      <w:pPr>
        <w:spacing w:after="0" w:line="240" w:lineRule="auto"/>
        <w:ind w:left="0" w:right="0" w:firstLine="0"/>
        <w:rPr>
          <w:rFonts w:ascii="Arial" w:hAnsi="Arial"/>
          <w:color w:val="auto"/>
        </w:rPr>
      </w:pPr>
      <w:r w:rsidRPr="00D0294A">
        <w:rPr>
          <w:rFonts w:ascii="Arial" w:hAnsi="Arial" w:cs="Arial"/>
          <w:color w:val="auto"/>
        </w:rPr>
        <w:t xml:space="preserve">3.1. O objeto do presente certame será executado sob regime de </w:t>
      </w:r>
      <w:r w:rsidR="005F172E">
        <w:rPr>
          <w:rFonts w:ascii="Arial" w:hAnsi="Arial" w:cs="Arial"/>
          <w:b/>
          <w:color w:val="auto"/>
        </w:rPr>
        <w:t>empreitada por preço unitário</w:t>
      </w:r>
      <w:r w:rsidRPr="00D0294A">
        <w:rPr>
          <w:rFonts w:ascii="Arial" w:hAnsi="Arial" w:cs="Arial"/>
          <w:b/>
          <w:color w:val="auto"/>
        </w:rPr>
        <w:t>.</w:t>
      </w:r>
      <w:r w:rsidRPr="00D0294A">
        <w:rPr>
          <w:rFonts w:ascii="Arial" w:hAnsi="Arial" w:cs="Arial"/>
          <w:color w:val="auto"/>
        </w:rPr>
        <w:t xml:space="preserve"> </w:t>
      </w:r>
    </w:p>
    <w:p w:rsidR="00CE79A6" w:rsidRPr="00D0294A" w:rsidRDefault="00032A01">
      <w:pPr>
        <w:spacing w:before="360" w:after="0" w:line="240" w:lineRule="auto"/>
        <w:ind w:left="-6" w:right="0" w:hanging="11"/>
        <w:rPr>
          <w:rFonts w:ascii="Arial" w:hAnsi="Arial"/>
          <w:color w:val="auto"/>
        </w:rPr>
      </w:pPr>
      <w:r w:rsidRPr="00D0294A">
        <w:rPr>
          <w:rFonts w:ascii="Arial" w:hAnsi="Arial" w:cs="Arial"/>
          <w:color w:val="auto"/>
        </w:rPr>
        <w:t xml:space="preserve">3.2. As Normas, Manuais, Instruções e Especificações vigentes da </w:t>
      </w:r>
      <w:r w:rsidRPr="00D0294A">
        <w:rPr>
          <w:rFonts w:ascii="Arial" w:hAnsi="Arial" w:cs="Arial"/>
          <w:b/>
          <w:color w:val="auto"/>
        </w:rPr>
        <w:t>ABNT</w:t>
      </w:r>
      <w:r w:rsidRPr="00D0294A">
        <w:rPr>
          <w:rFonts w:ascii="Arial" w:hAnsi="Arial" w:cs="Arial"/>
          <w:color w:val="auto"/>
        </w:rPr>
        <w:t xml:space="preserve"> e </w:t>
      </w:r>
      <w:r w:rsidRPr="00D0294A">
        <w:rPr>
          <w:rFonts w:ascii="Arial" w:hAnsi="Arial" w:cs="Arial"/>
          <w:b/>
          <w:color w:val="auto"/>
        </w:rPr>
        <w:t>DETRAN</w:t>
      </w:r>
      <w:r w:rsidRPr="00D0294A">
        <w:rPr>
          <w:rFonts w:ascii="Arial" w:hAnsi="Arial" w:cs="Arial"/>
          <w:color w:val="auto"/>
        </w:rPr>
        <w:t xml:space="preserve"> deverão ser obedecidas. Qualquer alteração na sistemática por elas estabelecida, ou forma da </w:t>
      </w:r>
      <w:r w:rsidRPr="00D0294A">
        <w:rPr>
          <w:rFonts w:ascii="Arial" w:hAnsi="Arial" w:cs="Arial"/>
          <w:color w:val="auto"/>
        </w:rPr>
        <w:lastRenderedPageBreak/>
        <w:t xml:space="preserve">aplicação/utilização das mesmas, com a respectiva justificativa será primeiramente submetida à consideração do </w:t>
      </w:r>
      <w:r w:rsidRPr="00D0294A">
        <w:rPr>
          <w:rFonts w:ascii="Arial" w:hAnsi="Arial" w:cs="Arial"/>
          <w:b/>
          <w:color w:val="auto"/>
        </w:rPr>
        <w:t>DETRAN</w:t>
      </w:r>
      <w:r w:rsidRPr="00D0294A">
        <w:rPr>
          <w:rFonts w:ascii="Arial" w:hAnsi="Arial" w:cs="Arial"/>
          <w:color w:val="auto"/>
        </w:rPr>
        <w:t xml:space="preserve">, a quem caberá decidir a orientação a ser adotada. </w:t>
      </w:r>
    </w:p>
    <w:p w:rsidR="00CE79A6" w:rsidRPr="00D0294A" w:rsidRDefault="00032A01">
      <w:pPr>
        <w:spacing w:before="360" w:after="0" w:line="240" w:lineRule="auto"/>
        <w:ind w:left="-6" w:right="0" w:hanging="11"/>
        <w:rPr>
          <w:rFonts w:ascii="Arial" w:hAnsi="Arial"/>
          <w:color w:val="auto"/>
        </w:rPr>
      </w:pPr>
      <w:r w:rsidRPr="00D0294A">
        <w:rPr>
          <w:rFonts w:ascii="Arial" w:hAnsi="Arial" w:cs="Arial"/>
          <w:color w:val="auto"/>
        </w:rPr>
        <w:t xml:space="preserve">3.3. Todo pessoal da CONTRATADA deverá possuir habilitação e experiência para executar adequadamente os serviços que lhes forem atribuídos. </w:t>
      </w:r>
    </w:p>
    <w:p w:rsidR="00CE79A6" w:rsidRPr="00D0294A" w:rsidRDefault="00032A01">
      <w:pPr>
        <w:spacing w:before="360" w:after="0" w:line="240" w:lineRule="auto"/>
        <w:ind w:left="-6" w:right="0" w:hanging="11"/>
        <w:rPr>
          <w:rFonts w:ascii="Arial" w:hAnsi="Arial"/>
          <w:color w:val="auto"/>
        </w:rPr>
      </w:pPr>
      <w:r w:rsidRPr="00D0294A">
        <w:rPr>
          <w:rFonts w:ascii="Arial" w:hAnsi="Arial" w:cs="Arial"/>
          <w:color w:val="auto"/>
        </w:rPr>
        <w:t xml:space="preserve">3.4. Qualquer operário ou empregado da empresa CONTRATADA, que na opinião da fiscalização não executar o seu trabalho de maneira correta e adequada, deverá, mediante solicitação por escrito da fiscalização, ser afastado imediatamente pela CONTRATADA. </w:t>
      </w:r>
    </w:p>
    <w:p w:rsidR="00CE79A6" w:rsidRPr="00D0294A" w:rsidRDefault="00032A01">
      <w:pPr>
        <w:spacing w:before="360" w:after="0" w:line="240" w:lineRule="auto"/>
        <w:ind w:left="-6" w:right="0" w:hanging="11"/>
        <w:rPr>
          <w:rFonts w:ascii="Arial" w:hAnsi="Arial"/>
          <w:color w:val="auto"/>
        </w:rPr>
      </w:pPr>
      <w:r w:rsidRPr="00D0294A">
        <w:rPr>
          <w:rFonts w:ascii="Arial" w:hAnsi="Arial" w:cs="Arial"/>
          <w:color w:val="auto"/>
        </w:rPr>
        <w:t xml:space="preserve">3.5. Todos os equipamentos a serem utilizados deverão ser adequados de modo a atender às exigências dos serviços e produzir a quantidade e qualidade satisfatória dos mesmos. A fiscalização poderá ordenar remoção e exigir a substituição de qualquer equipamento não satisfatório. </w:t>
      </w:r>
    </w:p>
    <w:p w:rsidR="00CE79A6" w:rsidRPr="00D0294A" w:rsidRDefault="00032A01">
      <w:pPr>
        <w:spacing w:before="360" w:after="0" w:line="240" w:lineRule="auto"/>
        <w:ind w:left="-6" w:right="0" w:hanging="11"/>
        <w:rPr>
          <w:rFonts w:ascii="Arial" w:hAnsi="Arial"/>
          <w:color w:val="auto"/>
        </w:rPr>
      </w:pPr>
      <w:r w:rsidRPr="00D0294A">
        <w:rPr>
          <w:rFonts w:ascii="Arial" w:hAnsi="Arial" w:cs="Arial"/>
          <w:color w:val="auto"/>
        </w:rPr>
        <w:t xml:space="preserve">3.6. Será de inteira responsabilidade da empresa CONTRATADA a sinalização dos serviços durante o período de execução. </w:t>
      </w:r>
    </w:p>
    <w:p w:rsidR="00CE79A6" w:rsidRPr="00D0294A" w:rsidRDefault="00032A01">
      <w:pPr>
        <w:spacing w:before="360" w:after="0" w:line="240" w:lineRule="auto"/>
        <w:ind w:left="-6" w:right="0" w:hanging="11"/>
        <w:rPr>
          <w:rFonts w:ascii="Arial" w:hAnsi="Arial"/>
          <w:color w:val="auto"/>
        </w:rPr>
      </w:pPr>
      <w:r w:rsidRPr="00D0294A">
        <w:rPr>
          <w:rFonts w:ascii="Arial" w:hAnsi="Arial" w:cs="Arial"/>
          <w:color w:val="auto"/>
        </w:rPr>
        <w:t xml:space="preserve">3.7. Será de inteira responsabilidade da empresa CONTRATADA quaisquer danos que venham a ocorrer ao </w:t>
      </w:r>
      <w:r w:rsidRPr="00D0294A">
        <w:rPr>
          <w:rFonts w:ascii="Arial" w:hAnsi="Arial" w:cs="Arial"/>
          <w:b/>
          <w:color w:val="auto"/>
        </w:rPr>
        <w:t>DETRAN</w:t>
      </w:r>
      <w:r w:rsidRPr="00D0294A">
        <w:rPr>
          <w:rFonts w:ascii="Arial" w:hAnsi="Arial" w:cs="Arial"/>
          <w:color w:val="auto"/>
        </w:rPr>
        <w:t xml:space="preserve"> ou a terceiros, decorrentes do não cumprimento do constante no item 3.6. </w:t>
      </w:r>
    </w:p>
    <w:p w:rsidR="00CE79A6" w:rsidRPr="00D0294A" w:rsidRDefault="00032A01">
      <w:pPr>
        <w:spacing w:before="360" w:after="0" w:line="240" w:lineRule="auto"/>
        <w:ind w:left="-6" w:right="0" w:hanging="11"/>
        <w:rPr>
          <w:rFonts w:ascii="Arial" w:hAnsi="Arial"/>
          <w:color w:val="auto"/>
        </w:rPr>
      </w:pPr>
      <w:r w:rsidRPr="00D0294A">
        <w:rPr>
          <w:rFonts w:ascii="Arial" w:hAnsi="Arial" w:cs="Arial"/>
          <w:color w:val="auto"/>
        </w:rPr>
        <w:t>3.8. A contratada terá responsabilidade exclusiva sobre a segurança e assistência de seus empregados, fazendo cumprir, no que couber, as exigências da Lei Federal nº 6.514 de 22/12/1977 e suas Normas Regulamentadoras.</w:t>
      </w:r>
    </w:p>
    <w:p w:rsidR="00CE79A6" w:rsidRPr="00D0294A" w:rsidRDefault="00032A01">
      <w:pPr>
        <w:spacing w:before="399" w:after="399" w:line="240" w:lineRule="auto"/>
        <w:ind w:left="11" w:right="0" w:hanging="11"/>
        <w:rPr>
          <w:rFonts w:ascii="Arial" w:hAnsi="Arial"/>
          <w:color w:val="auto"/>
        </w:rPr>
      </w:pPr>
      <w:r w:rsidRPr="00D0294A">
        <w:rPr>
          <w:rFonts w:ascii="Arial" w:hAnsi="Arial" w:cs="Arial"/>
          <w:color w:val="auto"/>
        </w:rPr>
        <w:t>3.9. Os serviços serão considerados concluídos mediante a emissão do Termo de Recebimento Definitivo pela comissão de fiscalização, podendo ser exigidos antes da emissão do Termo, a limpeza geral, bem como reparos, caso a fiscalização julgar necessário.</w:t>
      </w:r>
    </w:p>
    <w:p w:rsidR="00B32810" w:rsidRDefault="00B32810" w:rsidP="005F172E">
      <w:pPr>
        <w:spacing w:before="360" w:after="0" w:line="240" w:lineRule="auto"/>
        <w:ind w:left="11" w:right="0" w:firstLine="0"/>
      </w:pPr>
      <w:r>
        <w:rPr>
          <w:rFonts w:ascii="Arial" w:hAnsi="Arial" w:cs="Arial"/>
        </w:rPr>
        <w:t xml:space="preserve">3.10. A CONTRATADA responderá pelo período mínimo de 24 (vinte e quatro) meses, contados da data do termo de recebimento, pela qualidade da visibilidade das sinalizações aplicadas. </w:t>
      </w:r>
    </w:p>
    <w:p w:rsidR="00B32810" w:rsidRDefault="00B32810" w:rsidP="005F172E">
      <w:pPr>
        <w:spacing w:before="360" w:after="0" w:line="240" w:lineRule="auto"/>
        <w:ind w:left="11" w:right="0"/>
        <w:rPr>
          <w:rFonts w:ascii="Arial" w:hAnsi="Arial" w:cs="Arial"/>
        </w:rPr>
      </w:pPr>
      <w:r>
        <w:rPr>
          <w:rFonts w:ascii="Arial" w:hAnsi="Arial" w:cs="Arial"/>
        </w:rPr>
        <w:t>3.11. Nos semáforos, a garantia dos equipamentos deverá ser de pelo menos 02 (dois) anos, além daquela oferecida pelos fabricantes e ainda a CONTRATADA deverá em caso de garantia do objeto pelo fabricante, realizar a reposição do produto quando o mesmo apresentar defeitos oriundos da fábrica, no prazo máximo de 72 (setenta e duas) horas.</w:t>
      </w:r>
    </w:p>
    <w:p w:rsidR="00CE79A6" w:rsidRDefault="00CE79A6">
      <w:pPr>
        <w:spacing w:line="240" w:lineRule="auto"/>
        <w:ind w:left="-5" w:right="0"/>
        <w:rPr>
          <w:rFonts w:ascii="Arial" w:hAnsi="Arial" w:cs="Arial"/>
          <w:color w:val="auto"/>
        </w:rPr>
      </w:pPr>
    </w:p>
    <w:p w:rsidR="002A4237" w:rsidRPr="00D0294A" w:rsidRDefault="002A4237">
      <w:pPr>
        <w:spacing w:line="240" w:lineRule="auto"/>
        <w:ind w:left="-5" w:right="0"/>
        <w:rPr>
          <w:rFonts w:ascii="Arial" w:hAnsi="Arial" w:cs="Arial"/>
          <w:color w:val="auto"/>
        </w:rPr>
      </w:pPr>
    </w:p>
    <w:p w:rsidR="00CE79A6" w:rsidRPr="00D0294A" w:rsidRDefault="00032A01">
      <w:pPr>
        <w:numPr>
          <w:ilvl w:val="0"/>
          <w:numId w:val="5"/>
        </w:numPr>
        <w:spacing w:after="0" w:line="240" w:lineRule="auto"/>
        <w:ind w:right="0" w:hanging="10"/>
        <w:rPr>
          <w:rFonts w:ascii="Arial" w:hAnsi="Arial"/>
          <w:color w:val="auto"/>
        </w:rPr>
      </w:pPr>
      <w:r w:rsidRPr="00D0294A">
        <w:rPr>
          <w:rFonts w:ascii="Arial" w:hAnsi="Arial" w:cs="Arial"/>
          <w:b/>
          <w:color w:val="auto"/>
        </w:rPr>
        <w:t>FORMA E CONDIÇÕES PARA APRESENTAÇÃO DA DOCUMENTAÇÃO E PROPOSTA</w:t>
      </w:r>
    </w:p>
    <w:p w:rsidR="00CE79A6" w:rsidRPr="00D0294A" w:rsidRDefault="00032A01">
      <w:pPr>
        <w:spacing w:after="0" w:line="240" w:lineRule="auto"/>
        <w:ind w:left="0" w:right="0" w:firstLine="0"/>
        <w:jc w:val="left"/>
        <w:rPr>
          <w:rFonts w:ascii="Arial" w:hAnsi="Arial"/>
          <w:color w:val="auto"/>
        </w:rPr>
      </w:pPr>
      <w:r w:rsidRPr="00D0294A">
        <w:rPr>
          <w:rFonts w:ascii="Arial" w:hAnsi="Arial" w:cs="Arial"/>
          <w:color w:val="auto"/>
        </w:rPr>
        <w:t xml:space="preserve"> </w:t>
      </w:r>
    </w:p>
    <w:p w:rsidR="00CE79A6" w:rsidRPr="00D0294A" w:rsidRDefault="00032A01">
      <w:pPr>
        <w:spacing w:after="0" w:line="240" w:lineRule="auto"/>
        <w:ind w:right="0"/>
        <w:rPr>
          <w:rFonts w:ascii="Arial" w:hAnsi="Arial"/>
          <w:color w:val="auto"/>
        </w:rPr>
      </w:pPr>
      <w:r w:rsidRPr="00D0294A">
        <w:rPr>
          <w:rFonts w:ascii="Arial" w:hAnsi="Arial" w:cs="Arial"/>
          <w:color w:val="auto"/>
        </w:rPr>
        <w:t>4.1. No dia, local e hora indicados no preâmbulo deste Edital, os representantes das proponentes deverão entregar, simultaneamente, à Comissão de Licitação, os documentos</w:t>
      </w:r>
      <w:r w:rsidR="00006316">
        <w:rPr>
          <w:rFonts w:ascii="Arial" w:hAnsi="Arial" w:cs="Arial"/>
          <w:color w:val="auto"/>
        </w:rPr>
        <w:t xml:space="preserve"> </w:t>
      </w:r>
      <w:r w:rsidR="00006316">
        <w:rPr>
          <w:rFonts w:ascii="Arial" w:hAnsi="Arial" w:cs="Arial"/>
          <w:color w:val="auto"/>
        </w:rPr>
        <w:lastRenderedPageBreak/>
        <w:t>de habilitação</w:t>
      </w:r>
      <w:r w:rsidRPr="00D0294A">
        <w:rPr>
          <w:rFonts w:ascii="Arial" w:hAnsi="Arial" w:cs="Arial"/>
          <w:color w:val="auto"/>
        </w:rPr>
        <w:t xml:space="preserve"> e as propostas, exigidos no presente Edital, em 02 (dois) invólucros fechados, distintos e numerados: “01” e “02”, os quais deverão estar subscritos da seguinte forma:</w:t>
      </w:r>
    </w:p>
    <w:p w:rsidR="00CE79A6" w:rsidRPr="00D0294A" w:rsidRDefault="00CE79A6">
      <w:pPr>
        <w:spacing w:after="0" w:line="240" w:lineRule="auto"/>
        <w:ind w:right="0"/>
        <w:rPr>
          <w:rFonts w:ascii="Arial" w:hAnsi="Arial" w:cs="Arial"/>
          <w:color w:val="auto"/>
        </w:rPr>
      </w:pPr>
    </w:p>
    <w:tbl>
      <w:tblPr>
        <w:tblW w:w="9096" w:type="dxa"/>
        <w:tblInd w:w="4" w:type="dxa"/>
        <w:tblLayout w:type="fixed"/>
        <w:tblCellMar>
          <w:top w:w="32" w:type="dxa"/>
          <w:left w:w="100" w:type="dxa"/>
          <w:right w:w="115" w:type="dxa"/>
        </w:tblCellMar>
        <w:tblLook w:val="04A0" w:firstRow="1" w:lastRow="0" w:firstColumn="1" w:lastColumn="0" w:noHBand="0" w:noVBand="1"/>
      </w:tblPr>
      <w:tblGrid>
        <w:gridCol w:w="9096"/>
      </w:tblGrid>
      <w:tr w:rsidR="00CE79A6" w:rsidRPr="00D0294A">
        <w:trPr>
          <w:trHeight w:val="2137"/>
        </w:trPr>
        <w:tc>
          <w:tcPr>
            <w:tcW w:w="9096" w:type="dxa"/>
            <w:tcBorders>
              <w:top w:val="single" w:sz="12" w:space="0" w:color="000000"/>
              <w:left w:val="single" w:sz="12" w:space="0" w:color="000000"/>
              <w:bottom w:val="single" w:sz="12" w:space="0" w:color="000000"/>
              <w:right w:val="single" w:sz="12" w:space="0" w:color="000000"/>
            </w:tcBorders>
            <w:shd w:val="clear" w:color="auto" w:fill="E6E6E6"/>
          </w:tcPr>
          <w:p w:rsidR="00CE79A6" w:rsidRPr="00D0294A" w:rsidRDefault="00032A01">
            <w:pPr>
              <w:widowControl w:val="0"/>
              <w:spacing w:after="0" w:line="240" w:lineRule="auto"/>
              <w:ind w:left="0" w:firstLine="0"/>
              <w:jc w:val="center"/>
              <w:rPr>
                <w:rFonts w:ascii="Arial" w:hAnsi="Arial" w:cs="Arial"/>
                <w:b/>
                <w:color w:val="auto"/>
              </w:rPr>
            </w:pPr>
            <w:r w:rsidRPr="00D0294A">
              <w:rPr>
                <w:rFonts w:ascii="Arial" w:hAnsi="Arial" w:cs="Arial"/>
                <w:b/>
                <w:color w:val="auto"/>
              </w:rPr>
              <w:t xml:space="preserve">Invólucro nº 01 – “DOCUMENTAÇÃO DE HABILITAÇÃO” </w:t>
            </w:r>
          </w:p>
          <w:p w:rsidR="00CE79A6" w:rsidRPr="00D0294A" w:rsidRDefault="00032A01">
            <w:pPr>
              <w:widowControl w:val="0"/>
              <w:spacing w:after="0" w:line="240" w:lineRule="auto"/>
              <w:ind w:left="0" w:right="1" w:firstLine="0"/>
              <w:jc w:val="center"/>
              <w:rPr>
                <w:rFonts w:ascii="Arial" w:hAnsi="Arial" w:cs="Arial"/>
                <w:color w:val="auto"/>
              </w:rPr>
            </w:pPr>
            <w:r w:rsidRPr="00D0294A">
              <w:rPr>
                <w:rFonts w:ascii="Arial" w:hAnsi="Arial" w:cs="Arial"/>
                <w:color w:val="auto"/>
              </w:rPr>
              <w:t>GOVERNO D</w:t>
            </w:r>
            <w:r w:rsidR="005F172E">
              <w:rPr>
                <w:rFonts w:ascii="Arial" w:hAnsi="Arial" w:cs="Arial"/>
                <w:color w:val="auto"/>
              </w:rPr>
              <w:t>O ESTADO DE MATO GROSSO DO SUL</w:t>
            </w:r>
          </w:p>
          <w:p w:rsidR="00CE79A6" w:rsidRPr="00D0294A" w:rsidRDefault="00032A01">
            <w:pPr>
              <w:widowControl w:val="0"/>
              <w:spacing w:after="0" w:line="240" w:lineRule="auto"/>
              <w:ind w:left="0" w:right="1" w:firstLine="0"/>
              <w:jc w:val="center"/>
              <w:rPr>
                <w:rFonts w:ascii="Arial" w:hAnsi="Arial" w:cs="Arial"/>
                <w:color w:val="auto"/>
              </w:rPr>
            </w:pPr>
            <w:r w:rsidRPr="00D0294A">
              <w:rPr>
                <w:rFonts w:ascii="Arial" w:hAnsi="Arial" w:cs="Arial"/>
                <w:color w:val="auto"/>
              </w:rPr>
              <w:t>SECRETARIA DE ESTADO DE JUSTIÇA E S</w:t>
            </w:r>
            <w:r w:rsidR="005F172E">
              <w:rPr>
                <w:rFonts w:ascii="Arial" w:hAnsi="Arial" w:cs="Arial"/>
                <w:color w:val="auto"/>
              </w:rPr>
              <w:t>EGURANÇA PÚBLICA</w:t>
            </w:r>
          </w:p>
          <w:p w:rsidR="00CE79A6" w:rsidRPr="00D0294A" w:rsidRDefault="00032A01">
            <w:pPr>
              <w:widowControl w:val="0"/>
              <w:spacing w:after="0" w:line="240" w:lineRule="auto"/>
              <w:ind w:left="0" w:firstLine="0"/>
              <w:jc w:val="center"/>
              <w:rPr>
                <w:rFonts w:ascii="Arial" w:hAnsi="Arial" w:cs="Arial"/>
                <w:color w:val="auto"/>
              </w:rPr>
            </w:pPr>
            <w:r w:rsidRPr="00D0294A">
              <w:rPr>
                <w:rFonts w:ascii="Arial" w:hAnsi="Arial" w:cs="Arial"/>
                <w:color w:val="auto"/>
              </w:rPr>
              <w:t>DEPARTAMENTO</w:t>
            </w:r>
            <w:r w:rsidR="005F172E">
              <w:rPr>
                <w:rFonts w:ascii="Arial" w:hAnsi="Arial" w:cs="Arial"/>
                <w:color w:val="auto"/>
              </w:rPr>
              <w:t xml:space="preserve"> ESTADUAL DE TRÂNSITO - DETRAN</w:t>
            </w:r>
          </w:p>
          <w:p w:rsidR="00CE79A6" w:rsidRPr="00D0294A" w:rsidRDefault="00032A01">
            <w:pPr>
              <w:widowControl w:val="0"/>
              <w:spacing w:after="0" w:line="240" w:lineRule="auto"/>
              <w:ind w:left="0" w:firstLine="0"/>
              <w:jc w:val="center"/>
              <w:rPr>
                <w:rFonts w:ascii="Arial" w:hAnsi="Arial" w:cs="Arial"/>
                <w:b/>
                <w:color w:val="auto"/>
              </w:rPr>
            </w:pPr>
            <w:r w:rsidRPr="00D0294A">
              <w:rPr>
                <w:rFonts w:ascii="Arial" w:hAnsi="Arial" w:cs="Arial"/>
                <w:b/>
                <w:color w:val="auto"/>
              </w:rPr>
              <w:t>Toma</w:t>
            </w:r>
            <w:r w:rsidR="005F172E">
              <w:rPr>
                <w:rFonts w:ascii="Arial" w:hAnsi="Arial" w:cs="Arial"/>
                <w:b/>
                <w:color w:val="auto"/>
              </w:rPr>
              <w:t>da de Preços nº 0</w:t>
            </w:r>
            <w:r w:rsidR="00CF19E2">
              <w:rPr>
                <w:rFonts w:ascii="Arial" w:hAnsi="Arial" w:cs="Arial"/>
                <w:b/>
                <w:color w:val="auto"/>
              </w:rPr>
              <w:t>28</w:t>
            </w:r>
            <w:r w:rsidR="005F172E">
              <w:rPr>
                <w:rFonts w:ascii="Arial" w:hAnsi="Arial" w:cs="Arial"/>
                <w:b/>
                <w:color w:val="auto"/>
              </w:rPr>
              <w:t>/2021-DETRAN</w:t>
            </w:r>
          </w:p>
          <w:p w:rsidR="00CE79A6" w:rsidRPr="00D0294A" w:rsidRDefault="00032A01">
            <w:pPr>
              <w:widowControl w:val="0"/>
              <w:spacing w:after="99" w:line="240" w:lineRule="auto"/>
              <w:ind w:left="26" w:right="0" w:firstLine="0"/>
              <w:jc w:val="center"/>
              <w:rPr>
                <w:rFonts w:ascii="Arial" w:hAnsi="Arial" w:cs="Arial"/>
                <w:color w:val="auto"/>
              </w:rPr>
            </w:pPr>
            <w:r w:rsidRPr="00D0294A">
              <w:rPr>
                <w:rFonts w:ascii="Arial" w:hAnsi="Arial" w:cs="Arial"/>
                <w:color w:val="auto"/>
              </w:rPr>
              <w:t xml:space="preserve"> </w:t>
            </w:r>
          </w:p>
          <w:p w:rsidR="00CE79A6" w:rsidRPr="00D0294A" w:rsidRDefault="00032A01">
            <w:pPr>
              <w:widowControl w:val="0"/>
              <w:spacing w:after="0" w:line="240" w:lineRule="auto"/>
              <w:ind w:left="0" w:right="0" w:firstLine="0"/>
              <w:jc w:val="center"/>
              <w:rPr>
                <w:rFonts w:ascii="Arial" w:hAnsi="Arial" w:cs="Arial"/>
                <w:color w:val="auto"/>
              </w:rPr>
            </w:pPr>
            <w:r w:rsidRPr="00D0294A">
              <w:rPr>
                <w:rFonts w:ascii="Arial" w:hAnsi="Arial" w:cs="Arial"/>
                <w:color w:val="auto"/>
              </w:rPr>
              <w:t>Nome completo da Licitante</w:t>
            </w:r>
          </w:p>
          <w:p w:rsidR="00CE79A6" w:rsidRPr="00D0294A" w:rsidRDefault="005F172E">
            <w:pPr>
              <w:widowControl w:val="0"/>
              <w:spacing w:after="0" w:line="240" w:lineRule="auto"/>
              <w:ind w:left="0" w:right="0" w:firstLine="0"/>
              <w:jc w:val="center"/>
              <w:rPr>
                <w:rFonts w:ascii="Arial" w:hAnsi="Arial" w:cs="Arial"/>
                <w:color w:val="auto"/>
              </w:rPr>
            </w:pPr>
            <w:r>
              <w:rPr>
                <w:rFonts w:ascii="Arial" w:hAnsi="Arial" w:cs="Arial"/>
                <w:color w:val="auto"/>
              </w:rPr>
              <w:t>(CNPJ):</w:t>
            </w:r>
          </w:p>
        </w:tc>
      </w:tr>
    </w:tbl>
    <w:p w:rsidR="00CE79A6" w:rsidRPr="00D0294A" w:rsidRDefault="00032A01">
      <w:pPr>
        <w:spacing w:after="0" w:line="240" w:lineRule="auto"/>
        <w:ind w:left="0" w:right="0" w:firstLine="0"/>
        <w:jc w:val="left"/>
        <w:rPr>
          <w:rFonts w:ascii="Arial" w:hAnsi="Arial"/>
          <w:color w:val="auto"/>
        </w:rPr>
      </w:pPr>
      <w:r w:rsidRPr="00D0294A">
        <w:rPr>
          <w:rFonts w:ascii="Arial" w:hAnsi="Arial" w:cs="Arial"/>
          <w:color w:val="auto"/>
        </w:rPr>
        <w:t xml:space="preserve"> </w:t>
      </w:r>
    </w:p>
    <w:tbl>
      <w:tblPr>
        <w:tblW w:w="9096" w:type="dxa"/>
        <w:tblInd w:w="4" w:type="dxa"/>
        <w:tblLayout w:type="fixed"/>
        <w:tblCellMar>
          <w:top w:w="32" w:type="dxa"/>
          <w:left w:w="100" w:type="dxa"/>
          <w:right w:w="115" w:type="dxa"/>
        </w:tblCellMar>
        <w:tblLook w:val="04A0" w:firstRow="1" w:lastRow="0" w:firstColumn="1" w:lastColumn="0" w:noHBand="0" w:noVBand="1"/>
      </w:tblPr>
      <w:tblGrid>
        <w:gridCol w:w="9096"/>
      </w:tblGrid>
      <w:tr w:rsidR="00CE79A6" w:rsidRPr="00D0294A">
        <w:trPr>
          <w:trHeight w:val="443"/>
        </w:trPr>
        <w:tc>
          <w:tcPr>
            <w:tcW w:w="9096" w:type="dxa"/>
            <w:tcBorders>
              <w:top w:val="single" w:sz="12" w:space="0" w:color="000000"/>
              <w:left w:val="single" w:sz="12" w:space="0" w:color="000000"/>
              <w:bottom w:val="single" w:sz="12" w:space="0" w:color="000000"/>
              <w:right w:val="single" w:sz="12" w:space="0" w:color="000000"/>
            </w:tcBorders>
            <w:shd w:val="clear" w:color="auto" w:fill="E6E6E6"/>
          </w:tcPr>
          <w:p w:rsidR="00CE79A6" w:rsidRPr="00D0294A" w:rsidRDefault="00032A01">
            <w:pPr>
              <w:widowControl w:val="0"/>
              <w:spacing w:after="0" w:line="240" w:lineRule="auto"/>
              <w:ind w:left="0" w:right="2" w:firstLine="0"/>
              <w:jc w:val="center"/>
              <w:rPr>
                <w:rFonts w:ascii="Arial" w:hAnsi="Arial" w:cs="Arial"/>
                <w:b/>
                <w:color w:val="auto"/>
              </w:rPr>
            </w:pPr>
            <w:r w:rsidRPr="00D0294A">
              <w:rPr>
                <w:rFonts w:ascii="Arial" w:hAnsi="Arial" w:cs="Arial"/>
                <w:b/>
                <w:color w:val="auto"/>
              </w:rPr>
              <w:t xml:space="preserve">Invólucro nº 02 – “PROPOSTA” </w:t>
            </w:r>
          </w:p>
          <w:p w:rsidR="00CE79A6" w:rsidRPr="00D0294A" w:rsidRDefault="00032A01">
            <w:pPr>
              <w:widowControl w:val="0"/>
              <w:spacing w:after="0" w:line="240" w:lineRule="auto"/>
              <w:ind w:left="0" w:right="1" w:firstLine="0"/>
              <w:jc w:val="center"/>
              <w:rPr>
                <w:rFonts w:ascii="Arial" w:hAnsi="Arial" w:cs="Arial"/>
                <w:color w:val="auto"/>
              </w:rPr>
            </w:pPr>
            <w:r w:rsidRPr="00D0294A">
              <w:rPr>
                <w:rFonts w:ascii="Arial" w:hAnsi="Arial" w:cs="Arial"/>
                <w:color w:val="auto"/>
              </w:rPr>
              <w:t>GOVERNO D</w:t>
            </w:r>
            <w:r w:rsidR="005F172E">
              <w:rPr>
                <w:rFonts w:ascii="Arial" w:hAnsi="Arial" w:cs="Arial"/>
                <w:color w:val="auto"/>
              </w:rPr>
              <w:t>O ESTADO DE MATO GROSSO DO SUL</w:t>
            </w:r>
          </w:p>
          <w:p w:rsidR="00CE79A6" w:rsidRPr="00D0294A" w:rsidRDefault="00032A01">
            <w:pPr>
              <w:widowControl w:val="0"/>
              <w:spacing w:after="0" w:line="240" w:lineRule="auto"/>
              <w:ind w:left="0" w:right="1" w:firstLine="0"/>
              <w:jc w:val="center"/>
              <w:rPr>
                <w:rFonts w:ascii="Arial" w:hAnsi="Arial" w:cs="Arial"/>
                <w:color w:val="auto"/>
              </w:rPr>
            </w:pPr>
            <w:r w:rsidRPr="00D0294A">
              <w:rPr>
                <w:rFonts w:ascii="Arial" w:hAnsi="Arial" w:cs="Arial"/>
                <w:color w:val="auto"/>
              </w:rPr>
              <w:t>SECRETARIA DE ESTADO DE JUSTIÇA E SEGURANÇ</w:t>
            </w:r>
            <w:r w:rsidR="005F172E">
              <w:rPr>
                <w:rFonts w:ascii="Arial" w:hAnsi="Arial" w:cs="Arial"/>
                <w:color w:val="auto"/>
              </w:rPr>
              <w:t>A PÚBLICA</w:t>
            </w:r>
          </w:p>
          <w:p w:rsidR="00CE79A6" w:rsidRPr="00D0294A" w:rsidRDefault="00032A01">
            <w:pPr>
              <w:widowControl w:val="0"/>
              <w:spacing w:after="0" w:line="240" w:lineRule="auto"/>
              <w:ind w:left="0" w:firstLine="0"/>
              <w:jc w:val="center"/>
              <w:rPr>
                <w:rFonts w:ascii="Arial" w:hAnsi="Arial" w:cs="Arial"/>
                <w:color w:val="auto"/>
              </w:rPr>
            </w:pPr>
            <w:r w:rsidRPr="00D0294A">
              <w:rPr>
                <w:rFonts w:ascii="Arial" w:hAnsi="Arial" w:cs="Arial"/>
                <w:color w:val="auto"/>
              </w:rPr>
              <w:t>DEPARTAMENTO</w:t>
            </w:r>
            <w:r w:rsidR="005F172E">
              <w:rPr>
                <w:rFonts w:ascii="Arial" w:hAnsi="Arial" w:cs="Arial"/>
                <w:color w:val="auto"/>
              </w:rPr>
              <w:t xml:space="preserve"> ESTADUAL DE TRÂNSITO - DETRAN</w:t>
            </w:r>
          </w:p>
          <w:p w:rsidR="00CE79A6" w:rsidRPr="00D0294A" w:rsidRDefault="00032A01">
            <w:pPr>
              <w:widowControl w:val="0"/>
              <w:spacing w:after="0" w:line="240" w:lineRule="auto"/>
              <w:ind w:left="0" w:firstLine="0"/>
              <w:jc w:val="center"/>
              <w:rPr>
                <w:rFonts w:ascii="Arial" w:hAnsi="Arial" w:cs="Arial"/>
                <w:b/>
                <w:color w:val="auto"/>
              </w:rPr>
            </w:pPr>
            <w:r w:rsidRPr="00D0294A">
              <w:rPr>
                <w:rFonts w:ascii="Arial" w:hAnsi="Arial" w:cs="Arial"/>
                <w:b/>
                <w:color w:val="auto"/>
              </w:rPr>
              <w:t>Toma</w:t>
            </w:r>
            <w:r w:rsidR="005F172E">
              <w:rPr>
                <w:rFonts w:ascii="Arial" w:hAnsi="Arial" w:cs="Arial"/>
                <w:b/>
                <w:color w:val="auto"/>
              </w:rPr>
              <w:t>da de Preços nº 0</w:t>
            </w:r>
            <w:r w:rsidR="00CF19E2">
              <w:rPr>
                <w:rFonts w:ascii="Arial" w:hAnsi="Arial" w:cs="Arial"/>
                <w:b/>
                <w:color w:val="auto"/>
              </w:rPr>
              <w:t>28</w:t>
            </w:r>
            <w:r w:rsidR="005F172E">
              <w:rPr>
                <w:rFonts w:ascii="Arial" w:hAnsi="Arial" w:cs="Arial"/>
                <w:b/>
                <w:color w:val="auto"/>
              </w:rPr>
              <w:t>/2021-DETRAN</w:t>
            </w:r>
          </w:p>
          <w:p w:rsidR="00CE79A6" w:rsidRPr="00D0294A" w:rsidRDefault="00032A01">
            <w:pPr>
              <w:widowControl w:val="0"/>
              <w:spacing w:after="99" w:line="240" w:lineRule="auto"/>
              <w:ind w:left="26" w:right="0" w:firstLine="0"/>
              <w:jc w:val="center"/>
              <w:rPr>
                <w:rFonts w:ascii="Arial" w:hAnsi="Arial" w:cs="Arial"/>
                <w:color w:val="auto"/>
              </w:rPr>
            </w:pPr>
            <w:r w:rsidRPr="00D0294A">
              <w:rPr>
                <w:rFonts w:ascii="Arial" w:hAnsi="Arial" w:cs="Arial"/>
                <w:color w:val="auto"/>
              </w:rPr>
              <w:t xml:space="preserve"> </w:t>
            </w:r>
          </w:p>
          <w:p w:rsidR="00CE79A6" w:rsidRPr="00D0294A" w:rsidRDefault="00032A01">
            <w:pPr>
              <w:widowControl w:val="0"/>
              <w:spacing w:after="0" w:line="240" w:lineRule="auto"/>
              <w:ind w:left="0" w:right="0" w:firstLine="0"/>
              <w:jc w:val="center"/>
              <w:rPr>
                <w:rFonts w:ascii="Arial" w:hAnsi="Arial" w:cs="Arial"/>
                <w:color w:val="auto"/>
              </w:rPr>
            </w:pPr>
            <w:r w:rsidRPr="00D0294A">
              <w:rPr>
                <w:rFonts w:ascii="Arial" w:hAnsi="Arial" w:cs="Arial"/>
                <w:color w:val="auto"/>
              </w:rPr>
              <w:t>Nome completo da Licitante</w:t>
            </w:r>
          </w:p>
          <w:p w:rsidR="00CE79A6" w:rsidRPr="005F172E" w:rsidRDefault="005F172E" w:rsidP="005F172E">
            <w:pPr>
              <w:widowControl w:val="0"/>
              <w:spacing w:after="0" w:line="240" w:lineRule="auto"/>
              <w:ind w:left="0" w:right="0" w:firstLine="0"/>
              <w:jc w:val="center"/>
              <w:rPr>
                <w:rFonts w:ascii="Arial" w:hAnsi="Arial"/>
                <w:color w:val="auto"/>
              </w:rPr>
            </w:pPr>
            <w:r>
              <w:rPr>
                <w:rFonts w:ascii="Arial" w:hAnsi="Arial" w:cs="Arial"/>
                <w:color w:val="auto"/>
              </w:rPr>
              <w:t xml:space="preserve"> (CNPJ):</w:t>
            </w:r>
          </w:p>
        </w:tc>
      </w:tr>
    </w:tbl>
    <w:p w:rsidR="00CE79A6" w:rsidRPr="00D0294A" w:rsidRDefault="00032A01">
      <w:pPr>
        <w:spacing w:after="36" w:line="240" w:lineRule="auto"/>
        <w:ind w:left="0" w:right="0" w:firstLine="0"/>
        <w:jc w:val="left"/>
        <w:rPr>
          <w:rFonts w:ascii="Arial" w:hAnsi="Arial"/>
          <w:color w:val="auto"/>
        </w:rPr>
      </w:pPr>
      <w:r w:rsidRPr="00D0294A">
        <w:rPr>
          <w:rFonts w:ascii="Arial" w:hAnsi="Arial" w:cs="Arial"/>
          <w:color w:val="auto"/>
        </w:rPr>
        <w:t xml:space="preserve"> </w:t>
      </w:r>
    </w:p>
    <w:p w:rsidR="00CE79A6" w:rsidRPr="00D0294A" w:rsidRDefault="00032A01" w:rsidP="00952CB1">
      <w:pPr>
        <w:spacing w:after="0" w:line="240" w:lineRule="auto"/>
        <w:ind w:left="0" w:right="0" w:firstLine="0"/>
        <w:rPr>
          <w:rFonts w:ascii="Arial" w:hAnsi="Arial"/>
          <w:color w:val="auto"/>
        </w:rPr>
      </w:pPr>
      <w:r w:rsidRPr="00D0294A">
        <w:rPr>
          <w:rFonts w:ascii="Arial" w:hAnsi="Arial" w:cs="Arial"/>
          <w:b/>
          <w:color w:val="auto"/>
        </w:rPr>
        <w:t>Parágrafo Único:</w:t>
      </w:r>
      <w:r w:rsidRPr="00D0294A">
        <w:rPr>
          <w:rFonts w:ascii="Arial" w:hAnsi="Arial" w:cs="Arial"/>
          <w:color w:val="auto"/>
        </w:rPr>
        <w:t xml:space="preserve"> Os invólucros entregues por portadores ou devidamente protocolados na </w:t>
      </w:r>
      <w:r w:rsidRPr="00D0294A">
        <w:rPr>
          <w:rFonts w:ascii="Arial" w:hAnsi="Arial" w:cs="Arial"/>
          <w:b/>
          <w:color w:val="auto"/>
        </w:rPr>
        <w:t>Sala da Divisão de Engenharia, Manutenção e Infraestrutura - Bloco 03, sito na Rodovia MS 080, Km 10, saída para Rochedo,</w:t>
      </w:r>
      <w:r w:rsidRPr="00D0294A">
        <w:rPr>
          <w:rFonts w:ascii="Arial" w:hAnsi="Arial" w:cs="Arial"/>
          <w:color w:val="auto"/>
        </w:rPr>
        <w:t xml:space="preserve"> serão apresentados pela Comissão aos representantes presentes ao ato. A ausência de representantes não impedirá que a Comissão prossiga em seus trabalhos. </w:t>
      </w:r>
    </w:p>
    <w:p w:rsidR="00CE79A6" w:rsidRPr="00D0294A" w:rsidRDefault="00032A01">
      <w:pPr>
        <w:spacing w:before="360" w:after="0" w:line="240" w:lineRule="auto"/>
        <w:ind w:right="0" w:hanging="11"/>
        <w:rPr>
          <w:rFonts w:ascii="Arial" w:hAnsi="Arial"/>
          <w:color w:val="auto"/>
        </w:rPr>
      </w:pPr>
      <w:r w:rsidRPr="00D0294A">
        <w:rPr>
          <w:rFonts w:ascii="Arial" w:hAnsi="Arial" w:cs="Arial"/>
          <w:color w:val="auto"/>
        </w:rPr>
        <w:t xml:space="preserve">4.2. Os documentos dos invólucros </w:t>
      </w:r>
      <w:r w:rsidRPr="00D0294A">
        <w:rPr>
          <w:rFonts w:ascii="Arial" w:hAnsi="Arial" w:cs="Arial"/>
          <w:b/>
          <w:color w:val="auto"/>
        </w:rPr>
        <w:t>deverão ser identificados e colacionados separadamente, sem folhas soltas e com apenas duas perfurações tipo processo (não usar espiral)</w:t>
      </w:r>
      <w:r w:rsidRPr="00D0294A">
        <w:rPr>
          <w:rFonts w:ascii="Arial" w:hAnsi="Arial" w:cs="Arial"/>
          <w:color w:val="auto"/>
        </w:rPr>
        <w:t xml:space="preserve">, em idioma português, datilografados/digitados, rubricados e/ou assinados pelos representantes legais da proponente, </w:t>
      </w:r>
      <w:r w:rsidRPr="00D0294A">
        <w:rPr>
          <w:rFonts w:ascii="Arial" w:hAnsi="Arial" w:cs="Arial"/>
          <w:b/>
          <w:color w:val="auto"/>
        </w:rPr>
        <w:t>com suas folhas numeradas em ordem crescente, sem rasuras ou entrelinhas e legíveis</w:t>
      </w:r>
      <w:r w:rsidRPr="00D0294A">
        <w:rPr>
          <w:rFonts w:ascii="Arial" w:hAnsi="Arial" w:cs="Arial"/>
          <w:color w:val="auto"/>
        </w:rPr>
        <w:t xml:space="preserve">. </w:t>
      </w:r>
    </w:p>
    <w:p w:rsidR="00CE79A6" w:rsidRPr="00D0294A" w:rsidRDefault="00032A01">
      <w:pPr>
        <w:spacing w:before="360" w:after="0" w:line="240" w:lineRule="auto"/>
        <w:ind w:left="1417" w:right="0" w:hanging="850"/>
        <w:rPr>
          <w:rFonts w:ascii="Arial" w:hAnsi="Arial"/>
          <w:color w:val="auto"/>
        </w:rPr>
      </w:pPr>
      <w:r w:rsidRPr="00D0294A">
        <w:rPr>
          <w:rFonts w:ascii="Arial" w:hAnsi="Arial" w:cs="Arial"/>
          <w:color w:val="auto"/>
        </w:rPr>
        <w:t xml:space="preserve">4.2.1. </w:t>
      </w:r>
      <w:r w:rsidRPr="00D0294A">
        <w:rPr>
          <w:rFonts w:ascii="Arial" w:hAnsi="Arial" w:cs="Arial"/>
          <w:color w:val="auto"/>
        </w:rPr>
        <w:tab/>
        <w:t xml:space="preserve">Para documentos com </w:t>
      </w:r>
      <w:r w:rsidRPr="00D0294A">
        <w:rPr>
          <w:rFonts w:ascii="Arial" w:hAnsi="Arial" w:cs="Arial"/>
          <w:b/>
          <w:color w:val="auto"/>
        </w:rPr>
        <w:t>verso em branco</w:t>
      </w:r>
      <w:r w:rsidRPr="00D0294A">
        <w:rPr>
          <w:rFonts w:ascii="Arial" w:hAnsi="Arial" w:cs="Arial"/>
          <w:color w:val="auto"/>
        </w:rPr>
        <w:t xml:space="preserve">, deverá ser aposto o carimbo </w:t>
      </w:r>
      <w:r w:rsidRPr="00D0294A">
        <w:rPr>
          <w:rFonts w:ascii="Arial" w:hAnsi="Arial" w:cs="Arial"/>
          <w:b/>
          <w:color w:val="auto"/>
        </w:rPr>
        <w:t>“EM BRANCO”</w:t>
      </w:r>
      <w:r w:rsidRPr="00D0294A">
        <w:rPr>
          <w:rFonts w:ascii="Arial" w:hAnsi="Arial" w:cs="Arial"/>
          <w:color w:val="auto"/>
        </w:rPr>
        <w:t xml:space="preserve"> no verso.</w:t>
      </w:r>
    </w:p>
    <w:p w:rsidR="00CE79A6" w:rsidRPr="00D0294A" w:rsidRDefault="00032A01">
      <w:pPr>
        <w:spacing w:before="360" w:after="0" w:line="240" w:lineRule="auto"/>
        <w:ind w:right="0" w:hanging="11"/>
        <w:rPr>
          <w:rFonts w:ascii="Arial" w:hAnsi="Arial"/>
          <w:color w:val="auto"/>
        </w:rPr>
      </w:pPr>
      <w:r w:rsidRPr="00D0294A">
        <w:rPr>
          <w:rFonts w:ascii="Arial" w:hAnsi="Arial" w:cs="Arial"/>
          <w:color w:val="auto"/>
        </w:rPr>
        <w:t xml:space="preserve">4.3. Os documentos exigidos nos Invólucros 01 (documentação de habilitação) e 02 (proposta de preço) deverão ser apresentados da seguinte maneira: </w:t>
      </w:r>
    </w:p>
    <w:p w:rsidR="00CE79A6" w:rsidRPr="00D0294A" w:rsidRDefault="00032A01">
      <w:pPr>
        <w:numPr>
          <w:ilvl w:val="0"/>
          <w:numId w:val="6"/>
        </w:numPr>
        <w:spacing w:before="360" w:after="0" w:line="240" w:lineRule="auto"/>
        <w:ind w:left="850" w:right="0" w:hanging="283"/>
        <w:rPr>
          <w:rFonts w:ascii="Arial" w:hAnsi="Arial"/>
          <w:color w:val="auto"/>
        </w:rPr>
      </w:pPr>
      <w:r w:rsidRPr="00D0294A">
        <w:rPr>
          <w:rFonts w:ascii="Arial" w:hAnsi="Arial" w:cs="Arial"/>
          <w:b/>
          <w:color w:val="auto"/>
        </w:rPr>
        <w:t>Invólucro 01</w:t>
      </w:r>
      <w:r w:rsidRPr="00D0294A">
        <w:rPr>
          <w:rFonts w:ascii="Arial" w:hAnsi="Arial" w:cs="Arial"/>
          <w:color w:val="auto"/>
        </w:rPr>
        <w:t xml:space="preserve"> – Em 1 (uma) via original, ou cópia devidamente autenticada; </w:t>
      </w:r>
    </w:p>
    <w:p w:rsidR="00CE79A6" w:rsidRPr="00D0294A" w:rsidRDefault="00032A01">
      <w:pPr>
        <w:numPr>
          <w:ilvl w:val="0"/>
          <w:numId w:val="6"/>
        </w:numPr>
        <w:spacing w:before="360" w:after="0" w:line="240" w:lineRule="auto"/>
        <w:ind w:left="850" w:right="0" w:hanging="283"/>
        <w:rPr>
          <w:rFonts w:ascii="Arial" w:hAnsi="Arial"/>
          <w:color w:val="auto"/>
        </w:rPr>
      </w:pPr>
      <w:r w:rsidRPr="00D0294A">
        <w:rPr>
          <w:rFonts w:ascii="Arial" w:hAnsi="Arial" w:cs="Arial"/>
          <w:b/>
          <w:color w:val="auto"/>
        </w:rPr>
        <w:t>Invólucro 02</w:t>
      </w:r>
      <w:r w:rsidRPr="00D0294A">
        <w:rPr>
          <w:rFonts w:ascii="Arial" w:hAnsi="Arial" w:cs="Arial"/>
          <w:color w:val="auto"/>
        </w:rPr>
        <w:t xml:space="preserve"> – Em 1 (uma) via original, sem prejuízo do que estabelece a parte final da letra “b” do subitem 6.1. </w:t>
      </w:r>
    </w:p>
    <w:p w:rsidR="00CE79A6" w:rsidRPr="00D0294A" w:rsidRDefault="00032A01">
      <w:pPr>
        <w:spacing w:before="360" w:after="0" w:line="240" w:lineRule="auto"/>
        <w:ind w:left="1417" w:right="0" w:hanging="907"/>
        <w:rPr>
          <w:rFonts w:ascii="Arial" w:hAnsi="Arial"/>
          <w:color w:val="auto"/>
        </w:rPr>
      </w:pPr>
      <w:r w:rsidRPr="00D0294A">
        <w:rPr>
          <w:rFonts w:ascii="Arial" w:hAnsi="Arial" w:cs="Arial"/>
          <w:color w:val="auto"/>
        </w:rPr>
        <w:t xml:space="preserve">4.3.1. </w:t>
      </w:r>
      <w:r w:rsidRPr="00D0294A">
        <w:rPr>
          <w:rFonts w:ascii="Arial" w:hAnsi="Arial" w:cs="Arial"/>
          <w:color w:val="auto"/>
        </w:rPr>
        <w:tab/>
        <w:t xml:space="preserve">As cópias a que se refere este subitem, inclusive do Cartão de Cadastro junto à </w:t>
      </w:r>
      <w:r w:rsidRPr="00D0294A">
        <w:rPr>
          <w:rFonts w:ascii="Arial" w:hAnsi="Arial" w:cs="Arial"/>
          <w:b/>
          <w:color w:val="auto"/>
        </w:rPr>
        <w:t>AGESUL</w:t>
      </w:r>
      <w:r w:rsidRPr="00D0294A">
        <w:rPr>
          <w:rFonts w:ascii="Arial" w:hAnsi="Arial" w:cs="Arial"/>
          <w:color w:val="auto"/>
        </w:rPr>
        <w:t xml:space="preserve">, deverão estar autenticadas por cartório ou por servidor do </w:t>
      </w:r>
      <w:r w:rsidRPr="00D0294A">
        <w:rPr>
          <w:rFonts w:ascii="Arial" w:hAnsi="Arial" w:cs="Arial"/>
          <w:b/>
          <w:color w:val="auto"/>
        </w:rPr>
        <w:lastRenderedPageBreak/>
        <w:t>DETRAN,</w:t>
      </w:r>
      <w:r w:rsidRPr="00D0294A">
        <w:rPr>
          <w:rFonts w:ascii="Arial" w:hAnsi="Arial" w:cs="Arial"/>
          <w:color w:val="auto"/>
        </w:rPr>
        <w:t xml:space="preserve"> ou, ainda, estarem publicados na imprensa oficial. A autenticação realizada por servidor do </w:t>
      </w:r>
      <w:r w:rsidRPr="00D0294A">
        <w:rPr>
          <w:rFonts w:ascii="Arial" w:hAnsi="Arial" w:cs="Arial"/>
          <w:b/>
          <w:color w:val="auto"/>
        </w:rPr>
        <w:t>DETRAN</w:t>
      </w:r>
      <w:r w:rsidRPr="00D0294A">
        <w:rPr>
          <w:rFonts w:ascii="Arial" w:hAnsi="Arial" w:cs="Arial"/>
          <w:color w:val="auto"/>
        </w:rPr>
        <w:t xml:space="preserve"> deverá ser providenciada com </w:t>
      </w:r>
      <w:r w:rsidRPr="00D0294A">
        <w:rPr>
          <w:rFonts w:ascii="Arial" w:hAnsi="Arial" w:cs="Arial"/>
          <w:b/>
          <w:color w:val="auto"/>
        </w:rPr>
        <w:t>antecedência de 48 (quarenta e oito) horas</w:t>
      </w:r>
      <w:r w:rsidRPr="00D0294A">
        <w:rPr>
          <w:rFonts w:ascii="Arial" w:hAnsi="Arial" w:cs="Arial"/>
          <w:color w:val="auto"/>
        </w:rPr>
        <w:t xml:space="preserve">, anteriores à da apresentação. </w:t>
      </w:r>
    </w:p>
    <w:p w:rsidR="00CE79A6" w:rsidRPr="00D0294A" w:rsidRDefault="00032A01">
      <w:pPr>
        <w:spacing w:before="360" w:after="0" w:line="240" w:lineRule="auto"/>
        <w:ind w:left="1417" w:right="0" w:hanging="850"/>
        <w:rPr>
          <w:rFonts w:ascii="Arial" w:hAnsi="Arial"/>
          <w:color w:val="auto"/>
        </w:rPr>
      </w:pPr>
      <w:r w:rsidRPr="00D0294A">
        <w:rPr>
          <w:rFonts w:ascii="Arial" w:hAnsi="Arial" w:cs="Arial"/>
          <w:color w:val="auto"/>
        </w:rPr>
        <w:t xml:space="preserve">4.3.2. </w:t>
      </w:r>
      <w:r w:rsidRPr="00D0294A">
        <w:rPr>
          <w:rFonts w:ascii="Arial" w:hAnsi="Arial" w:cs="Arial"/>
          <w:color w:val="auto"/>
        </w:rPr>
        <w:tab/>
        <w:t xml:space="preserve">Poderá a Comissão de Licitação solicitar, a qualquer momento, os originais para confrontação com a cópia autenticada. </w:t>
      </w:r>
    </w:p>
    <w:p w:rsidR="00CE79A6" w:rsidRPr="00D0294A" w:rsidRDefault="00032A01">
      <w:pPr>
        <w:spacing w:before="360" w:after="0" w:line="240" w:lineRule="auto"/>
        <w:ind w:left="1417" w:right="0" w:hanging="850"/>
        <w:rPr>
          <w:rFonts w:ascii="Arial" w:hAnsi="Arial"/>
          <w:color w:val="auto"/>
        </w:rPr>
      </w:pPr>
      <w:r w:rsidRPr="00D0294A">
        <w:rPr>
          <w:rFonts w:ascii="Arial" w:hAnsi="Arial" w:cs="Arial"/>
          <w:color w:val="auto"/>
        </w:rPr>
        <w:t xml:space="preserve">4.3.3. </w:t>
      </w:r>
      <w:r w:rsidRPr="00D0294A">
        <w:rPr>
          <w:rFonts w:ascii="Arial" w:hAnsi="Arial" w:cs="Arial"/>
          <w:color w:val="auto"/>
        </w:rPr>
        <w:tab/>
        <w:t xml:space="preserve">A autenticação realizada por servidor do </w:t>
      </w:r>
      <w:r w:rsidRPr="00D0294A">
        <w:rPr>
          <w:rFonts w:ascii="Arial" w:hAnsi="Arial" w:cs="Arial"/>
          <w:b/>
          <w:color w:val="auto"/>
        </w:rPr>
        <w:t>DETRAN</w:t>
      </w:r>
      <w:r w:rsidRPr="00D0294A">
        <w:rPr>
          <w:rFonts w:ascii="Arial" w:hAnsi="Arial" w:cs="Arial"/>
          <w:color w:val="auto"/>
        </w:rPr>
        <w:t xml:space="preserve"> incidirá custo, conforme regulamentação própria. </w:t>
      </w:r>
    </w:p>
    <w:p w:rsidR="00CE79A6" w:rsidRPr="00D0294A" w:rsidRDefault="00032A01">
      <w:pPr>
        <w:spacing w:before="360" w:after="0" w:line="240" w:lineRule="auto"/>
        <w:ind w:left="1417" w:right="0" w:hanging="850"/>
        <w:rPr>
          <w:rFonts w:ascii="Arial" w:hAnsi="Arial"/>
          <w:color w:val="auto"/>
        </w:rPr>
      </w:pPr>
      <w:r w:rsidRPr="00D0294A">
        <w:rPr>
          <w:rFonts w:ascii="Arial" w:hAnsi="Arial" w:cs="Arial"/>
          <w:color w:val="auto"/>
        </w:rPr>
        <w:t xml:space="preserve">4.3.4. </w:t>
      </w:r>
      <w:r w:rsidRPr="00D0294A">
        <w:rPr>
          <w:rFonts w:ascii="Arial" w:hAnsi="Arial" w:cs="Arial"/>
          <w:color w:val="auto"/>
        </w:rPr>
        <w:tab/>
        <w:t xml:space="preserve">Qualquer documentação apresentada em cópia não autenticada, inclusive do </w:t>
      </w:r>
      <w:r w:rsidRPr="00D0294A">
        <w:rPr>
          <w:rFonts w:ascii="Arial" w:hAnsi="Arial" w:cs="Arial"/>
          <w:b/>
          <w:color w:val="auto"/>
        </w:rPr>
        <w:t>Cartão de Cadastro expedido pela AGESUL</w:t>
      </w:r>
      <w:r w:rsidRPr="00D0294A">
        <w:rPr>
          <w:rFonts w:ascii="Arial" w:hAnsi="Arial" w:cs="Arial"/>
          <w:color w:val="auto"/>
        </w:rPr>
        <w:t xml:space="preserve"> e os documentos emitidos pelo </w:t>
      </w:r>
      <w:r w:rsidRPr="00D0294A">
        <w:rPr>
          <w:rFonts w:ascii="Arial" w:hAnsi="Arial" w:cs="Arial"/>
          <w:b/>
          <w:color w:val="auto"/>
        </w:rPr>
        <w:t>DETRAN</w:t>
      </w:r>
      <w:r w:rsidRPr="00D0294A">
        <w:rPr>
          <w:rFonts w:ascii="Arial" w:hAnsi="Arial" w:cs="Arial"/>
          <w:color w:val="auto"/>
        </w:rPr>
        <w:t xml:space="preserve">, acarretará a inabilitação imediata da licitante, nos termos do art. 32 da Lei Federal nº 8.666/1993. </w:t>
      </w:r>
    </w:p>
    <w:p w:rsidR="00CE79A6" w:rsidRPr="00D0294A" w:rsidRDefault="00032A01">
      <w:pPr>
        <w:spacing w:before="360" w:after="0" w:line="240" w:lineRule="auto"/>
        <w:ind w:left="-5" w:right="0"/>
        <w:rPr>
          <w:rFonts w:ascii="Arial" w:hAnsi="Arial"/>
          <w:color w:val="auto"/>
        </w:rPr>
      </w:pPr>
      <w:r w:rsidRPr="00D0294A">
        <w:rPr>
          <w:rFonts w:ascii="Arial" w:hAnsi="Arial" w:cs="Arial"/>
          <w:color w:val="auto"/>
        </w:rPr>
        <w:t xml:space="preserve">4.4. Não serão admitidas, sob qualquer motivo, modificações ou substituições na proposta ou de quaisquer documentos. </w:t>
      </w:r>
    </w:p>
    <w:p w:rsidR="00CE79A6" w:rsidRPr="00D0294A" w:rsidRDefault="00032A01">
      <w:pPr>
        <w:spacing w:before="360" w:after="0" w:line="240" w:lineRule="auto"/>
        <w:ind w:left="-5" w:right="0"/>
        <w:rPr>
          <w:rFonts w:ascii="Arial" w:hAnsi="Arial"/>
          <w:color w:val="auto"/>
        </w:rPr>
      </w:pPr>
      <w:r w:rsidRPr="00D0294A">
        <w:rPr>
          <w:rFonts w:ascii="Arial" w:hAnsi="Arial" w:cs="Arial"/>
          <w:color w:val="auto"/>
        </w:rPr>
        <w:t xml:space="preserve">4.5. Não será aceita documentação fotocopiada via fac-símile ou invólucros (Documentação/Proposta) remetidos via postal. Não será aceito, igualmente, protocolo em substituição a qualquer documento exigido. </w:t>
      </w:r>
    </w:p>
    <w:p w:rsidR="00CE79A6" w:rsidRPr="00D0294A" w:rsidRDefault="00032A01">
      <w:pPr>
        <w:spacing w:before="360" w:after="0" w:line="240" w:lineRule="auto"/>
        <w:ind w:left="-5" w:right="0"/>
        <w:rPr>
          <w:rFonts w:ascii="Arial" w:hAnsi="Arial"/>
          <w:color w:val="auto"/>
        </w:rPr>
      </w:pPr>
      <w:r w:rsidRPr="00D0294A">
        <w:rPr>
          <w:rFonts w:ascii="Arial" w:hAnsi="Arial" w:cs="Arial"/>
          <w:color w:val="auto"/>
        </w:rPr>
        <w:t xml:space="preserve">4.6. Nos preços propostos, deverão constar e ser computadas todas as despesas, tendo-as como suficientes para pagar todos os serviços envolvidos na obra. Nenhuma reivindicação para pagamento adicional será considerada se for devida a qualquer erro ou má interpretação deste Edital por parte da licitante. </w:t>
      </w:r>
    </w:p>
    <w:p w:rsidR="00CE79A6" w:rsidRPr="00D0294A" w:rsidRDefault="00CE79A6">
      <w:pPr>
        <w:spacing w:after="0" w:line="240" w:lineRule="auto"/>
        <w:ind w:left="-5" w:right="0"/>
        <w:rPr>
          <w:rFonts w:ascii="Arial" w:hAnsi="Arial" w:cs="Arial"/>
          <w:color w:val="auto"/>
        </w:rPr>
      </w:pPr>
    </w:p>
    <w:p w:rsidR="00CE79A6" w:rsidRPr="00D0294A" w:rsidRDefault="00032A01">
      <w:pPr>
        <w:spacing w:after="0" w:line="240" w:lineRule="auto"/>
        <w:ind w:left="-5" w:right="0"/>
        <w:rPr>
          <w:rFonts w:ascii="Arial" w:hAnsi="Arial"/>
          <w:color w:val="auto"/>
        </w:rPr>
      </w:pPr>
      <w:r w:rsidRPr="00D0294A">
        <w:rPr>
          <w:rFonts w:ascii="Arial" w:hAnsi="Arial" w:cs="Arial"/>
          <w:color w:val="auto"/>
        </w:rPr>
        <w:t xml:space="preserve">4.7. Nas declarações a serem apresentadas pelas licitantes, conforme Anexos do Edital </w:t>
      </w:r>
      <w:r w:rsidRPr="00D0294A">
        <w:rPr>
          <w:rFonts w:ascii="Arial" w:hAnsi="Arial" w:cs="Arial"/>
          <w:b/>
          <w:color w:val="auto"/>
        </w:rPr>
        <w:t>devem constar o logotipo da mesma</w:t>
      </w:r>
      <w:r w:rsidRPr="00D0294A">
        <w:rPr>
          <w:rFonts w:ascii="Arial" w:hAnsi="Arial" w:cs="Arial"/>
          <w:color w:val="auto"/>
        </w:rPr>
        <w:t xml:space="preserve">, sem o timbre oficial do </w:t>
      </w:r>
      <w:r w:rsidRPr="00D0294A">
        <w:rPr>
          <w:rFonts w:ascii="Arial" w:hAnsi="Arial" w:cs="Arial"/>
          <w:b/>
          <w:color w:val="auto"/>
        </w:rPr>
        <w:t>DETRAN</w:t>
      </w:r>
      <w:r w:rsidRPr="00D0294A">
        <w:rPr>
          <w:rFonts w:ascii="Arial" w:hAnsi="Arial" w:cs="Arial"/>
          <w:color w:val="auto"/>
        </w:rPr>
        <w:t xml:space="preserve"> e do Governo </w:t>
      </w:r>
      <w:r w:rsidR="00D237FC">
        <w:rPr>
          <w:rFonts w:ascii="Arial" w:hAnsi="Arial" w:cs="Arial"/>
          <w:color w:val="auto"/>
        </w:rPr>
        <w:t>do Estado de Mato Grosso do Sul</w:t>
      </w:r>
      <w:r w:rsidRPr="00D0294A">
        <w:rPr>
          <w:rFonts w:ascii="Arial" w:hAnsi="Arial" w:cs="Arial"/>
          <w:color w:val="auto"/>
        </w:rPr>
        <w:t>.</w:t>
      </w:r>
    </w:p>
    <w:p w:rsidR="00CE79A6" w:rsidRPr="00D0294A" w:rsidRDefault="00CE79A6">
      <w:pPr>
        <w:spacing w:after="0" w:line="240" w:lineRule="auto"/>
        <w:ind w:left="-5" w:right="0"/>
        <w:rPr>
          <w:rFonts w:ascii="Arial" w:hAnsi="Arial"/>
          <w:color w:val="auto"/>
        </w:rPr>
      </w:pPr>
    </w:p>
    <w:p w:rsidR="00CE79A6" w:rsidRPr="00D0294A" w:rsidRDefault="00CE79A6">
      <w:pPr>
        <w:pStyle w:val="Ttulo1"/>
        <w:tabs>
          <w:tab w:val="center" w:pos="1667"/>
        </w:tabs>
        <w:spacing w:after="0" w:line="240" w:lineRule="auto"/>
        <w:ind w:left="-15" w:right="0" w:firstLine="0"/>
        <w:jc w:val="left"/>
        <w:rPr>
          <w:rFonts w:ascii="Arial" w:hAnsi="Arial" w:cs="Arial"/>
          <w:b/>
          <w:color w:val="auto"/>
        </w:rPr>
      </w:pPr>
    </w:p>
    <w:p w:rsidR="00CE79A6" w:rsidRPr="00D0294A" w:rsidRDefault="00032A01">
      <w:pPr>
        <w:pStyle w:val="Ttulo1"/>
        <w:tabs>
          <w:tab w:val="center" w:pos="1667"/>
        </w:tabs>
        <w:spacing w:after="0" w:line="240" w:lineRule="auto"/>
        <w:ind w:left="-15" w:right="0" w:firstLine="0"/>
        <w:jc w:val="left"/>
        <w:rPr>
          <w:rFonts w:ascii="Arial" w:hAnsi="Arial"/>
          <w:color w:val="auto"/>
        </w:rPr>
      </w:pPr>
      <w:r w:rsidRPr="00D0294A">
        <w:rPr>
          <w:rFonts w:ascii="Arial" w:hAnsi="Arial" w:cs="Arial"/>
          <w:b/>
          <w:color w:val="auto"/>
        </w:rPr>
        <w:t xml:space="preserve">5. </w:t>
      </w:r>
      <w:r w:rsidRPr="00D0294A">
        <w:rPr>
          <w:rFonts w:ascii="Arial" w:hAnsi="Arial" w:cs="Arial"/>
          <w:b/>
          <w:color w:val="auto"/>
        </w:rPr>
        <w:tab/>
        <w:t xml:space="preserve">DOCUMENTAÇÃO </w:t>
      </w:r>
    </w:p>
    <w:p w:rsidR="00CE79A6" w:rsidRPr="00D0294A" w:rsidRDefault="00032A01">
      <w:pPr>
        <w:spacing w:before="360" w:after="0" w:line="240" w:lineRule="auto"/>
        <w:ind w:left="-5" w:right="0"/>
        <w:rPr>
          <w:rFonts w:ascii="Arial" w:hAnsi="Arial"/>
          <w:color w:val="auto"/>
        </w:rPr>
      </w:pPr>
      <w:r w:rsidRPr="00D0294A">
        <w:rPr>
          <w:rFonts w:ascii="Arial" w:hAnsi="Arial" w:cs="Arial"/>
          <w:color w:val="auto"/>
        </w:rPr>
        <w:t xml:space="preserve">5.1. O </w:t>
      </w:r>
      <w:r w:rsidRPr="00D0294A">
        <w:rPr>
          <w:rFonts w:ascii="Arial" w:hAnsi="Arial" w:cs="Arial"/>
          <w:b/>
          <w:color w:val="auto"/>
        </w:rPr>
        <w:t>invólucro n. 01</w:t>
      </w:r>
      <w:r w:rsidRPr="00D0294A">
        <w:rPr>
          <w:rFonts w:ascii="Arial" w:hAnsi="Arial" w:cs="Arial"/>
          <w:color w:val="auto"/>
        </w:rPr>
        <w:t xml:space="preserve">, com o subtítulo “Documentação de Habilitação”, deverá conter os seguintes documentos, em folhas numeradas, </w:t>
      </w:r>
      <w:r w:rsidRPr="00D0294A">
        <w:rPr>
          <w:rFonts w:ascii="Arial" w:hAnsi="Arial" w:cs="Arial"/>
          <w:b/>
          <w:color w:val="auto"/>
        </w:rPr>
        <w:t>com duas (2) perfurações na margem esquerda, tipo processo (não usar espiral)</w:t>
      </w:r>
      <w:r w:rsidRPr="00D0294A">
        <w:rPr>
          <w:rFonts w:ascii="Arial" w:hAnsi="Arial" w:cs="Arial"/>
          <w:color w:val="auto"/>
        </w:rPr>
        <w:t xml:space="preserve">, obedecida a mesma ordem aqui disposta e as condições dos subitens 4.2 e 4.3: </w:t>
      </w:r>
    </w:p>
    <w:p w:rsidR="00CE79A6" w:rsidRPr="00D0294A" w:rsidRDefault="00032A01">
      <w:pPr>
        <w:spacing w:before="360" w:after="0" w:line="240" w:lineRule="auto"/>
        <w:ind w:left="1417" w:right="0" w:hanging="850"/>
        <w:rPr>
          <w:rFonts w:ascii="Arial" w:hAnsi="Arial"/>
          <w:color w:val="auto"/>
        </w:rPr>
      </w:pPr>
      <w:r w:rsidRPr="00D0294A">
        <w:rPr>
          <w:rFonts w:ascii="Arial" w:hAnsi="Arial" w:cs="Arial"/>
          <w:color w:val="auto"/>
        </w:rPr>
        <w:t xml:space="preserve">5.1.1. </w:t>
      </w:r>
      <w:r w:rsidRPr="00D0294A">
        <w:rPr>
          <w:rFonts w:ascii="Arial" w:hAnsi="Arial" w:cs="Arial"/>
          <w:color w:val="auto"/>
        </w:rPr>
        <w:tab/>
        <w:t xml:space="preserve">Fotocópia do Cartão de Inscrição no Cadastro da </w:t>
      </w:r>
      <w:r w:rsidRPr="00D0294A">
        <w:rPr>
          <w:rFonts w:ascii="Arial" w:hAnsi="Arial" w:cs="Arial"/>
          <w:b/>
          <w:color w:val="auto"/>
        </w:rPr>
        <w:t>Diretoria de Licitação de Obras da AGESUL</w:t>
      </w:r>
      <w:r w:rsidRPr="00D0294A">
        <w:rPr>
          <w:rFonts w:ascii="Arial" w:hAnsi="Arial" w:cs="Arial"/>
          <w:color w:val="auto"/>
        </w:rPr>
        <w:t>, em plena validade e com habi</w:t>
      </w:r>
      <w:r w:rsidR="00D40832">
        <w:rPr>
          <w:rFonts w:ascii="Arial" w:hAnsi="Arial" w:cs="Arial"/>
          <w:color w:val="auto"/>
        </w:rPr>
        <w:t>litação na atividade</w:t>
      </w:r>
      <w:r w:rsidRPr="00D0294A">
        <w:rPr>
          <w:rFonts w:ascii="Arial" w:hAnsi="Arial" w:cs="Arial"/>
          <w:color w:val="auto"/>
        </w:rPr>
        <w:t xml:space="preserve"> conforme quadro que segue: </w:t>
      </w:r>
    </w:p>
    <w:p w:rsidR="00CE79A6" w:rsidRPr="00D0294A" w:rsidRDefault="00032A01">
      <w:pPr>
        <w:spacing w:after="80" w:line="240" w:lineRule="auto"/>
        <w:ind w:left="0" w:right="0" w:firstLine="0"/>
        <w:jc w:val="left"/>
        <w:rPr>
          <w:rFonts w:ascii="Arial" w:hAnsi="Arial"/>
          <w:color w:val="auto"/>
        </w:rPr>
      </w:pPr>
      <w:r w:rsidRPr="00D0294A">
        <w:rPr>
          <w:rFonts w:ascii="Arial" w:hAnsi="Arial" w:cs="Arial"/>
          <w:color w:val="auto"/>
        </w:rPr>
        <w:t xml:space="preserve"> </w:t>
      </w:r>
    </w:p>
    <w:tbl>
      <w:tblPr>
        <w:tblW w:w="7640" w:type="dxa"/>
        <w:jc w:val="right"/>
        <w:tblLayout w:type="fixed"/>
        <w:tblCellMar>
          <w:top w:w="55" w:type="dxa"/>
          <w:left w:w="47" w:type="dxa"/>
          <w:bottom w:w="55" w:type="dxa"/>
          <w:right w:w="55" w:type="dxa"/>
        </w:tblCellMar>
        <w:tblLook w:val="04A0" w:firstRow="1" w:lastRow="0" w:firstColumn="1" w:lastColumn="0" w:noHBand="0" w:noVBand="1"/>
      </w:tblPr>
      <w:tblGrid>
        <w:gridCol w:w="2124"/>
        <w:gridCol w:w="1275"/>
        <w:gridCol w:w="3119"/>
        <w:gridCol w:w="1122"/>
      </w:tblGrid>
      <w:tr w:rsidR="005F172E" w:rsidRPr="00D0294A" w:rsidTr="005F172E">
        <w:trPr>
          <w:jc w:val="right"/>
        </w:trPr>
        <w:tc>
          <w:tcPr>
            <w:tcW w:w="2124" w:type="dxa"/>
            <w:tcBorders>
              <w:top w:val="single" w:sz="2" w:space="0" w:color="000000"/>
              <w:left w:val="single" w:sz="2" w:space="0" w:color="000000"/>
              <w:bottom w:val="single" w:sz="2" w:space="0" w:color="000000"/>
            </w:tcBorders>
            <w:shd w:val="clear" w:color="auto" w:fill="D9D9D9" w:themeFill="background1" w:themeFillShade="D9"/>
          </w:tcPr>
          <w:p w:rsidR="005F172E" w:rsidRPr="00AE4E14" w:rsidRDefault="005F172E">
            <w:pPr>
              <w:widowControl w:val="0"/>
              <w:spacing w:after="0" w:line="240" w:lineRule="auto"/>
              <w:ind w:left="11" w:right="6" w:hanging="11"/>
              <w:jc w:val="center"/>
              <w:rPr>
                <w:rFonts w:ascii="Arial" w:hAnsi="Arial"/>
                <w:b/>
                <w:bCs/>
                <w:color w:val="auto"/>
                <w:sz w:val="20"/>
                <w:szCs w:val="20"/>
              </w:rPr>
            </w:pPr>
            <w:r w:rsidRPr="00AE4E14">
              <w:rPr>
                <w:rFonts w:ascii="Arial" w:hAnsi="Arial"/>
                <w:b/>
                <w:bCs/>
                <w:color w:val="auto"/>
                <w:sz w:val="20"/>
                <w:szCs w:val="20"/>
              </w:rPr>
              <w:t>Atividade</w:t>
            </w:r>
          </w:p>
        </w:tc>
        <w:tc>
          <w:tcPr>
            <w:tcW w:w="1275" w:type="dxa"/>
            <w:tcBorders>
              <w:top w:val="single" w:sz="2" w:space="0" w:color="000000"/>
              <w:left w:val="single" w:sz="2" w:space="0" w:color="000000"/>
              <w:bottom w:val="single" w:sz="2" w:space="0" w:color="000000"/>
            </w:tcBorders>
            <w:shd w:val="clear" w:color="auto" w:fill="D9D9D9" w:themeFill="background1" w:themeFillShade="D9"/>
          </w:tcPr>
          <w:p w:rsidR="005F172E" w:rsidRPr="00AE4E14" w:rsidRDefault="005F172E">
            <w:pPr>
              <w:widowControl w:val="0"/>
              <w:spacing w:after="0" w:line="240" w:lineRule="auto"/>
              <w:ind w:left="11" w:right="6" w:hanging="11"/>
              <w:jc w:val="center"/>
              <w:rPr>
                <w:rFonts w:ascii="Arial" w:hAnsi="Arial"/>
                <w:b/>
                <w:bCs/>
                <w:color w:val="auto"/>
                <w:sz w:val="20"/>
                <w:szCs w:val="20"/>
              </w:rPr>
            </w:pPr>
            <w:r w:rsidRPr="00AE4E14">
              <w:rPr>
                <w:rFonts w:ascii="Arial" w:hAnsi="Arial"/>
                <w:b/>
                <w:bCs/>
                <w:color w:val="auto"/>
                <w:sz w:val="20"/>
                <w:szCs w:val="20"/>
              </w:rPr>
              <w:t>Categoria</w:t>
            </w:r>
          </w:p>
        </w:tc>
        <w:tc>
          <w:tcPr>
            <w:tcW w:w="3119" w:type="dxa"/>
            <w:tcBorders>
              <w:top w:val="single" w:sz="2" w:space="0" w:color="000000"/>
              <w:left w:val="single" w:sz="2" w:space="0" w:color="000000"/>
              <w:bottom w:val="single" w:sz="2" w:space="0" w:color="000000"/>
            </w:tcBorders>
            <w:shd w:val="clear" w:color="auto" w:fill="D9D9D9" w:themeFill="background1" w:themeFillShade="D9"/>
          </w:tcPr>
          <w:p w:rsidR="005F172E" w:rsidRPr="00AE4E14" w:rsidRDefault="005F172E">
            <w:pPr>
              <w:widowControl w:val="0"/>
              <w:spacing w:after="0" w:line="240" w:lineRule="auto"/>
              <w:ind w:left="11" w:right="6" w:hanging="11"/>
              <w:jc w:val="center"/>
              <w:rPr>
                <w:rFonts w:ascii="Arial" w:hAnsi="Arial"/>
                <w:b/>
                <w:bCs/>
                <w:color w:val="auto"/>
                <w:sz w:val="20"/>
                <w:szCs w:val="20"/>
              </w:rPr>
            </w:pPr>
            <w:r w:rsidRPr="00AE4E14">
              <w:rPr>
                <w:rFonts w:ascii="Arial" w:hAnsi="Arial"/>
                <w:b/>
                <w:bCs/>
                <w:color w:val="auto"/>
                <w:sz w:val="20"/>
                <w:szCs w:val="20"/>
              </w:rPr>
              <w:t>Obra/Serviço</w:t>
            </w:r>
          </w:p>
        </w:tc>
        <w:tc>
          <w:tcPr>
            <w:tcW w:w="112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5F172E" w:rsidRPr="00AE4E14" w:rsidRDefault="005F172E">
            <w:pPr>
              <w:widowControl w:val="0"/>
              <w:spacing w:after="0" w:line="240" w:lineRule="auto"/>
              <w:ind w:left="11" w:right="6" w:hanging="11"/>
              <w:jc w:val="center"/>
              <w:rPr>
                <w:rFonts w:ascii="Arial" w:hAnsi="Arial"/>
                <w:b/>
                <w:bCs/>
                <w:color w:val="auto"/>
                <w:sz w:val="20"/>
                <w:szCs w:val="20"/>
              </w:rPr>
            </w:pPr>
            <w:r w:rsidRPr="00AE4E14">
              <w:rPr>
                <w:rFonts w:ascii="Arial" w:hAnsi="Arial"/>
                <w:b/>
                <w:bCs/>
                <w:color w:val="auto"/>
                <w:sz w:val="20"/>
                <w:szCs w:val="20"/>
              </w:rPr>
              <w:t>Grupo</w:t>
            </w:r>
          </w:p>
        </w:tc>
      </w:tr>
      <w:tr w:rsidR="005F172E" w:rsidRPr="00D0294A" w:rsidTr="005F172E">
        <w:trPr>
          <w:jc w:val="right"/>
        </w:trPr>
        <w:tc>
          <w:tcPr>
            <w:tcW w:w="2124" w:type="dxa"/>
            <w:tcBorders>
              <w:top w:val="single" w:sz="2" w:space="0" w:color="000000"/>
              <w:left w:val="single" w:sz="2" w:space="0" w:color="000000"/>
              <w:bottom w:val="single" w:sz="2" w:space="0" w:color="000000"/>
            </w:tcBorders>
            <w:shd w:val="clear" w:color="auto" w:fill="auto"/>
          </w:tcPr>
          <w:p w:rsidR="005F172E" w:rsidRPr="00AE4E14" w:rsidRDefault="005F172E" w:rsidP="00524264">
            <w:pPr>
              <w:widowControl w:val="0"/>
              <w:suppressLineNumbers/>
              <w:spacing w:after="0" w:line="240" w:lineRule="auto"/>
              <w:ind w:left="11" w:right="6" w:hanging="11"/>
              <w:jc w:val="center"/>
              <w:rPr>
                <w:rFonts w:ascii="Arial" w:hAnsi="Arial"/>
                <w:color w:val="auto"/>
                <w:sz w:val="20"/>
                <w:szCs w:val="20"/>
              </w:rPr>
            </w:pPr>
            <w:r w:rsidRPr="00AE4E14">
              <w:rPr>
                <w:rFonts w:ascii="Arial" w:hAnsi="Arial"/>
                <w:color w:val="auto"/>
                <w:sz w:val="20"/>
                <w:szCs w:val="20"/>
              </w:rPr>
              <w:t>Restauração</w:t>
            </w:r>
          </w:p>
        </w:tc>
        <w:tc>
          <w:tcPr>
            <w:tcW w:w="1275" w:type="dxa"/>
            <w:tcBorders>
              <w:top w:val="single" w:sz="2" w:space="0" w:color="000000"/>
              <w:left w:val="single" w:sz="2" w:space="0" w:color="000000"/>
              <w:bottom w:val="single" w:sz="2" w:space="0" w:color="000000"/>
            </w:tcBorders>
            <w:shd w:val="clear" w:color="auto" w:fill="auto"/>
          </w:tcPr>
          <w:p w:rsidR="005F172E" w:rsidRPr="00AE4E14" w:rsidRDefault="005F172E" w:rsidP="00524264">
            <w:pPr>
              <w:widowControl w:val="0"/>
              <w:spacing w:after="0" w:line="240" w:lineRule="auto"/>
              <w:ind w:left="11" w:right="6" w:hanging="11"/>
              <w:jc w:val="center"/>
              <w:rPr>
                <w:rFonts w:ascii="Arial" w:hAnsi="Arial"/>
                <w:color w:val="auto"/>
                <w:sz w:val="20"/>
                <w:szCs w:val="20"/>
              </w:rPr>
            </w:pPr>
            <w:r w:rsidRPr="00AE4E14">
              <w:rPr>
                <w:rFonts w:ascii="Arial" w:hAnsi="Arial"/>
                <w:color w:val="auto"/>
                <w:sz w:val="20"/>
                <w:szCs w:val="20"/>
              </w:rPr>
              <w:t>I</w:t>
            </w:r>
          </w:p>
        </w:tc>
        <w:tc>
          <w:tcPr>
            <w:tcW w:w="3119" w:type="dxa"/>
            <w:tcBorders>
              <w:top w:val="single" w:sz="2" w:space="0" w:color="000000"/>
              <w:left w:val="single" w:sz="2" w:space="0" w:color="000000"/>
              <w:bottom w:val="single" w:sz="2" w:space="0" w:color="000000"/>
            </w:tcBorders>
            <w:shd w:val="clear" w:color="auto" w:fill="auto"/>
          </w:tcPr>
          <w:p w:rsidR="005F172E" w:rsidRPr="00AE4E14" w:rsidRDefault="005F172E" w:rsidP="00524264">
            <w:pPr>
              <w:widowControl w:val="0"/>
              <w:suppressLineNumbers/>
              <w:spacing w:after="0" w:line="240" w:lineRule="auto"/>
              <w:ind w:left="11" w:right="6" w:hanging="11"/>
              <w:jc w:val="center"/>
              <w:rPr>
                <w:rFonts w:ascii="Arial" w:hAnsi="Arial"/>
                <w:color w:val="auto"/>
                <w:sz w:val="20"/>
                <w:szCs w:val="20"/>
              </w:rPr>
            </w:pPr>
            <w:r w:rsidRPr="00AE4E14">
              <w:rPr>
                <w:rFonts w:ascii="Arial" w:hAnsi="Arial"/>
                <w:color w:val="auto"/>
                <w:sz w:val="20"/>
                <w:szCs w:val="20"/>
              </w:rPr>
              <w:t>Obras Complementares</w:t>
            </w:r>
          </w:p>
        </w:tc>
        <w:tc>
          <w:tcPr>
            <w:tcW w:w="1122" w:type="dxa"/>
            <w:tcBorders>
              <w:top w:val="single" w:sz="2" w:space="0" w:color="000000"/>
              <w:left w:val="single" w:sz="2" w:space="0" w:color="000000"/>
              <w:bottom w:val="single" w:sz="2" w:space="0" w:color="000000"/>
              <w:right w:val="single" w:sz="2" w:space="0" w:color="000000"/>
            </w:tcBorders>
            <w:shd w:val="clear" w:color="auto" w:fill="auto"/>
          </w:tcPr>
          <w:p w:rsidR="005F172E" w:rsidRPr="00AE4E14" w:rsidRDefault="005F172E" w:rsidP="00524264">
            <w:pPr>
              <w:widowControl w:val="0"/>
              <w:spacing w:after="0" w:line="240" w:lineRule="auto"/>
              <w:ind w:left="11" w:right="6" w:hanging="11"/>
              <w:jc w:val="center"/>
              <w:rPr>
                <w:rFonts w:ascii="Arial" w:hAnsi="Arial"/>
                <w:color w:val="auto"/>
                <w:sz w:val="20"/>
                <w:szCs w:val="20"/>
              </w:rPr>
            </w:pPr>
            <w:r>
              <w:rPr>
                <w:rFonts w:ascii="Arial" w:hAnsi="Arial"/>
                <w:color w:val="auto"/>
                <w:sz w:val="20"/>
                <w:szCs w:val="20"/>
              </w:rPr>
              <w:t>II</w:t>
            </w:r>
          </w:p>
        </w:tc>
      </w:tr>
    </w:tbl>
    <w:p w:rsidR="00CE79A6" w:rsidRPr="00D0294A" w:rsidRDefault="00CE79A6">
      <w:pPr>
        <w:spacing w:afterAutospacing="1" w:line="240" w:lineRule="atLeast"/>
        <w:ind w:left="1080" w:right="0" w:hanging="720"/>
        <w:rPr>
          <w:rFonts w:cs="Arial"/>
          <w:color w:val="auto"/>
        </w:rPr>
      </w:pPr>
    </w:p>
    <w:p w:rsidR="00CE79A6" w:rsidRPr="00D0294A" w:rsidRDefault="00032A01">
      <w:pPr>
        <w:spacing w:afterAutospacing="1" w:line="240" w:lineRule="atLeast"/>
        <w:ind w:left="1417" w:right="0" w:hanging="850"/>
        <w:rPr>
          <w:rFonts w:ascii="Arial" w:hAnsi="Arial"/>
          <w:color w:val="auto"/>
        </w:rPr>
      </w:pPr>
      <w:r w:rsidRPr="00D0294A">
        <w:rPr>
          <w:rFonts w:ascii="Arial" w:hAnsi="Arial" w:cs="Arial"/>
          <w:color w:val="auto"/>
        </w:rPr>
        <w:lastRenderedPageBreak/>
        <w:t xml:space="preserve">5.1.2. </w:t>
      </w:r>
      <w:r w:rsidRPr="00D0294A">
        <w:rPr>
          <w:rFonts w:ascii="Arial" w:hAnsi="Arial" w:cs="Arial"/>
          <w:color w:val="auto"/>
        </w:rPr>
        <w:tab/>
        <w:t xml:space="preserve">Apresentação do </w:t>
      </w:r>
      <w:r w:rsidRPr="00D0294A">
        <w:rPr>
          <w:rFonts w:ascii="Arial" w:hAnsi="Arial" w:cs="Arial"/>
          <w:b/>
          <w:color w:val="auto"/>
        </w:rPr>
        <w:t>ANEXO I</w:t>
      </w:r>
      <w:r w:rsidRPr="00D0294A">
        <w:rPr>
          <w:rFonts w:ascii="Arial" w:hAnsi="Arial" w:cs="Arial"/>
          <w:color w:val="auto"/>
        </w:rPr>
        <w:t xml:space="preserve">, submetendo-se às normas e regulamentos que orientam a presente licitação e, </w:t>
      </w:r>
      <w:r w:rsidRPr="00D0294A">
        <w:rPr>
          <w:rFonts w:ascii="Arial" w:hAnsi="Arial" w:cs="Arial"/>
          <w:b/>
          <w:color w:val="auto"/>
        </w:rPr>
        <w:t>ANEXO IV</w:t>
      </w:r>
      <w:r w:rsidRPr="00D0294A">
        <w:rPr>
          <w:rFonts w:ascii="Arial" w:hAnsi="Arial" w:cs="Arial"/>
          <w:color w:val="auto"/>
        </w:rPr>
        <w:t xml:space="preserve">, submetendo-se às normas de segurança do trabalho, nos termos das declarações respectivas. </w:t>
      </w:r>
    </w:p>
    <w:p w:rsidR="00CE79A6" w:rsidRPr="00D0294A" w:rsidRDefault="00032A01">
      <w:pPr>
        <w:spacing w:afterAutospacing="1" w:line="240" w:lineRule="atLeast"/>
        <w:ind w:left="1417" w:right="0" w:hanging="850"/>
        <w:rPr>
          <w:rFonts w:ascii="Arial" w:hAnsi="Arial"/>
          <w:color w:val="auto"/>
        </w:rPr>
      </w:pPr>
      <w:r w:rsidRPr="00D0294A">
        <w:rPr>
          <w:rFonts w:ascii="Arial" w:hAnsi="Arial" w:cs="Arial"/>
          <w:color w:val="auto"/>
        </w:rPr>
        <w:t xml:space="preserve">5.1.3. </w:t>
      </w:r>
      <w:r w:rsidRPr="00D0294A">
        <w:rPr>
          <w:rFonts w:ascii="Arial" w:hAnsi="Arial" w:cs="Arial"/>
          <w:color w:val="auto"/>
        </w:rPr>
        <w:tab/>
        <w:t xml:space="preserve">Deverá apresentar, nos termos do </w:t>
      </w:r>
      <w:r w:rsidRPr="00D0294A">
        <w:rPr>
          <w:rFonts w:ascii="Arial" w:hAnsi="Arial" w:cs="Arial"/>
          <w:b/>
          <w:color w:val="auto"/>
        </w:rPr>
        <w:t>ANEXO IX</w:t>
      </w:r>
      <w:r w:rsidRPr="00D0294A">
        <w:rPr>
          <w:rFonts w:ascii="Arial" w:hAnsi="Arial" w:cs="Arial"/>
          <w:color w:val="auto"/>
        </w:rPr>
        <w:t xml:space="preserve">, declaração de que a empresa não possui em seu quadro societário servidor público da ativa, de acordo com subitem 4.7. </w:t>
      </w:r>
    </w:p>
    <w:p w:rsidR="00CE79A6" w:rsidRPr="00D0294A" w:rsidRDefault="00032A01">
      <w:pPr>
        <w:spacing w:afterAutospacing="1" w:line="240" w:lineRule="atLeast"/>
        <w:ind w:left="1417" w:right="0" w:hanging="850"/>
        <w:rPr>
          <w:rFonts w:ascii="Arial" w:hAnsi="Arial"/>
          <w:color w:val="auto"/>
        </w:rPr>
      </w:pPr>
      <w:r w:rsidRPr="00D0294A">
        <w:rPr>
          <w:rFonts w:ascii="Arial" w:hAnsi="Arial" w:cs="Arial"/>
          <w:color w:val="auto"/>
        </w:rPr>
        <w:t xml:space="preserve">5.1.4. </w:t>
      </w:r>
      <w:r w:rsidRPr="00D0294A">
        <w:rPr>
          <w:rFonts w:ascii="Arial" w:hAnsi="Arial" w:cs="Arial"/>
          <w:color w:val="auto"/>
        </w:rPr>
        <w:tab/>
        <w:t xml:space="preserve">Deverá apresentar, nos moldes do </w:t>
      </w:r>
      <w:r w:rsidRPr="00D0294A">
        <w:rPr>
          <w:rFonts w:ascii="Arial" w:hAnsi="Arial" w:cs="Arial"/>
          <w:b/>
          <w:color w:val="auto"/>
        </w:rPr>
        <w:t>ANEXO XI</w:t>
      </w:r>
      <w:r w:rsidRPr="00D0294A">
        <w:rPr>
          <w:rFonts w:ascii="Arial" w:hAnsi="Arial" w:cs="Arial"/>
          <w:color w:val="auto"/>
        </w:rPr>
        <w:t xml:space="preserve">, declaração de inexistência de parentesco. </w:t>
      </w:r>
    </w:p>
    <w:p w:rsidR="00CE79A6" w:rsidRPr="00D0294A" w:rsidRDefault="00032A01">
      <w:pPr>
        <w:spacing w:afterAutospacing="1" w:line="240" w:lineRule="atLeast"/>
        <w:ind w:left="1417" w:right="0" w:hanging="850"/>
        <w:rPr>
          <w:rFonts w:ascii="Arial" w:hAnsi="Arial"/>
          <w:color w:val="auto"/>
        </w:rPr>
      </w:pPr>
      <w:r w:rsidRPr="00D0294A">
        <w:rPr>
          <w:rFonts w:ascii="Arial" w:hAnsi="Arial" w:cs="Arial"/>
          <w:color w:val="auto"/>
        </w:rPr>
        <w:t xml:space="preserve">5.1.5. </w:t>
      </w:r>
      <w:r w:rsidRPr="00D0294A">
        <w:rPr>
          <w:rFonts w:ascii="Arial" w:hAnsi="Arial" w:cs="Arial"/>
          <w:color w:val="auto"/>
        </w:rPr>
        <w:tab/>
        <w:t xml:space="preserve">Prova de regularidade para com a Fazenda Pública Federal: </w:t>
      </w:r>
    </w:p>
    <w:p w:rsidR="00CE79A6" w:rsidRPr="00D0294A" w:rsidRDefault="00032A01">
      <w:pPr>
        <w:spacing w:afterAutospacing="1" w:line="240" w:lineRule="atLeast"/>
        <w:ind w:left="1701" w:right="0" w:hanging="283"/>
        <w:rPr>
          <w:rFonts w:ascii="Arial" w:hAnsi="Arial"/>
          <w:color w:val="auto"/>
        </w:rPr>
      </w:pPr>
      <w:r w:rsidRPr="00D0294A">
        <w:rPr>
          <w:rFonts w:ascii="Arial" w:hAnsi="Arial" w:cs="Arial"/>
          <w:color w:val="auto"/>
        </w:rPr>
        <w:t>a) Certidão Negativa ou Certidão Positiva com efeitos de Negativa, quanto a Dívida Ativa da União; Tributos Federais e a Seguridade Social (INSS).</w:t>
      </w:r>
    </w:p>
    <w:p w:rsidR="00CE79A6" w:rsidRPr="00D0294A" w:rsidRDefault="00032A01">
      <w:pPr>
        <w:spacing w:afterAutospacing="1" w:line="240" w:lineRule="atLeast"/>
        <w:ind w:left="1417" w:right="0" w:hanging="850"/>
        <w:rPr>
          <w:rFonts w:ascii="Arial" w:hAnsi="Arial"/>
          <w:color w:val="auto"/>
        </w:rPr>
      </w:pPr>
      <w:r w:rsidRPr="00D0294A">
        <w:rPr>
          <w:rFonts w:ascii="Arial" w:hAnsi="Arial" w:cs="Arial"/>
          <w:color w:val="auto"/>
        </w:rPr>
        <w:t xml:space="preserve">5.1.6. </w:t>
      </w:r>
      <w:r w:rsidRPr="00D0294A">
        <w:rPr>
          <w:rFonts w:ascii="Arial" w:hAnsi="Arial" w:cs="Arial"/>
          <w:color w:val="auto"/>
        </w:rPr>
        <w:tab/>
        <w:t xml:space="preserve">Prova de regularidade para com a Fazenda Pública Estadual, por meio de Certidão Negativa de Débitos ou Certidão Positiva com efeitos de Negativa expedida pela Secretaria de Fazenda. </w:t>
      </w:r>
    </w:p>
    <w:p w:rsidR="00CE79A6" w:rsidRPr="00D0294A" w:rsidRDefault="00032A01">
      <w:pPr>
        <w:spacing w:afterAutospacing="1" w:line="240" w:lineRule="atLeast"/>
        <w:ind w:left="1417" w:right="0" w:hanging="850"/>
        <w:rPr>
          <w:rFonts w:ascii="Arial" w:hAnsi="Arial"/>
          <w:color w:val="auto"/>
        </w:rPr>
      </w:pPr>
      <w:r w:rsidRPr="00D0294A">
        <w:rPr>
          <w:rFonts w:ascii="Arial" w:hAnsi="Arial" w:cs="Arial"/>
          <w:color w:val="auto"/>
        </w:rPr>
        <w:t xml:space="preserve">5.1.7. </w:t>
      </w:r>
      <w:r w:rsidRPr="00D0294A">
        <w:rPr>
          <w:rFonts w:ascii="Arial" w:hAnsi="Arial" w:cs="Arial"/>
          <w:color w:val="auto"/>
        </w:rPr>
        <w:tab/>
        <w:t xml:space="preserve">Prova de regularidade para com a Fazenda Pública Municipal, mediante apresentação de certidão negativa de débitos gerais (CNDG), ou certidões negativas de débitos mobiliária e imobiliária ou Certidão Positiva com efeitos de Negativa, </w:t>
      </w:r>
      <w:proofErr w:type="gramStart"/>
      <w:r w:rsidRPr="00D0294A">
        <w:rPr>
          <w:rFonts w:ascii="Arial" w:hAnsi="Arial" w:cs="Arial"/>
          <w:color w:val="auto"/>
        </w:rPr>
        <w:t>expedida(</w:t>
      </w:r>
      <w:proofErr w:type="gramEnd"/>
      <w:r w:rsidRPr="00D0294A">
        <w:rPr>
          <w:rFonts w:ascii="Arial" w:hAnsi="Arial" w:cs="Arial"/>
          <w:color w:val="auto"/>
        </w:rPr>
        <w:t>s) pelo(s) órgão(s) competente(s) da municipalidade.</w:t>
      </w:r>
    </w:p>
    <w:p w:rsidR="00CE79A6" w:rsidRPr="00D0294A" w:rsidRDefault="00032A01">
      <w:pPr>
        <w:spacing w:afterAutospacing="1" w:line="240" w:lineRule="atLeast"/>
        <w:ind w:left="1417" w:right="0" w:hanging="850"/>
        <w:rPr>
          <w:rFonts w:ascii="Arial" w:hAnsi="Arial"/>
          <w:color w:val="auto"/>
        </w:rPr>
      </w:pPr>
      <w:r w:rsidRPr="00D0294A">
        <w:rPr>
          <w:rFonts w:ascii="Arial" w:hAnsi="Arial" w:cs="Arial"/>
          <w:color w:val="auto"/>
        </w:rPr>
        <w:t xml:space="preserve">5.1.8. </w:t>
      </w:r>
      <w:r w:rsidRPr="00D0294A">
        <w:rPr>
          <w:rFonts w:ascii="Arial" w:hAnsi="Arial" w:cs="Arial"/>
          <w:color w:val="auto"/>
        </w:rPr>
        <w:tab/>
        <w:t xml:space="preserve">Certidão de regularidade relativa ao Fundo de Garantia por Tempo de Serviço (FGTS). </w:t>
      </w:r>
    </w:p>
    <w:p w:rsidR="00CE79A6" w:rsidRPr="00D0294A" w:rsidRDefault="00032A01">
      <w:pPr>
        <w:spacing w:afterAutospacing="1" w:line="240" w:lineRule="atLeast"/>
        <w:ind w:left="1417" w:right="0" w:hanging="850"/>
        <w:rPr>
          <w:rFonts w:ascii="Arial" w:hAnsi="Arial"/>
          <w:color w:val="auto"/>
        </w:rPr>
      </w:pPr>
      <w:r w:rsidRPr="00D0294A">
        <w:rPr>
          <w:rFonts w:ascii="Arial" w:hAnsi="Arial" w:cs="Arial"/>
          <w:color w:val="auto"/>
        </w:rPr>
        <w:t xml:space="preserve">5.1.9. </w:t>
      </w:r>
      <w:r w:rsidRPr="00D0294A">
        <w:rPr>
          <w:rFonts w:ascii="Arial" w:hAnsi="Arial" w:cs="Arial"/>
          <w:color w:val="auto"/>
        </w:rPr>
        <w:tab/>
        <w:t xml:space="preserve">Prova de regularidade Trabalhista, mediante apresentação da Certidão Negativa de Débitos Trabalhistas – CNDT. </w:t>
      </w:r>
    </w:p>
    <w:p w:rsidR="00CE79A6" w:rsidRPr="00D0294A" w:rsidRDefault="00032A01">
      <w:pPr>
        <w:spacing w:afterAutospacing="1" w:line="240" w:lineRule="atLeast"/>
        <w:ind w:left="1417" w:right="0" w:hanging="850"/>
        <w:rPr>
          <w:rFonts w:ascii="Arial" w:hAnsi="Arial"/>
          <w:color w:val="auto"/>
        </w:rPr>
      </w:pPr>
      <w:r w:rsidRPr="00D0294A">
        <w:rPr>
          <w:rFonts w:ascii="Arial" w:hAnsi="Arial" w:cs="Arial"/>
          <w:color w:val="auto"/>
        </w:rPr>
        <w:t xml:space="preserve">5.1.10. </w:t>
      </w:r>
      <w:r w:rsidRPr="00D0294A">
        <w:rPr>
          <w:rFonts w:ascii="Arial" w:hAnsi="Arial" w:cs="Arial"/>
          <w:color w:val="auto"/>
        </w:rPr>
        <w:tab/>
        <w:t>Certidão Negativa de falência, concordata, recuperação judicial ou extrajudicial, expedida pelo distribuidor da sede da pessoa jurídica, em plena validade.</w:t>
      </w:r>
    </w:p>
    <w:p w:rsidR="00CE79A6" w:rsidRPr="00D0294A" w:rsidRDefault="00032A01">
      <w:pPr>
        <w:spacing w:afterAutospacing="1" w:line="240" w:lineRule="atLeast"/>
        <w:ind w:left="1417" w:right="0" w:hanging="850"/>
        <w:rPr>
          <w:rFonts w:ascii="Arial" w:hAnsi="Arial"/>
          <w:color w:val="auto"/>
        </w:rPr>
      </w:pPr>
      <w:r w:rsidRPr="00D0294A">
        <w:rPr>
          <w:rFonts w:ascii="Arial" w:hAnsi="Arial" w:cs="Arial"/>
          <w:color w:val="auto"/>
        </w:rPr>
        <w:t xml:space="preserve">5.1.11. </w:t>
      </w:r>
      <w:r w:rsidRPr="00D0294A">
        <w:rPr>
          <w:rFonts w:ascii="Arial" w:hAnsi="Arial" w:cs="Arial"/>
          <w:color w:val="auto"/>
        </w:rPr>
        <w:tab/>
        <w:t xml:space="preserve">As empresas que, eventualmente, estejam em processo de Recuperação Judicial, deverão apresentar certidão emitida pela instância judicial competente, certificando que se encontram aptas econômica e financeiramente a participar de certames licitatórios, nos termos da Lei nº 8.666/1993. </w:t>
      </w:r>
    </w:p>
    <w:p w:rsidR="00CE79A6" w:rsidRPr="00D0294A" w:rsidRDefault="00032A01">
      <w:pPr>
        <w:spacing w:after="0" w:line="240" w:lineRule="auto"/>
        <w:ind w:left="1417" w:right="0" w:hanging="850"/>
        <w:rPr>
          <w:rFonts w:ascii="Arial" w:hAnsi="Arial"/>
          <w:color w:val="auto"/>
        </w:rPr>
      </w:pPr>
      <w:r w:rsidRPr="00D0294A">
        <w:rPr>
          <w:rFonts w:ascii="Arial" w:hAnsi="Arial" w:cs="Arial"/>
          <w:color w:val="auto"/>
        </w:rPr>
        <w:t xml:space="preserve">5.1.12. </w:t>
      </w:r>
      <w:r w:rsidRPr="00D0294A">
        <w:rPr>
          <w:rFonts w:ascii="Arial" w:hAnsi="Arial" w:cs="Arial"/>
          <w:color w:val="auto"/>
        </w:rPr>
        <w:tab/>
        <w:t xml:space="preserve">As </w:t>
      </w:r>
      <w:r w:rsidRPr="00D0294A">
        <w:rPr>
          <w:rFonts w:ascii="Arial" w:hAnsi="Arial" w:cs="Arial"/>
          <w:b/>
          <w:color w:val="auto"/>
        </w:rPr>
        <w:t>microempresas e empresas de pequeno porte</w:t>
      </w:r>
      <w:r w:rsidRPr="00D0294A">
        <w:rPr>
          <w:rFonts w:ascii="Arial" w:hAnsi="Arial" w:cs="Arial"/>
          <w:color w:val="auto"/>
        </w:rPr>
        <w:t xml:space="preserve"> deverão apresentar toda a documentação exigida para efeito de comprovação de regularidade fiscal e trabalhista, mesmo que está apresente alguma restrição. </w:t>
      </w:r>
    </w:p>
    <w:p w:rsidR="00CE79A6" w:rsidRPr="00D0294A" w:rsidRDefault="00CE79A6">
      <w:pPr>
        <w:spacing w:after="0" w:line="240" w:lineRule="auto"/>
        <w:ind w:left="1134" w:hanging="1134"/>
        <w:rPr>
          <w:rFonts w:ascii="Arial" w:hAnsi="Arial" w:cs="Arial"/>
          <w:color w:val="auto"/>
        </w:rPr>
      </w:pPr>
    </w:p>
    <w:p w:rsidR="00CE79A6" w:rsidRPr="00D0294A" w:rsidRDefault="00032A01">
      <w:pPr>
        <w:numPr>
          <w:ilvl w:val="0"/>
          <w:numId w:val="7"/>
        </w:numPr>
        <w:spacing w:after="0" w:line="240" w:lineRule="atLeast"/>
        <w:ind w:left="1701" w:right="0" w:hanging="283"/>
        <w:rPr>
          <w:rFonts w:ascii="Arial" w:hAnsi="Arial"/>
          <w:color w:val="auto"/>
        </w:rPr>
      </w:pPr>
      <w:r w:rsidRPr="00D0294A">
        <w:rPr>
          <w:rFonts w:ascii="Arial" w:hAnsi="Arial" w:cs="Arial"/>
          <w:color w:val="auto"/>
        </w:rPr>
        <w:t xml:space="preserve">Havendo alguma restrição na comprovação da regularidade fiscal e trabalhista, será assegurado o prazo de 05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w:t>
      </w:r>
      <w:r w:rsidRPr="00D0294A">
        <w:rPr>
          <w:rFonts w:ascii="Arial" w:hAnsi="Arial" w:cs="Arial"/>
          <w:color w:val="auto"/>
        </w:rPr>
        <w:lastRenderedPageBreak/>
        <w:t xml:space="preserve">positivas com efeito de certidão negativa, observado o disposto no art. 110 da Lei Federal nº 8.666, de 21 de junho de 1993; </w:t>
      </w:r>
    </w:p>
    <w:p w:rsidR="00CE79A6" w:rsidRPr="00D0294A" w:rsidRDefault="00032A01">
      <w:pPr>
        <w:numPr>
          <w:ilvl w:val="0"/>
          <w:numId w:val="7"/>
        </w:numPr>
        <w:spacing w:before="57" w:after="57" w:line="240" w:lineRule="atLeast"/>
        <w:ind w:left="1701" w:right="0" w:hanging="283"/>
        <w:rPr>
          <w:rFonts w:ascii="Arial" w:hAnsi="Arial"/>
          <w:color w:val="auto"/>
        </w:rPr>
      </w:pPr>
      <w:r w:rsidRPr="00D0294A">
        <w:rPr>
          <w:rFonts w:ascii="Arial" w:hAnsi="Arial" w:cs="Arial"/>
          <w:color w:val="auto"/>
        </w:rPr>
        <w:t xml:space="preserve">O prazo para normalização da regularidade fiscal e trabalhista de que trata a alínea “a” não se aplica aos documentos relativos à habilitação jurídica e à qualificação técnica e econômico-financeira, bem como ao cumprimento do disposto no art. 7º, XXXIII da Constituição Federal; </w:t>
      </w:r>
    </w:p>
    <w:p w:rsidR="00CE79A6" w:rsidRPr="00D0294A" w:rsidRDefault="00032A01">
      <w:pPr>
        <w:numPr>
          <w:ilvl w:val="0"/>
          <w:numId w:val="7"/>
        </w:numPr>
        <w:spacing w:before="57" w:after="57" w:line="240" w:lineRule="atLeast"/>
        <w:ind w:left="1701" w:right="0" w:hanging="283"/>
        <w:rPr>
          <w:rFonts w:ascii="Arial" w:hAnsi="Arial"/>
          <w:color w:val="auto"/>
        </w:rPr>
      </w:pPr>
      <w:r w:rsidRPr="00D0294A">
        <w:rPr>
          <w:rFonts w:ascii="Arial" w:hAnsi="Arial" w:cs="Arial"/>
          <w:color w:val="auto"/>
        </w:rPr>
        <w:t xml:space="preserve">Não havendo a regularização da documentação fiscal, no prazo previsto na alínea “a” ocorrerá a decadência do direito à contratação, sem prejuízo das sanções previstas na legislação vigente, facultada à Administração convocar os licitantes remanescentes, na ordem de classificação, para assinatura do contrato ou revogar, se for o caso, a licitação; </w:t>
      </w:r>
    </w:p>
    <w:p w:rsidR="00CE79A6" w:rsidRPr="00D0294A" w:rsidRDefault="00032A01">
      <w:pPr>
        <w:numPr>
          <w:ilvl w:val="0"/>
          <w:numId w:val="7"/>
        </w:numPr>
        <w:spacing w:afterAutospacing="1" w:line="240" w:lineRule="atLeast"/>
        <w:ind w:left="1701" w:right="0" w:hanging="283"/>
        <w:rPr>
          <w:rFonts w:ascii="Arial" w:hAnsi="Arial"/>
          <w:color w:val="auto"/>
        </w:rPr>
      </w:pPr>
      <w:r w:rsidRPr="00D0294A">
        <w:rPr>
          <w:rFonts w:ascii="Arial" w:hAnsi="Arial" w:cs="Arial"/>
          <w:color w:val="auto"/>
        </w:rPr>
        <w:t xml:space="preserve">A comprovação de que a empresa está enquadrada como Microempresa (ME) ou Empresa de Pequeno Porte (EPP) se dará através da apresentação da Declaração de Informações Socioeconômicas e Fiscais (DEFIS) relativa ao ano calendário do ano anterior ou a Certidão fornecida pela Junta Comercial do Estado, ou do Registro Civil de Pessoas Jurídicas, da origem da Proponente, comprovando que está registrada na condição de ME ou EPP. </w:t>
      </w:r>
    </w:p>
    <w:p w:rsidR="00CE79A6" w:rsidRPr="00D0294A" w:rsidRDefault="00032A01">
      <w:pPr>
        <w:spacing w:afterAutospacing="1" w:line="240" w:lineRule="atLeast"/>
        <w:ind w:left="1417" w:right="0" w:hanging="850"/>
        <w:rPr>
          <w:rFonts w:ascii="Arial" w:hAnsi="Arial"/>
          <w:color w:val="auto"/>
        </w:rPr>
      </w:pPr>
      <w:r w:rsidRPr="00D0294A">
        <w:rPr>
          <w:rFonts w:ascii="Arial" w:hAnsi="Arial" w:cs="Arial"/>
          <w:color w:val="auto"/>
        </w:rPr>
        <w:t xml:space="preserve">5.1.13. </w:t>
      </w:r>
      <w:r w:rsidRPr="00D0294A">
        <w:rPr>
          <w:rFonts w:ascii="Arial" w:hAnsi="Arial" w:cs="Arial"/>
          <w:color w:val="auto"/>
        </w:rPr>
        <w:tab/>
        <w:t>A comprovação de que a empresa está enquadrada como</w:t>
      </w:r>
      <w:r w:rsidRPr="00D0294A">
        <w:rPr>
          <w:rFonts w:ascii="Arial" w:hAnsi="Arial" w:cs="Arial"/>
          <w:b/>
          <w:color w:val="auto"/>
        </w:rPr>
        <w:t xml:space="preserve"> Microempresa (ME) ou Empresa de Pequeno Porte (EPP)</w:t>
      </w:r>
      <w:r w:rsidRPr="00D0294A">
        <w:rPr>
          <w:rFonts w:ascii="Arial" w:hAnsi="Arial" w:cs="Arial"/>
          <w:color w:val="auto"/>
        </w:rPr>
        <w:t xml:space="preserve"> se dará através da apresentação da </w:t>
      </w:r>
      <w:r w:rsidRPr="00D0294A">
        <w:rPr>
          <w:rFonts w:ascii="Arial" w:hAnsi="Arial" w:cs="Arial"/>
          <w:b/>
          <w:color w:val="auto"/>
        </w:rPr>
        <w:t xml:space="preserve">Declaração de Informações Socioeconômicas e Fiscais (DEFIS) </w:t>
      </w:r>
      <w:r w:rsidRPr="00D0294A">
        <w:rPr>
          <w:rFonts w:ascii="Arial" w:hAnsi="Arial" w:cs="Arial"/>
          <w:color w:val="auto"/>
        </w:rPr>
        <w:t xml:space="preserve">relativa ao ano calendário do ano anterior ou a </w:t>
      </w:r>
      <w:r w:rsidRPr="00D0294A">
        <w:rPr>
          <w:rFonts w:ascii="Arial" w:hAnsi="Arial" w:cs="Arial"/>
          <w:b/>
          <w:color w:val="auto"/>
        </w:rPr>
        <w:t>Certidão</w:t>
      </w:r>
      <w:r w:rsidRPr="00D0294A">
        <w:rPr>
          <w:rFonts w:ascii="Arial" w:hAnsi="Arial" w:cs="Arial"/>
          <w:color w:val="auto"/>
        </w:rPr>
        <w:t xml:space="preserve"> fornecida pela </w:t>
      </w:r>
      <w:r w:rsidRPr="00D0294A">
        <w:rPr>
          <w:rFonts w:ascii="Arial" w:hAnsi="Arial" w:cs="Arial"/>
          <w:b/>
          <w:color w:val="auto"/>
        </w:rPr>
        <w:t>Junta Comercial do Estado Sede</w:t>
      </w:r>
      <w:r w:rsidRPr="00D0294A">
        <w:rPr>
          <w:rFonts w:ascii="Arial" w:hAnsi="Arial" w:cs="Arial"/>
          <w:color w:val="auto"/>
        </w:rPr>
        <w:t xml:space="preserve">. Deverão apresentar, também as </w:t>
      </w:r>
      <w:r w:rsidRPr="00D0294A">
        <w:rPr>
          <w:rFonts w:ascii="Arial" w:hAnsi="Arial" w:cs="Arial"/>
          <w:b/>
          <w:color w:val="auto"/>
        </w:rPr>
        <w:t xml:space="preserve">demonstrações contábeis </w:t>
      </w:r>
      <w:r w:rsidRPr="00D0294A">
        <w:rPr>
          <w:rFonts w:ascii="Arial" w:hAnsi="Arial" w:cs="Arial"/>
          <w:color w:val="auto"/>
        </w:rPr>
        <w:t xml:space="preserve">do último exercício exigível, acompanhada do </w:t>
      </w:r>
      <w:r w:rsidRPr="00D0294A">
        <w:rPr>
          <w:rFonts w:ascii="Arial" w:hAnsi="Arial" w:cs="Arial"/>
          <w:b/>
          <w:color w:val="auto"/>
        </w:rPr>
        <w:t xml:space="preserve">Balanço Patrimonial </w:t>
      </w:r>
      <w:r w:rsidRPr="00D0294A">
        <w:rPr>
          <w:rFonts w:ascii="Arial" w:hAnsi="Arial" w:cs="Arial"/>
          <w:color w:val="auto"/>
        </w:rPr>
        <w:t>correspondente</w:t>
      </w:r>
      <w:r w:rsidRPr="00D0294A">
        <w:rPr>
          <w:rFonts w:ascii="Arial" w:hAnsi="Arial" w:cs="Arial"/>
          <w:b/>
          <w:color w:val="auto"/>
        </w:rPr>
        <w:t xml:space="preserve"> </w:t>
      </w:r>
      <w:r w:rsidRPr="00D0294A">
        <w:rPr>
          <w:rFonts w:ascii="Arial" w:hAnsi="Arial" w:cs="Arial"/>
          <w:color w:val="auto"/>
        </w:rPr>
        <w:t xml:space="preserve">ou </w:t>
      </w:r>
      <w:r w:rsidRPr="00D0294A">
        <w:rPr>
          <w:rFonts w:ascii="Arial" w:hAnsi="Arial" w:cs="Arial"/>
          <w:b/>
          <w:color w:val="auto"/>
        </w:rPr>
        <w:t>Declaração Anual do Simples Nacional</w:t>
      </w:r>
      <w:r w:rsidRPr="00D0294A">
        <w:rPr>
          <w:rFonts w:ascii="Arial" w:hAnsi="Arial" w:cs="Arial"/>
          <w:color w:val="auto"/>
        </w:rPr>
        <w:t xml:space="preserve"> (</w:t>
      </w:r>
      <w:r w:rsidRPr="00D0294A">
        <w:rPr>
          <w:rFonts w:ascii="Arial" w:hAnsi="Arial" w:cs="Arial"/>
          <w:b/>
          <w:color w:val="auto"/>
        </w:rPr>
        <w:t xml:space="preserve">DASN) </w:t>
      </w:r>
      <w:r w:rsidRPr="00D0294A">
        <w:rPr>
          <w:rFonts w:ascii="Arial" w:hAnsi="Arial" w:cs="Arial"/>
          <w:color w:val="auto"/>
        </w:rPr>
        <w:t xml:space="preserve">para Microempresas e Empresas de Pequeno Porte optantes, </w:t>
      </w:r>
      <w:r w:rsidRPr="00D0294A">
        <w:rPr>
          <w:rFonts w:ascii="Arial" w:hAnsi="Arial" w:cs="Arial"/>
          <w:b/>
          <w:color w:val="auto"/>
        </w:rPr>
        <w:t>sob pena de não lhe ser facultada a preferência.</w:t>
      </w:r>
    </w:p>
    <w:p w:rsidR="00CE79A6" w:rsidRPr="00D0294A" w:rsidRDefault="00032A01">
      <w:pPr>
        <w:spacing w:afterAutospacing="1" w:line="240" w:lineRule="atLeast"/>
        <w:ind w:left="2268" w:right="0" w:hanging="850"/>
        <w:rPr>
          <w:rFonts w:ascii="Arial" w:hAnsi="Arial"/>
          <w:color w:val="auto"/>
        </w:rPr>
      </w:pPr>
      <w:r w:rsidRPr="00D0294A">
        <w:rPr>
          <w:rFonts w:ascii="Arial" w:hAnsi="Arial" w:cs="Arial"/>
          <w:color w:val="auto"/>
        </w:rPr>
        <w:t xml:space="preserve">5.1.13.1. As </w:t>
      </w:r>
      <w:r w:rsidRPr="00D0294A">
        <w:rPr>
          <w:rFonts w:ascii="Arial" w:hAnsi="Arial" w:cs="Arial"/>
          <w:b/>
          <w:color w:val="auto"/>
        </w:rPr>
        <w:t>microempresas e empresas de pequeno porte</w:t>
      </w:r>
      <w:r w:rsidRPr="00D0294A">
        <w:rPr>
          <w:rFonts w:ascii="Arial" w:hAnsi="Arial" w:cs="Arial"/>
          <w:color w:val="auto"/>
        </w:rPr>
        <w:t xml:space="preserve">, visando ao exercício da preferência prevista na Lei Complementar nº 123/2006, deverão apresentar Declaração de acordo com o modelo oferecido no </w:t>
      </w:r>
      <w:r w:rsidRPr="00D0294A">
        <w:rPr>
          <w:rFonts w:ascii="Arial" w:hAnsi="Arial" w:cs="Arial"/>
          <w:b/>
          <w:color w:val="auto"/>
        </w:rPr>
        <w:t>ANEXO X</w:t>
      </w:r>
      <w:r w:rsidRPr="00D0294A">
        <w:rPr>
          <w:rFonts w:ascii="Arial" w:hAnsi="Arial" w:cs="Arial"/>
          <w:color w:val="auto"/>
        </w:rPr>
        <w:t xml:space="preserve"> do Edital, dentro do envelope nº 01, </w:t>
      </w:r>
      <w:r w:rsidRPr="00D0294A">
        <w:rPr>
          <w:rFonts w:ascii="Arial" w:hAnsi="Arial" w:cs="Arial"/>
          <w:b/>
          <w:color w:val="auto"/>
        </w:rPr>
        <w:t>sob pena de não lhe ser facultada a preferência.</w:t>
      </w:r>
    </w:p>
    <w:p w:rsidR="00CE79A6" w:rsidRDefault="00032A01">
      <w:pPr>
        <w:spacing w:before="360" w:after="0" w:line="240" w:lineRule="auto"/>
        <w:ind w:left="1417" w:right="0" w:hanging="850"/>
        <w:rPr>
          <w:rFonts w:ascii="Arial" w:hAnsi="Arial" w:cs="Arial"/>
          <w:b/>
          <w:color w:val="auto"/>
        </w:rPr>
      </w:pPr>
      <w:r w:rsidRPr="00D0294A">
        <w:rPr>
          <w:rFonts w:ascii="Arial" w:hAnsi="Arial" w:cs="Arial"/>
          <w:color w:val="auto"/>
        </w:rPr>
        <w:t xml:space="preserve">5.1.14. </w:t>
      </w:r>
      <w:r w:rsidRPr="00D0294A">
        <w:rPr>
          <w:rFonts w:ascii="Arial" w:hAnsi="Arial" w:cs="Arial"/>
          <w:color w:val="auto"/>
        </w:rPr>
        <w:tab/>
        <w:t xml:space="preserve">Complementarmente à classificação cadastral já processada, nos termos do subitem 5.2 das normas cadastrais da </w:t>
      </w:r>
      <w:r w:rsidRPr="00D0294A">
        <w:rPr>
          <w:rFonts w:ascii="Arial" w:hAnsi="Arial" w:cs="Arial"/>
          <w:b/>
          <w:color w:val="auto"/>
        </w:rPr>
        <w:t>AGESUL</w:t>
      </w:r>
      <w:r w:rsidRPr="00D0294A">
        <w:rPr>
          <w:rFonts w:ascii="Arial" w:hAnsi="Arial" w:cs="Arial"/>
          <w:color w:val="auto"/>
        </w:rPr>
        <w:t xml:space="preserve">, </w:t>
      </w:r>
      <w:proofErr w:type="gramStart"/>
      <w:r w:rsidRPr="00D0294A">
        <w:rPr>
          <w:rFonts w:ascii="Arial" w:hAnsi="Arial" w:cs="Arial"/>
          <w:color w:val="auto"/>
        </w:rPr>
        <w:t>será(</w:t>
      </w:r>
      <w:proofErr w:type="gramEnd"/>
      <w:r w:rsidRPr="00D0294A">
        <w:rPr>
          <w:rFonts w:ascii="Arial" w:hAnsi="Arial" w:cs="Arial"/>
          <w:color w:val="auto"/>
        </w:rPr>
        <w:t xml:space="preserve">ão) exigido(s) </w:t>
      </w:r>
      <w:r w:rsidRPr="00D0294A">
        <w:rPr>
          <w:rFonts w:ascii="Arial" w:hAnsi="Arial" w:cs="Arial"/>
          <w:b/>
          <w:color w:val="auto"/>
        </w:rPr>
        <w:t>atestado(s) fornecido(s) por pessoa jurídica de direito público ou privado, devidamente registrado junto ao CREA/CAU, comprovando que a licitante e/ou seu Responsável Técnico já executou serviços de características semelhantes aos aqui licitados.</w:t>
      </w:r>
    </w:p>
    <w:p w:rsidR="006A5365" w:rsidRDefault="006A5365">
      <w:pPr>
        <w:spacing w:before="360" w:after="0" w:line="240" w:lineRule="auto"/>
        <w:ind w:left="1417" w:right="0" w:hanging="850"/>
        <w:rPr>
          <w:rFonts w:ascii="Arial" w:hAnsi="Arial" w:cs="Arial"/>
          <w:b/>
          <w:color w:val="auto"/>
        </w:rPr>
      </w:pPr>
    </w:p>
    <w:p w:rsidR="006A5365" w:rsidRDefault="006A5365" w:rsidP="006A5365">
      <w:pPr>
        <w:spacing w:after="0" w:line="240" w:lineRule="atLeast"/>
        <w:ind w:left="2269" w:right="0" w:hanging="851"/>
        <w:rPr>
          <w:rFonts w:ascii="Arial" w:hAnsi="Arial"/>
        </w:rPr>
      </w:pPr>
      <w:r>
        <w:rPr>
          <w:rFonts w:ascii="Arial" w:hAnsi="Arial" w:cs="Arial"/>
        </w:rPr>
        <w:t xml:space="preserve">5.1.14.1. Os </w:t>
      </w:r>
      <w:r w:rsidRPr="00284D70">
        <w:rPr>
          <w:rFonts w:ascii="Arial" w:hAnsi="Arial" w:cs="Arial"/>
          <w:b/>
        </w:rPr>
        <w:t>atestados deverão constar</w:t>
      </w:r>
      <w:r>
        <w:rPr>
          <w:rFonts w:ascii="Arial" w:hAnsi="Arial" w:cs="Arial"/>
        </w:rPr>
        <w:t xml:space="preserve"> data de início e de término dos serviços; local dos serviços; nome da CONTRATANTE; especificações e demais dados técnicos; informações sobre as quantidades executadas; constando ainda a declaração de que o serviço foi executado dentro dos prazos contratuais, satisfatoriamente, </w:t>
      </w:r>
      <w:r>
        <w:rPr>
          <w:rFonts w:ascii="Arial" w:hAnsi="Arial" w:cs="Arial"/>
        </w:rPr>
        <w:lastRenderedPageBreak/>
        <w:t>obedecidas as normas técnicas; nome do Responsável Técnico, registrado no CREA/CAU.</w:t>
      </w:r>
    </w:p>
    <w:p w:rsidR="00CE79A6" w:rsidRPr="00D0294A" w:rsidRDefault="00032A01">
      <w:pPr>
        <w:spacing w:before="360" w:after="0" w:line="240" w:lineRule="auto"/>
        <w:ind w:left="1417" w:right="0" w:hanging="850"/>
        <w:rPr>
          <w:rFonts w:ascii="Arial" w:hAnsi="Arial"/>
          <w:color w:val="auto"/>
        </w:rPr>
      </w:pPr>
      <w:r w:rsidRPr="00D0294A">
        <w:rPr>
          <w:rFonts w:ascii="Arial" w:hAnsi="Arial" w:cs="Arial"/>
          <w:color w:val="auto"/>
        </w:rPr>
        <w:t xml:space="preserve">5.1.15. </w:t>
      </w:r>
      <w:r w:rsidRPr="00D0294A">
        <w:rPr>
          <w:rFonts w:ascii="Arial" w:hAnsi="Arial" w:cs="Arial"/>
          <w:color w:val="auto"/>
        </w:rPr>
        <w:tab/>
        <w:t xml:space="preserve">Será aceito, também, como responsável técnico, o profissional que tenha participado em serviços de que trata o objeto desta licitação como corresponsável, desde que comprovada sua experiência. </w:t>
      </w:r>
    </w:p>
    <w:p w:rsidR="00CE79A6" w:rsidRPr="00D0294A" w:rsidRDefault="00032A01">
      <w:pPr>
        <w:spacing w:before="360" w:after="0" w:line="240" w:lineRule="auto"/>
        <w:ind w:left="1417" w:right="0" w:hanging="850"/>
        <w:rPr>
          <w:rFonts w:ascii="Arial" w:hAnsi="Arial"/>
          <w:color w:val="auto"/>
        </w:rPr>
      </w:pPr>
      <w:r w:rsidRPr="00D0294A">
        <w:rPr>
          <w:rFonts w:ascii="Arial" w:hAnsi="Arial" w:cs="Arial"/>
          <w:color w:val="auto"/>
        </w:rPr>
        <w:t xml:space="preserve">5.1.16. </w:t>
      </w:r>
      <w:r w:rsidRPr="00D0294A">
        <w:rPr>
          <w:rFonts w:ascii="Arial" w:hAnsi="Arial" w:cs="Arial"/>
          <w:color w:val="auto"/>
        </w:rPr>
        <w:tab/>
        <w:t>Atestado e Certidão que tenha responsável técnico por fiscalização ou preposto, não serão considerados para fins de comprovação de qualificação técnica, especialmente no cumprimento da exigência do subitem 5.1.14.</w:t>
      </w:r>
    </w:p>
    <w:p w:rsidR="00CE79A6" w:rsidRPr="00D0294A" w:rsidRDefault="00032A01">
      <w:pPr>
        <w:spacing w:before="360" w:after="0" w:line="240" w:lineRule="auto"/>
        <w:ind w:left="1417" w:right="0" w:hanging="850"/>
        <w:rPr>
          <w:rFonts w:ascii="Arial" w:hAnsi="Arial"/>
          <w:color w:val="auto"/>
        </w:rPr>
      </w:pPr>
      <w:r w:rsidRPr="00D0294A">
        <w:rPr>
          <w:rFonts w:ascii="Arial" w:hAnsi="Arial" w:cs="Arial"/>
          <w:color w:val="auto"/>
        </w:rPr>
        <w:t xml:space="preserve">5.1.17. </w:t>
      </w:r>
      <w:r w:rsidRPr="00D0294A">
        <w:rPr>
          <w:rFonts w:ascii="Arial" w:hAnsi="Arial" w:cs="Arial"/>
          <w:color w:val="auto"/>
        </w:rPr>
        <w:tab/>
        <w:t xml:space="preserve">Os profissionais indicados pelo licitante para fins de comprovação da capacitação técnica deverão participar da obra ou serviço objeto da licitação, admitindo-se a substituição por profissionais de experiência equivalente ou superior, desde que previamente aprovada pela Administração, nos termos do art. 30, § 10, da Lei Federal nº 8.666/1993. </w:t>
      </w:r>
    </w:p>
    <w:p w:rsidR="00CE79A6" w:rsidRPr="00D0294A" w:rsidRDefault="00032A01">
      <w:pPr>
        <w:spacing w:before="360" w:after="0" w:line="240" w:lineRule="auto"/>
        <w:ind w:left="1417" w:right="0" w:hanging="850"/>
        <w:rPr>
          <w:rFonts w:ascii="Arial" w:hAnsi="Arial"/>
          <w:color w:val="auto"/>
        </w:rPr>
      </w:pPr>
      <w:r w:rsidRPr="00D0294A">
        <w:rPr>
          <w:rFonts w:ascii="Arial" w:hAnsi="Arial" w:cs="Arial"/>
          <w:color w:val="auto"/>
        </w:rPr>
        <w:t xml:space="preserve">5.1.18. </w:t>
      </w:r>
      <w:r w:rsidRPr="00D0294A">
        <w:rPr>
          <w:rFonts w:ascii="Arial" w:hAnsi="Arial" w:cs="Arial"/>
          <w:color w:val="auto"/>
        </w:rPr>
        <w:tab/>
        <w:t xml:space="preserve">Declaração da licitante, nos termos do </w:t>
      </w:r>
      <w:r w:rsidRPr="00D0294A">
        <w:rPr>
          <w:rFonts w:ascii="Arial" w:hAnsi="Arial" w:cs="Arial"/>
          <w:b/>
          <w:color w:val="auto"/>
        </w:rPr>
        <w:t>ANEXO II</w:t>
      </w:r>
      <w:r w:rsidRPr="00D0294A">
        <w:rPr>
          <w:rFonts w:ascii="Arial" w:hAnsi="Arial" w:cs="Arial"/>
          <w:color w:val="auto"/>
        </w:rPr>
        <w:t>, de que seu Preposto ou seu Engenheiro/Arquiteto, funcionário do seu quadro de empregados, Responsável Técnico ou não, tomou conhecimento ou não dos locais que serão executados os serviços.</w:t>
      </w:r>
    </w:p>
    <w:p w:rsidR="00CE79A6" w:rsidRPr="00D0294A" w:rsidRDefault="00032A01">
      <w:pPr>
        <w:spacing w:before="360" w:after="0" w:line="240" w:lineRule="auto"/>
        <w:ind w:left="1417" w:right="0" w:hanging="850"/>
        <w:rPr>
          <w:rFonts w:ascii="Arial" w:hAnsi="Arial"/>
          <w:color w:val="auto"/>
        </w:rPr>
      </w:pPr>
      <w:r w:rsidRPr="00D0294A">
        <w:rPr>
          <w:rFonts w:ascii="Arial" w:hAnsi="Arial" w:cs="Arial"/>
          <w:color w:val="auto"/>
        </w:rPr>
        <w:t xml:space="preserve">5.1.19. </w:t>
      </w:r>
      <w:r w:rsidRPr="00D0294A">
        <w:rPr>
          <w:rFonts w:ascii="Arial" w:hAnsi="Arial" w:cs="Arial"/>
          <w:color w:val="auto"/>
        </w:rPr>
        <w:tab/>
        <w:t xml:space="preserve">No ato da efetivação do contrato, a licitante vencedora e com sua sede social fora do Estado de Mato Grosso do Sul, deverá apresentar Certidão de Registro junto ao CREA/CAU, com a formalização do “visto” no </w:t>
      </w:r>
      <w:r w:rsidRPr="00D0294A">
        <w:rPr>
          <w:rFonts w:ascii="Arial" w:hAnsi="Arial" w:cs="Arial"/>
          <w:b/>
          <w:color w:val="auto"/>
        </w:rPr>
        <w:t>CREA/CAU/MS</w:t>
      </w:r>
      <w:r w:rsidRPr="00D0294A">
        <w:rPr>
          <w:rFonts w:ascii="Arial" w:hAnsi="Arial" w:cs="Arial"/>
          <w:color w:val="auto"/>
        </w:rPr>
        <w:t xml:space="preserve">, nas condições </w:t>
      </w:r>
      <w:r w:rsidRPr="00D0294A">
        <w:rPr>
          <w:rFonts w:ascii="Arial" w:hAnsi="Arial" w:cs="Arial"/>
          <w:b/>
          <w:color w:val="auto"/>
        </w:rPr>
        <w:t>Resolução nº 1121/19 CONFEA</w:t>
      </w:r>
      <w:r w:rsidRPr="00D0294A">
        <w:rPr>
          <w:rFonts w:ascii="Arial" w:hAnsi="Arial" w:cs="Arial"/>
          <w:color w:val="auto"/>
        </w:rPr>
        <w:t xml:space="preserve">. O mesmo procedimento deverá ser adotado, caso o responsável técnico não possua registro no CREA/CAU. </w:t>
      </w:r>
    </w:p>
    <w:p w:rsidR="00CE79A6" w:rsidRPr="00D0294A" w:rsidRDefault="00032A01">
      <w:pPr>
        <w:spacing w:before="360" w:after="0" w:line="240" w:lineRule="auto"/>
        <w:ind w:left="-5" w:right="0"/>
        <w:rPr>
          <w:rFonts w:ascii="Arial" w:hAnsi="Arial"/>
          <w:color w:val="auto"/>
        </w:rPr>
      </w:pPr>
      <w:r w:rsidRPr="00D0294A">
        <w:rPr>
          <w:rFonts w:ascii="Arial" w:hAnsi="Arial" w:cs="Arial"/>
          <w:color w:val="auto"/>
        </w:rPr>
        <w:t xml:space="preserve">5.2. Qualquer Certidão apresentada em que não conste expressamente seu prazo de validade será considerada </w:t>
      </w:r>
      <w:r w:rsidRPr="00D0294A">
        <w:rPr>
          <w:rFonts w:ascii="Arial" w:hAnsi="Arial" w:cs="Arial"/>
          <w:b/>
          <w:color w:val="auto"/>
        </w:rPr>
        <w:t>válida por 30 (trinta) dias</w:t>
      </w:r>
      <w:r w:rsidRPr="00D0294A">
        <w:rPr>
          <w:rFonts w:ascii="Arial" w:hAnsi="Arial" w:cs="Arial"/>
          <w:color w:val="auto"/>
        </w:rPr>
        <w:t xml:space="preserve"> contados da sua emissão. </w:t>
      </w:r>
    </w:p>
    <w:p w:rsidR="00CE79A6" w:rsidRPr="00D0294A" w:rsidRDefault="00032A01">
      <w:pPr>
        <w:spacing w:before="360" w:after="0" w:line="240" w:lineRule="auto"/>
        <w:ind w:left="1417" w:right="0" w:hanging="850"/>
        <w:rPr>
          <w:rFonts w:ascii="Arial" w:hAnsi="Arial"/>
          <w:color w:val="auto"/>
        </w:rPr>
      </w:pPr>
      <w:r w:rsidRPr="00D0294A">
        <w:rPr>
          <w:rFonts w:ascii="Arial" w:hAnsi="Arial" w:cs="Arial"/>
          <w:color w:val="auto"/>
        </w:rPr>
        <w:t xml:space="preserve">5.2.1. </w:t>
      </w:r>
      <w:r w:rsidRPr="00D0294A">
        <w:rPr>
          <w:rFonts w:ascii="Arial" w:hAnsi="Arial" w:cs="Arial"/>
          <w:color w:val="auto"/>
        </w:rPr>
        <w:tab/>
        <w:t xml:space="preserve">As certidões e guias emitidas via Internet, serão tidas como suficientes à perfeita comprovação da regularidade apresentada, assumindo a licitante total responsabilidade pela autenticidade e veracidade dos mesmos. </w:t>
      </w:r>
    </w:p>
    <w:p w:rsidR="00CE79A6" w:rsidRPr="00D0294A" w:rsidRDefault="00CE79A6">
      <w:pPr>
        <w:spacing w:after="0" w:line="240" w:lineRule="auto"/>
        <w:ind w:left="1080" w:right="0" w:hanging="720"/>
        <w:rPr>
          <w:rFonts w:ascii="Arial" w:hAnsi="Arial" w:cs="Arial"/>
          <w:color w:val="auto"/>
        </w:rPr>
      </w:pPr>
    </w:p>
    <w:p w:rsidR="00952CB1" w:rsidRDefault="00952CB1">
      <w:pPr>
        <w:pStyle w:val="Ttulo1"/>
        <w:tabs>
          <w:tab w:val="center" w:pos="1327"/>
        </w:tabs>
        <w:spacing w:after="0" w:line="240" w:lineRule="auto"/>
        <w:ind w:left="-15" w:right="0" w:firstLine="0"/>
        <w:rPr>
          <w:rFonts w:ascii="Arial" w:hAnsi="Arial" w:cs="Arial"/>
          <w:b/>
          <w:color w:val="auto"/>
        </w:rPr>
      </w:pPr>
    </w:p>
    <w:p w:rsidR="00CE79A6" w:rsidRPr="00D0294A" w:rsidRDefault="00032A01">
      <w:pPr>
        <w:pStyle w:val="Ttulo1"/>
        <w:tabs>
          <w:tab w:val="center" w:pos="1327"/>
        </w:tabs>
        <w:spacing w:after="0" w:line="240" w:lineRule="auto"/>
        <w:ind w:left="-15" w:right="0" w:firstLine="0"/>
        <w:rPr>
          <w:rFonts w:ascii="Arial" w:hAnsi="Arial"/>
          <w:color w:val="auto"/>
        </w:rPr>
      </w:pPr>
      <w:r w:rsidRPr="00D0294A">
        <w:rPr>
          <w:rFonts w:ascii="Arial" w:hAnsi="Arial" w:cs="Arial"/>
          <w:b/>
          <w:color w:val="auto"/>
        </w:rPr>
        <w:t xml:space="preserve">6. </w:t>
      </w:r>
      <w:r w:rsidRPr="00D0294A">
        <w:rPr>
          <w:rFonts w:ascii="Arial" w:hAnsi="Arial" w:cs="Arial"/>
          <w:b/>
          <w:color w:val="auto"/>
        </w:rPr>
        <w:tab/>
        <w:t xml:space="preserve">PROPOSTA </w:t>
      </w:r>
    </w:p>
    <w:p w:rsidR="00CE79A6" w:rsidRPr="00D0294A" w:rsidRDefault="00CE79A6">
      <w:pPr>
        <w:spacing w:after="0"/>
        <w:rPr>
          <w:rFonts w:ascii="Arial" w:hAnsi="Arial"/>
          <w:color w:val="auto"/>
        </w:rPr>
      </w:pPr>
    </w:p>
    <w:p w:rsidR="00CE79A6" w:rsidRPr="00D0294A" w:rsidRDefault="00032A01">
      <w:pPr>
        <w:spacing w:after="0" w:line="240" w:lineRule="auto"/>
        <w:ind w:left="-5" w:right="0" w:hanging="11"/>
        <w:rPr>
          <w:rFonts w:ascii="Arial" w:hAnsi="Arial"/>
          <w:color w:val="auto"/>
        </w:rPr>
      </w:pPr>
      <w:r w:rsidRPr="00D0294A">
        <w:rPr>
          <w:rFonts w:ascii="Arial" w:hAnsi="Arial" w:cs="Arial"/>
          <w:color w:val="auto"/>
        </w:rPr>
        <w:t xml:space="preserve">6.1. A Proposta deverá ser apresentada nas condições do subitem 4.3 e respectivos dispositivos, satisfazendo as quantidades de serviços constantes </w:t>
      </w:r>
      <w:proofErr w:type="gramStart"/>
      <w:r w:rsidRPr="00D0294A">
        <w:rPr>
          <w:rFonts w:ascii="Arial" w:hAnsi="Arial" w:cs="Arial"/>
          <w:color w:val="auto"/>
        </w:rPr>
        <w:t>da(</w:t>
      </w:r>
      <w:proofErr w:type="gramEnd"/>
      <w:r w:rsidRPr="00D0294A">
        <w:rPr>
          <w:rFonts w:ascii="Arial" w:hAnsi="Arial" w:cs="Arial"/>
          <w:color w:val="auto"/>
        </w:rPr>
        <w:t xml:space="preserve">s) planilha(s) de quantitativos deste edital, devendo estar colecionadas conforme subitem 5.1 e conterá, basicamente: </w:t>
      </w:r>
    </w:p>
    <w:p w:rsidR="00CE79A6" w:rsidRPr="00D0294A" w:rsidRDefault="00CE79A6">
      <w:pPr>
        <w:spacing w:after="0" w:line="240" w:lineRule="auto"/>
        <w:ind w:left="-5" w:right="0" w:hanging="11"/>
        <w:rPr>
          <w:rFonts w:ascii="Arial" w:hAnsi="Arial" w:cs="Arial"/>
          <w:color w:val="auto"/>
        </w:rPr>
      </w:pPr>
    </w:p>
    <w:p w:rsidR="00CE79A6" w:rsidRPr="002A4237" w:rsidRDefault="00032A01">
      <w:pPr>
        <w:numPr>
          <w:ilvl w:val="0"/>
          <w:numId w:val="8"/>
        </w:numPr>
        <w:spacing w:after="0" w:line="240" w:lineRule="auto"/>
        <w:ind w:left="850" w:right="0" w:hanging="283"/>
        <w:rPr>
          <w:rFonts w:ascii="Arial" w:hAnsi="Arial"/>
          <w:color w:val="auto"/>
        </w:rPr>
      </w:pPr>
      <w:r w:rsidRPr="00D0294A">
        <w:rPr>
          <w:rFonts w:ascii="Arial" w:hAnsi="Arial" w:cs="Arial"/>
          <w:color w:val="auto"/>
        </w:rPr>
        <w:t xml:space="preserve">Nome do proponente, endereço ou a sede, suas características de identificação (individual ou social); </w:t>
      </w:r>
    </w:p>
    <w:p w:rsidR="00013B7C" w:rsidRDefault="00013B7C">
      <w:pPr>
        <w:spacing w:after="0" w:line="240" w:lineRule="auto"/>
        <w:ind w:left="0" w:right="0" w:firstLine="0"/>
        <w:jc w:val="left"/>
        <w:rPr>
          <w:rFonts w:ascii="Arial" w:hAnsi="Arial" w:cs="Arial"/>
          <w:color w:val="auto"/>
        </w:rPr>
      </w:pPr>
      <w:r>
        <w:rPr>
          <w:rFonts w:ascii="Arial" w:hAnsi="Arial" w:cs="Arial"/>
          <w:color w:val="auto"/>
        </w:rPr>
        <w:br w:type="page"/>
      </w:r>
    </w:p>
    <w:p w:rsidR="00CE79A6" w:rsidRPr="00D0294A" w:rsidRDefault="00032A01">
      <w:pPr>
        <w:numPr>
          <w:ilvl w:val="0"/>
          <w:numId w:val="8"/>
        </w:numPr>
        <w:spacing w:after="0" w:line="240" w:lineRule="auto"/>
        <w:ind w:left="850" w:right="0" w:hanging="283"/>
        <w:rPr>
          <w:rFonts w:ascii="Arial" w:hAnsi="Arial"/>
          <w:color w:val="auto"/>
        </w:rPr>
      </w:pPr>
      <w:r w:rsidRPr="00D0294A">
        <w:rPr>
          <w:rFonts w:ascii="Arial" w:hAnsi="Arial" w:cs="Arial"/>
          <w:color w:val="auto"/>
        </w:rPr>
        <w:lastRenderedPageBreak/>
        <w:t xml:space="preserve">Planilha de orçamento impressa, nos termos do </w:t>
      </w:r>
      <w:r w:rsidRPr="00D0294A">
        <w:rPr>
          <w:rFonts w:ascii="Arial" w:hAnsi="Arial" w:cs="Arial"/>
          <w:b/>
          <w:color w:val="auto"/>
        </w:rPr>
        <w:t>ANEXO XIII,</w:t>
      </w:r>
      <w:r w:rsidRPr="00D0294A">
        <w:rPr>
          <w:rFonts w:ascii="Arial" w:hAnsi="Arial" w:cs="Arial"/>
          <w:color w:val="auto"/>
        </w:rPr>
        <w:t xml:space="preserve"> contendo as especificações, quantitativos, preços unitários, subtotais e resumo geral;</w:t>
      </w:r>
    </w:p>
    <w:p w:rsidR="00CE79A6" w:rsidRPr="00D0294A" w:rsidRDefault="00CE79A6">
      <w:pPr>
        <w:spacing w:after="0" w:line="240" w:lineRule="auto"/>
        <w:ind w:left="1088" w:right="0" w:firstLine="0"/>
        <w:rPr>
          <w:rFonts w:ascii="Arial" w:hAnsi="Arial" w:cs="Arial"/>
          <w:color w:val="auto"/>
        </w:rPr>
      </w:pPr>
    </w:p>
    <w:p w:rsidR="00284D70" w:rsidRPr="00F0372D" w:rsidRDefault="00032A01" w:rsidP="00F0372D">
      <w:pPr>
        <w:numPr>
          <w:ilvl w:val="0"/>
          <w:numId w:val="8"/>
        </w:numPr>
        <w:spacing w:after="0" w:line="240" w:lineRule="auto"/>
        <w:ind w:left="850" w:right="0" w:hanging="283"/>
        <w:rPr>
          <w:rFonts w:ascii="Arial" w:hAnsi="Arial" w:cs="Arial"/>
          <w:color w:val="auto"/>
        </w:rPr>
      </w:pPr>
      <w:r w:rsidRPr="00D0294A">
        <w:rPr>
          <w:rFonts w:ascii="Arial" w:hAnsi="Arial" w:cs="Arial"/>
          <w:color w:val="auto"/>
        </w:rPr>
        <w:t xml:space="preserve">Demonstração do </w:t>
      </w:r>
      <w:r w:rsidRPr="00D0294A">
        <w:rPr>
          <w:rFonts w:ascii="Arial" w:hAnsi="Arial" w:cs="Arial"/>
          <w:b/>
          <w:color w:val="auto"/>
        </w:rPr>
        <w:t>BDI (Bonificação e Despesas Indiretas),</w:t>
      </w:r>
      <w:r w:rsidRPr="00D0294A">
        <w:rPr>
          <w:rFonts w:ascii="Arial" w:hAnsi="Arial" w:cs="Arial"/>
          <w:color w:val="auto"/>
        </w:rPr>
        <w:t xml:space="preserve"> nos termos do </w:t>
      </w:r>
      <w:r w:rsidRPr="00D0294A">
        <w:rPr>
          <w:rFonts w:ascii="Arial" w:hAnsi="Arial" w:cs="Arial"/>
          <w:b/>
          <w:color w:val="auto"/>
        </w:rPr>
        <w:t>ANEXO III</w:t>
      </w:r>
      <w:r w:rsidRPr="00D0294A">
        <w:rPr>
          <w:rFonts w:ascii="Arial" w:hAnsi="Arial" w:cs="Arial"/>
          <w:color w:val="auto"/>
        </w:rPr>
        <w:t xml:space="preserve">, </w:t>
      </w:r>
      <w:r w:rsidR="00F0372D" w:rsidRPr="00F0372D">
        <w:rPr>
          <w:rFonts w:ascii="Arial" w:hAnsi="Arial" w:cs="Arial"/>
          <w:color w:val="auto"/>
        </w:rPr>
        <w:t xml:space="preserve">sem que o mesmo extrapole o percentual de </w:t>
      </w:r>
      <w:r w:rsidR="00F0372D">
        <w:rPr>
          <w:rFonts w:ascii="Arial" w:hAnsi="Arial" w:cs="Arial"/>
          <w:b/>
          <w:color w:val="auto"/>
        </w:rPr>
        <w:t>21,99</w:t>
      </w:r>
      <w:r w:rsidR="00F0372D" w:rsidRPr="00F0372D">
        <w:rPr>
          <w:rFonts w:ascii="Arial" w:hAnsi="Arial" w:cs="Arial"/>
          <w:b/>
          <w:color w:val="auto"/>
        </w:rPr>
        <w:t>% (</w:t>
      </w:r>
      <w:r w:rsidR="00F0372D">
        <w:rPr>
          <w:rFonts w:ascii="Arial" w:hAnsi="Arial" w:cs="Arial"/>
          <w:b/>
          <w:color w:val="auto"/>
        </w:rPr>
        <w:t>vinte e um</w:t>
      </w:r>
      <w:r w:rsidR="00F0372D" w:rsidRPr="00F0372D">
        <w:rPr>
          <w:rFonts w:ascii="Arial" w:hAnsi="Arial" w:cs="Arial"/>
          <w:b/>
          <w:color w:val="auto"/>
        </w:rPr>
        <w:t xml:space="preserve"> vírgula </w:t>
      </w:r>
      <w:r w:rsidR="00F0372D">
        <w:rPr>
          <w:rFonts w:ascii="Arial" w:hAnsi="Arial" w:cs="Arial"/>
          <w:b/>
          <w:color w:val="auto"/>
        </w:rPr>
        <w:t>noventa e nove</w:t>
      </w:r>
      <w:r w:rsidR="00F0372D" w:rsidRPr="00F0372D">
        <w:rPr>
          <w:rFonts w:ascii="Arial" w:hAnsi="Arial" w:cs="Arial"/>
          <w:b/>
          <w:color w:val="auto"/>
        </w:rPr>
        <w:t xml:space="preserve"> por cento);</w:t>
      </w:r>
    </w:p>
    <w:p w:rsidR="00284D70" w:rsidRPr="00284D70" w:rsidRDefault="00032A01" w:rsidP="00F0372D">
      <w:pPr>
        <w:spacing w:after="0" w:line="240" w:lineRule="auto"/>
        <w:ind w:left="0" w:right="0" w:firstLine="0"/>
        <w:rPr>
          <w:rFonts w:ascii="Arial" w:hAnsi="Arial"/>
          <w:color w:val="auto"/>
        </w:rPr>
      </w:pPr>
      <w:r w:rsidRPr="00D0294A">
        <w:rPr>
          <w:rFonts w:ascii="Arial" w:hAnsi="Arial" w:cs="Arial"/>
          <w:color w:val="auto"/>
        </w:rPr>
        <w:t xml:space="preserve"> </w:t>
      </w:r>
    </w:p>
    <w:p w:rsidR="00CE79A6" w:rsidRPr="00D0294A" w:rsidRDefault="00032A01">
      <w:pPr>
        <w:numPr>
          <w:ilvl w:val="0"/>
          <w:numId w:val="8"/>
        </w:numPr>
        <w:spacing w:after="0" w:line="240" w:lineRule="auto"/>
        <w:ind w:left="850" w:right="0" w:hanging="283"/>
        <w:rPr>
          <w:rFonts w:ascii="Arial" w:hAnsi="Arial"/>
          <w:color w:val="auto"/>
        </w:rPr>
      </w:pPr>
      <w:r w:rsidRPr="00D0294A">
        <w:rPr>
          <w:rFonts w:ascii="Arial" w:hAnsi="Arial" w:cs="Arial"/>
          <w:color w:val="auto"/>
        </w:rPr>
        <w:t xml:space="preserve">Planilha contendo a </w:t>
      </w:r>
      <w:r w:rsidRPr="00D0294A">
        <w:rPr>
          <w:rFonts w:ascii="Arial" w:hAnsi="Arial" w:cs="Arial"/>
          <w:b/>
          <w:color w:val="auto"/>
        </w:rPr>
        <w:t>Composição unitária de todos os preços que compõem sua proposta</w:t>
      </w:r>
      <w:r w:rsidRPr="00D0294A">
        <w:rPr>
          <w:rFonts w:ascii="Arial" w:hAnsi="Arial" w:cs="Arial"/>
          <w:color w:val="auto"/>
        </w:rPr>
        <w:t xml:space="preserve">, ficando definido que o </w:t>
      </w:r>
      <w:r w:rsidRPr="00D0294A">
        <w:rPr>
          <w:rFonts w:ascii="Arial" w:hAnsi="Arial" w:cs="Arial"/>
          <w:b/>
          <w:color w:val="auto"/>
        </w:rPr>
        <w:t>BDI</w:t>
      </w:r>
      <w:r w:rsidRPr="00D0294A">
        <w:rPr>
          <w:rFonts w:ascii="Arial" w:hAnsi="Arial" w:cs="Arial"/>
          <w:color w:val="auto"/>
        </w:rPr>
        <w:t xml:space="preserve"> (Bonificação e Despesas Indiretas), não poderá extrapolar o proposto conforme alínea “c” do presente subitem. Os licitantes deverão utilizar como parâmetro as composições unitárias elaboradas pela administração, ou seja, a composição aberta com insumos e mão de obra, conforme </w:t>
      </w:r>
      <w:r w:rsidRPr="00D0294A">
        <w:rPr>
          <w:rFonts w:ascii="Arial" w:hAnsi="Arial" w:cs="Arial"/>
          <w:b/>
          <w:color w:val="auto"/>
        </w:rPr>
        <w:t>ANEXO X</w:t>
      </w:r>
      <w:r w:rsidR="003D0543">
        <w:rPr>
          <w:rFonts w:ascii="Arial" w:hAnsi="Arial" w:cs="Arial"/>
          <w:b/>
          <w:color w:val="auto"/>
        </w:rPr>
        <w:t>I</w:t>
      </w:r>
      <w:r w:rsidRPr="00D0294A">
        <w:rPr>
          <w:rFonts w:ascii="Arial" w:hAnsi="Arial" w:cs="Arial"/>
          <w:b/>
          <w:color w:val="auto"/>
        </w:rPr>
        <w:t>V</w:t>
      </w:r>
      <w:r w:rsidRPr="00D0294A">
        <w:rPr>
          <w:rFonts w:ascii="Arial" w:hAnsi="Arial" w:cs="Arial"/>
          <w:color w:val="auto"/>
        </w:rPr>
        <w:t>. Referida composição deverá ser emitida na mesma ordem em que se encontra a planilha de preço proposto, sob pena de desclassificação;</w:t>
      </w:r>
    </w:p>
    <w:p w:rsidR="00CE79A6" w:rsidRPr="00D0294A" w:rsidRDefault="00CE79A6">
      <w:pPr>
        <w:spacing w:after="0" w:line="240" w:lineRule="auto"/>
        <w:ind w:left="1088" w:right="0" w:firstLine="0"/>
        <w:rPr>
          <w:rFonts w:ascii="Arial" w:hAnsi="Arial"/>
          <w:color w:val="auto"/>
        </w:rPr>
      </w:pPr>
    </w:p>
    <w:p w:rsidR="00CE79A6" w:rsidRPr="00D0294A" w:rsidRDefault="00032A01">
      <w:pPr>
        <w:numPr>
          <w:ilvl w:val="0"/>
          <w:numId w:val="8"/>
        </w:numPr>
        <w:spacing w:after="0" w:line="240" w:lineRule="auto"/>
        <w:ind w:left="850" w:right="0" w:hanging="283"/>
        <w:rPr>
          <w:rFonts w:ascii="Arial" w:hAnsi="Arial"/>
          <w:color w:val="auto"/>
        </w:rPr>
      </w:pPr>
      <w:r w:rsidRPr="00D0294A">
        <w:rPr>
          <w:rFonts w:ascii="Arial" w:hAnsi="Arial" w:cs="Arial"/>
          <w:color w:val="auto"/>
        </w:rPr>
        <w:t xml:space="preserve">Prazo de validade da proposta que não poderá ser inferior a 60 (sessenta) dias contados da data de abertura das mesmas; </w:t>
      </w:r>
    </w:p>
    <w:p w:rsidR="00CE79A6" w:rsidRPr="00D0294A" w:rsidRDefault="00CE79A6">
      <w:pPr>
        <w:spacing w:after="0" w:line="240" w:lineRule="auto"/>
        <w:ind w:left="1088" w:right="0" w:firstLine="0"/>
        <w:rPr>
          <w:rFonts w:ascii="Arial" w:hAnsi="Arial" w:cs="Arial"/>
          <w:color w:val="auto"/>
        </w:rPr>
      </w:pPr>
    </w:p>
    <w:p w:rsidR="00CE79A6" w:rsidRPr="00D0294A" w:rsidRDefault="00032A01">
      <w:pPr>
        <w:numPr>
          <w:ilvl w:val="0"/>
          <w:numId w:val="8"/>
        </w:numPr>
        <w:spacing w:after="0" w:line="240" w:lineRule="auto"/>
        <w:ind w:left="850" w:right="0" w:hanging="283"/>
        <w:rPr>
          <w:rFonts w:ascii="Arial" w:hAnsi="Arial"/>
          <w:color w:val="auto"/>
        </w:rPr>
      </w:pPr>
      <w:r w:rsidRPr="00D0294A">
        <w:rPr>
          <w:rFonts w:ascii="Arial" w:hAnsi="Arial" w:cs="Arial"/>
          <w:color w:val="auto"/>
        </w:rPr>
        <w:t xml:space="preserve">  Prazo de execução da obra/serviço, com cronograma físico-financeiro, nos termos do </w:t>
      </w:r>
      <w:r w:rsidRPr="00D0294A">
        <w:rPr>
          <w:rFonts w:ascii="Arial" w:hAnsi="Arial" w:cs="Arial"/>
          <w:b/>
          <w:color w:val="auto"/>
        </w:rPr>
        <w:t>ANEXO XII</w:t>
      </w:r>
      <w:r w:rsidRPr="00D0294A">
        <w:rPr>
          <w:rFonts w:ascii="Arial" w:hAnsi="Arial" w:cs="Arial"/>
          <w:color w:val="auto"/>
        </w:rPr>
        <w:t xml:space="preserve">, obedecido ao que estabelece o item 8.3; </w:t>
      </w:r>
    </w:p>
    <w:p w:rsidR="00CE79A6" w:rsidRPr="00D0294A" w:rsidRDefault="00CE79A6">
      <w:pPr>
        <w:spacing w:after="0" w:line="240" w:lineRule="auto"/>
        <w:ind w:left="1088" w:right="0" w:firstLine="0"/>
        <w:rPr>
          <w:rFonts w:ascii="Arial" w:hAnsi="Arial" w:cs="Arial"/>
          <w:color w:val="auto"/>
        </w:rPr>
      </w:pPr>
    </w:p>
    <w:p w:rsidR="00CE79A6" w:rsidRPr="00D0294A" w:rsidRDefault="00032A01">
      <w:pPr>
        <w:numPr>
          <w:ilvl w:val="0"/>
          <w:numId w:val="8"/>
        </w:numPr>
        <w:spacing w:after="0" w:line="240" w:lineRule="auto"/>
        <w:ind w:left="850" w:right="0" w:hanging="283"/>
        <w:rPr>
          <w:rFonts w:ascii="Arial" w:hAnsi="Arial"/>
          <w:color w:val="auto"/>
        </w:rPr>
      </w:pPr>
      <w:r w:rsidRPr="00D0294A">
        <w:rPr>
          <w:rFonts w:ascii="Arial" w:hAnsi="Arial" w:cs="Arial"/>
          <w:color w:val="auto"/>
        </w:rPr>
        <w:t xml:space="preserve">A licitante deverá fazer constar da sua proposta, o nome do banco com que opera o número da agência e de sua </w:t>
      </w:r>
      <w:r w:rsidR="00FB50FA" w:rsidRPr="00D0294A">
        <w:rPr>
          <w:rFonts w:ascii="Arial" w:hAnsi="Arial" w:cs="Arial"/>
          <w:color w:val="auto"/>
        </w:rPr>
        <w:t>conta corrente</w:t>
      </w:r>
      <w:r w:rsidRPr="00D0294A">
        <w:rPr>
          <w:rFonts w:ascii="Arial" w:hAnsi="Arial" w:cs="Arial"/>
          <w:color w:val="auto"/>
        </w:rPr>
        <w:t xml:space="preserve">, para efeito de pagamento, caso a mesma seja vencedora e CONTRATADA para executar o objeto desta licitação. </w:t>
      </w:r>
    </w:p>
    <w:p w:rsidR="00CE79A6" w:rsidRPr="00D0294A" w:rsidRDefault="00032A01">
      <w:pPr>
        <w:spacing w:before="360" w:after="0" w:line="240" w:lineRule="auto"/>
        <w:ind w:left="-5" w:right="0"/>
        <w:rPr>
          <w:rFonts w:ascii="Arial" w:hAnsi="Arial"/>
          <w:color w:val="auto"/>
        </w:rPr>
      </w:pPr>
      <w:r w:rsidRPr="00D0294A">
        <w:rPr>
          <w:rFonts w:ascii="Arial" w:hAnsi="Arial" w:cs="Arial"/>
          <w:color w:val="auto"/>
        </w:rPr>
        <w:t>6.2. Para todos os efeitos, fica estabelecido que a data-base (</w:t>
      </w:r>
      <w:proofErr w:type="spellStart"/>
      <w:r w:rsidRPr="00D0294A">
        <w:rPr>
          <w:rFonts w:ascii="Arial" w:hAnsi="Arial" w:cs="Arial"/>
          <w:color w:val="auto"/>
        </w:rPr>
        <w:t>Io</w:t>
      </w:r>
      <w:proofErr w:type="spellEnd"/>
      <w:r w:rsidRPr="00D0294A">
        <w:rPr>
          <w:rFonts w:ascii="Arial" w:hAnsi="Arial" w:cs="Arial"/>
          <w:color w:val="auto"/>
        </w:rPr>
        <w:t xml:space="preserve">) de qualquer preço é a da data do orçamento inicial do </w:t>
      </w:r>
      <w:r w:rsidRPr="00D0294A">
        <w:rPr>
          <w:rFonts w:ascii="Arial" w:hAnsi="Arial" w:cs="Arial"/>
          <w:b/>
          <w:color w:val="auto"/>
        </w:rPr>
        <w:t>DETRAN</w:t>
      </w:r>
      <w:r w:rsidRPr="00D0294A">
        <w:rPr>
          <w:rFonts w:ascii="Arial" w:hAnsi="Arial" w:cs="Arial"/>
          <w:color w:val="auto"/>
        </w:rPr>
        <w:t xml:space="preserve">. </w:t>
      </w:r>
    </w:p>
    <w:p w:rsidR="00CE79A6" w:rsidRPr="00F012AF" w:rsidRDefault="00032A01" w:rsidP="00F012AF">
      <w:pPr>
        <w:spacing w:before="360" w:after="0" w:line="240" w:lineRule="auto"/>
        <w:ind w:left="1080" w:right="0" w:hanging="720"/>
        <w:rPr>
          <w:rFonts w:ascii="Arial" w:hAnsi="Arial"/>
          <w:color w:val="auto"/>
        </w:rPr>
      </w:pPr>
      <w:r w:rsidRPr="00D0294A">
        <w:rPr>
          <w:rFonts w:ascii="Arial" w:hAnsi="Arial" w:cs="Arial"/>
          <w:color w:val="auto"/>
        </w:rPr>
        <w:t xml:space="preserve">6.2.1. </w:t>
      </w:r>
      <w:r w:rsidRPr="00D0294A">
        <w:rPr>
          <w:rFonts w:ascii="Arial" w:hAnsi="Arial" w:cs="Arial"/>
          <w:color w:val="auto"/>
        </w:rPr>
        <w:tab/>
        <w:t xml:space="preserve">Conforme a Lei nº 13.161/2015, </w:t>
      </w:r>
      <w:r w:rsidR="00FB50FA" w:rsidRPr="00D0294A">
        <w:rPr>
          <w:rFonts w:ascii="Arial" w:hAnsi="Arial" w:cs="Arial"/>
          <w:color w:val="auto"/>
        </w:rPr>
        <w:t>os custos utilizados na planilha orçamentária de referência levaram</w:t>
      </w:r>
      <w:r w:rsidRPr="00D0294A">
        <w:rPr>
          <w:rFonts w:ascii="Arial" w:hAnsi="Arial" w:cs="Arial"/>
          <w:color w:val="auto"/>
        </w:rPr>
        <w:t xml:space="preserve"> em consideração o regime de contribuição </w:t>
      </w:r>
      <w:r w:rsidRPr="00D0294A">
        <w:rPr>
          <w:rFonts w:ascii="Arial" w:hAnsi="Arial" w:cs="Arial"/>
          <w:b/>
          <w:color w:val="auto"/>
        </w:rPr>
        <w:t>sem desoneração</w:t>
      </w:r>
      <w:r w:rsidRPr="00D0294A">
        <w:rPr>
          <w:rFonts w:ascii="Arial" w:hAnsi="Arial" w:cs="Arial"/>
          <w:color w:val="auto"/>
        </w:rPr>
        <w:t xml:space="preserve"> da folha de pagamento, por ser a mais vantajosa para a administração pública.</w:t>
      </w:r>
    </w:p>
    <w:p w:rsidR="00952CB1" w:rsidRDefault="00952CB1">
      <w:pPr>
        <w:pStyle w:val="Ttulo1"/>
        <w:tabs>
          <w:tab w:val="center" w:pos="1290"/>
        </w:tabs>
        <w:spacing w:after="0" w:line="240" w:lineRule="auto"/>
        <w:ind w:left="-15" w:right="0" w:firstLine="0"/>
        <w:rPr>
          <w:rFonts w:ascii="Arial" w:hAnsi="Arial" w:cs="Arial"/>
          <w:b/>
          <w:color w:val="auto"/>
        </w:rPr>
      </w:pPr>
    </w:p>
    <w:p w:rsidR="00952CB1" w:rsidRDefault="00952CB1">
      <w:pPr>
        <w:pStyle w:val="Ttulo1"/>
        <w:tabs>
          <w:tab w:val="center" w:pos="1290"/>
        </w:tabs>
        <w:spacing w:after="0" w:line="240" w:lineRule="auto"/>
        <w:ind w:left="-15" w:right="0" w:firstLine="0"/>
        <w:rPr>
          <w:rFonts w:ascii="Arial" w:hAnsi="Arial" w:cs="Arial"/>
          <w:b/>
          <w:color w:val="auto"/>
        </w:rPr>
      </w:pPr>
    </w:p>
    <w:p w:rsidR="00CE79A6" w:rsidRPr="00D0294A" w:rsidRDefault="00032A01">
      <w:pPr>
        <w:pStyle w:val="Ttulo1"/>
        <w:tabs>
          <w:tab w:val="center" w:pos="1290"/>
        </w:tabs>
        <w:spacing w:after="0" w:line="240" w:lineRule="auto"/>
        <w:ind w:left="-15" w:right="0" w:firstLine="0"/>
        <w:rPr>
          <w:rFonts w:ascii="Arial" w:hAnsi="Arial"/>
          <w:color w:val="auto"/>
        </w:rPr>
      </w:pPr>
      <w:r w:rsidRPr="00D0294A">
        <w:rPr>
          <w:rFonts w:ascii="Arial" w:hAnsi="Arial" w:cs="Arial"/>
          <w:b/>
          <w:color w:val="auto"/>
        </w:rPr>
        <w:t xml:space="preserve">7. </w:t>
      </w:r>
      <w:r w:rsidRPr="00D0294A">
        <w:rPr>
          <w:rFonts w:ascii="Arial" w:hAnsi="Arial" w:cs="Arial"/>
          <w:b/>
          <w:color w:val="auto"/>
        </w:rPr>
        <w:tab/>
        <w:t xml:space="preserve">GARANTIA </w:t>
      </w:r>
    </w:p>
    <w:p w:rsidR="00CE79A6" w:rsidRPr="00D0294A" w:rsidRDefault="00032A01">
      <w:pPr>
        <w:spacing w:before="360" w:after="0" w:line="240" w:lineRule="auto"/>
        <w:ind w:left="-5" w:right="0"/>
        <w:rPr>
          <w:rFonts w:ascii="Arial" w:hAnsi="Arial"/>
          <w:color w:val="auto"/>
        </w:rPr>
      </w:pPr>
      <w:r w:rsidRPr="00D0294A">
        <w:rPr>
          <w:rFonts w:ascii="Arial" w:hAnsi="Arial" w:cs="Arial"/>
          <w:color w:val="auto"/>
        </w:rPr>
        <w:t xml:space="preserve">7.1. A título de garantia da execução da obra, no ato de assinatura do contrato, a licitante vencedora deverá optar por uma das formas estabelecidas nos incisos do art. 56 da Lei nº 8.666/1993, no percentual de 5% (cinco por cento) do valor contratado. </w:t>
      </w:r>
    </w:p>
    <w:p w:rsidR="00CE79A6" w:rsidRPr="00D0294A" w:rsidRDefault="00032A01">
      <w:pPr>
        <w:spacing w:before="360" w:after="0" w:line="240" w:lineRule="auto"/>
        <w:ind w:left="0" w:right="0" w:firstLine="0"/>
        <w:rPr>
          <w:rFonts w:ascii="Arial" w:hAnsi="Arial"/>
          <w:color w:val="auto"/>
        </w:rPr>
      </w:pPr>
      <w:r w:rsidRPr="00D0294A">
        <w:rPr>
          <w:rFonts w:ascii="Arial" w:hAnsi="Arial" w:cs="Arial"/>
          <w:color w:val="auto"/>
        </w:rPr>
        <w:t xml:space="preserve">7.2. Optando a Licitante vencedora pela prestação da garantia em dinheiro, essa deverá dirigir-se a </w:t>
      </w:r>
      <w:r w:rsidRPr="00D0294A">
        <w:rPr>
          <w:rFonts w:ascii="Arial" w:hAnsi="Arial" w:cs="Arial"/>
          <w:b/>
          <w:color w:val="auto"/>
        </w:rPr>
        <w:t>Divisão de Execução Orçamentária, Financeira e Arrecadação do DETRAN</w:t>
      </w:r>
      <w:r w:rsidRPr="00D0294A">
        <w:rPr>
          <w:rFonts w:ascii="Arial" w:hAnsi="Arial" w:cs="Arial"/>
          <w:color w:val="auto"/>
        </w:rPr>
        <w:t xml:space="preserve">, no endereço constante no preâmbulo deste Edital, Bloco 13, para a obtenção da Nota de Lançamento (NL), no percentual exigido no item 7.1. </w:t>
      </w:r>
    </w:p>
    <w:p w:rsidR="00CE79A6" w:rsidRPr="00D0294A" w:rsidRDefault="00032A01">
      <w:pPr>
        <w:spacing w:before="360" w:after="0" w:line="240" w:lineRule="auto"/>
        <w:ind w:left="-5" w:right="0"/>
        <w:rPr>
          <w:color w:val="auto"/>
        </w:rPr>
      </w:pPr>
      <w:r w:rsidRPr="00D0294A">
        <w:rPr>
          <w:rFonts w:ascii="Arial" w:hAnsi="Arial" w:cs="Arial"/>
          <w:color w:val="auto"/>
        </w:rPr>
        <w:t xml:space="preserve">7.3. Optando a contratada pela prestação da garantia por meio de seguro-garantia ou fiança bancária, deverão os citados documentos ser emitidos por empresas regulamentadas pela SUSEP (Superintendência de Seguros Privados) ou Banco Central do Brasil, fazendo juntar a correspondente prova. </w:t>
      </w:r>
    </w:p>
    <w:p w:rsidR="00CE79A6" w:rsidRPr="00D0294A" w:rsidRDefault="00032A01">
      <w:pPr>
        <w:spacing w:before="360" w:after="0" w:line="240" w:lineRule="auto"/>
        <w:ind w:left="1417" w:right="0" w:hanging="850"/>
        <w:rPr>
          <w:rFonts w:ascii="Arial" w:hAnsi="Arial"/>
          <w:color w:val="auto"/>
        </w:rPr>
      </w:pPr>
      <w:r w:rsidRPr="00D0294A">
        <w:rPr>
          <w:rFonts w:ascii="Arial" w:hAnsi="Arial" w:cs="Arial"/>
          <w:color w:val="auto"/>
        </w:rPr>
        <w:lastRenderedPageBreak/>
        <w:t xml:space="preserve">7.3.1. </w:t>
      </w:r>
      <w:r w:rsidRPr="00D0294A">
        <w:rPr>
          <w:rFonts w:ascii="Arial" w:hAnsi="Arial" w:cs="Arial"/>
          <w:color w:val="auto"/>
        </w:rPr>
        <w:tab/>
        <w:t xml:space="preserve">As garantias prestadas na modalidade seguro-garantia deverão contemplar na mesma apólice ou em apólices distintas a cobertura para sinistro de responsabilidade civil; </w:t>
      </w:r>
    </w:p>
    <w:p w:rsidR="00CE79A6" w:rsidRPr="00D0294A" w:rsidRDefault="00032A01">
      <w:pPr>
        <w:spacing w:before="360" w:after="0" w:line="240" w:lineRule="auto"/>
        <w:ind w:left="1417" w:right="0" w:hanging="850"/>
        <w:rPr>
          <w:rFonts w:ascii="Arial" w:hAnsi="Arial"/>
          <w:color w:val="auto"/>
        </w:rPr>
      </w:pPr>
      <w:r w:rsidRPr="00D0294A">
        <w:rPr>
          <w:rFonts w:ascii="Arial" w:hAnsi="Arial" w:cs="Arial"/>
          <w:color w:val="auto"/>
        </w:rPr>
        <w:t xml:space="preserve">7.3.2. </w:t>
      </w:r>
      <w:r w:rsidRPr="00D0294A">
        <w:rPr>
          <w:rFonts w:ascii="Arial" w:hAnsi="Arial" w:cs="Arial"/>
          <w:color w:val="auto"/>
        </w:rPr>
        <w:tab/>
        <w:t xml:space="preserve">No caso de apólice distinta para cobertura de sinistro de responsabilidade civil, a contratada deverá apresentá-la na </w:t>
      </w:r>
      <w:r w:rsidRPr="00D0294A">
        <w:rPr>
          <w:rFonts w:ascii="Arial" w:hAnsi="Arial" w:cs="Arial"/>
          <w:b/>
          <w:bCs/>
          <w:color w:val="auto"/>
        </w:rPr>
        <w:t>Divisão de Controle de Contratos e Convênios</w:t>
      </w:r>
      <w:r w:rsidRPr="00D0294A">
        <w:rPr>
          <w:rFonts w:ascii="Arial" w:hAnsi="Arial" w:cs="Arial"/>
          <w:color w:val="auto"/>
        </w:rPr>
        <w:t xml:space="preserve">, bloco 18, no ato de assinatura da Ordem de Início dos Serviços. </w:t>
      </w:r>
    </w:p>
    <w:p w:rsidR="00CE79A6" w:rsidRPr="00D0294A" w:rsidRDefault="00032A01">
      <w:pPr>
        <w:spacing w:before="360" w:after="0" w:line="240" w:lineRule="auto"/>
        <w:ind w:left="-5" w:right="0"/>
        <w:rPr>
          <w:rFonts w:ascii="Arial" w:hAnsi="Arial"/>
          <w:color w:val="auto"/>
        </w:rPr>
      </w:pPr>
      <w:r w:rsidRPr="00D0294A">
        <w:rPr>
          <w:rFonts w:ascii="Arial" w:hAnsi="Arial" w:cs="Arial"/>
          <w:color w:val="auto"/>
        </w:rPr>
        <w:t>7.4. A Garantia da execução da obra, quando efetuada por meio de fiança bancária ou seguro-garantia, deverá ter prazo de vencimento mínimo de 90 (noventa) dias após a data prevista para o fim da vigência do contrato; o mesmo prazo deverá ser observado para garantia através de Título da Dívida Pública e, se for o caso, para apólice de responsabilidade civil.</w:t>
      </w:r>
    </w:p>
    <w:p w:rsidR="00CE79A6" w:rsidRPr="00D0294A" w:rsidRDefault="00032A01">
      <w:pPr>
        <w:spacing w:before="360" w:after="0" w:line="240" w:lineRule="auto"/>
        <w:ind w:left="1417" w:right="0" w:hanging="850"/>
        <w:rPr>
          <w:rFonts w:ascii="Arial" w:hAnsi="Arial"/>
          <w:color w:val="auto"/>
        </w:rPr>
      </w:pPr>
      <w:r w:rsidRPr="00D0294A">
        <w:rPr>
          <w:rFonts w:ascii="Arial" w:hAnsi="Arial" w:cs="Arial"/>
          <w:color w:val="auto"/>
        </w:rPr>
        <w:t>7.4.1.</w:t>
      </w:r>
      <w:r w:rsidRPr="00D0294A">
        <w:rPr>
          <w:rFonts w:ascii="Arial" w:hAnsi="Arial" w:cs="Arial"/>
          <w:color w:val="auto"/>
        </w:rPr>
        <w:tab/>
        <w:t xml:space="preserve">Na hipótese de celebração de Termo Aditivo que prorrogue o prazo de vigência do contrato, a contratada deverá providenciar a complementação da garantia prestada, de modo que mantenha a observância do prazo de vencimento mínimo de 90 (noventa) dias após a data prevista para o fim da vigência do contrato, sob pena de aplicação de multa e até mesmo a rescisão contratual, sem prejuízo das demais sanções previstas em Lei e no presente instrumento convocatório. </w:t>
      </w:r>
    </w:p>
    <w:p w:rsidR="00CE79A6" w:rsidRPr="00D0294A" w:rsidRDefault="00032A01">
      <w:pPr>
        <w:spacing w:before="360" w:after="0" w:line="240" w:lineRule="auto"/>
        <w:ind w:left="-5" w:right="0"/>
        <w:rPr>
          <w:rFonts w:ascii="Arial" w:hAnsi="Arial"/>
          <w:color w:val="auto"/>
        </w:rPr>
      </w:pPr>
      <w:r w:rsidRPr="00D0294A">
        <w:rPr>
          <w:rFonts w:ascii="Arial" w:hAnsi="Arial" w:cs="Arial"/>
          <w:color w:val="auto"/>
        </w:rPr>
        <w:t xml:space="preserve">7.5. Em caso de celebração de Termo Aditivo que resulte no aumento do valor contratual, ou do reajustamento previsto no item 10.3, a contratada deverá providenciar o reforço da Garantia prestada, de modo a manter compatibilidade com o percentual de 5% do valor global do contrato, sob pena de aplicação de multa e até mesmo a rescisão contratual, sem prejuízo das demais sanções previstas em Lei e no presente instrumento convocatório. </w:t>
      </w:r>
    </w:p>
    <w:p w:rsidR="00CE79A6" w:rsidRPr="00D0294A" w:rsidRDefault="00032A01">
      <w:pPr>
        <w:spacing w:before="360" w:after="0" w:line="240" w:lineRule="auto"/>
        <w:ind w:left="1417" w:right="0" w:hanging="850"/>
        <w:rPr>
          <w:rFonts w:ascii="Arial" w:hAnsi="Arial"/>
          <w:color w:val="auto"/>
        </w:rPr>
      </w:pPr>
      <w:r w:rsidRPr="00D0294A">
        <w:rPr>
          <w:rFonts w:ascii="Arial" w:hAnsi="Arial" w:cs="Arial"/>
          <w:color w:val="auto"/>
        </w:rPr>
        <w:t xml:space="preserve">7.5.1. </w:t>
      </w:r>
      <w:r w:rsidRPr="00D0294A">
        <w:rPr>
          <w:rFonts w:ascii="Arial" w:hAnsi="Arial" w:cs="Arial"/>
          <w:color w:val="auto"/>
        </w:rPr>
        <w:tab/>
        <w:t xml:space="preserve">O reforço da garantia somente será admitido na mesma modalidade optada quando da prestação da garantia inicial. </w:t>
      </w:r>
    </w:p>
    <w:p w:rsidR="00CE79A6" w:rsidRPr="00D0294A" w:rsidRDefault="00032A01">
      <w:pPr>
        <w:spacing w:before="360" w:after="0" w:line="240" w:lineRule="auto"/>
        <w:ind w:left="1417" w:right="0" w:hanging="850"/>
        <w:rPr>
          <w:rFonts w:ascii="Arial" w:hAnsi="Arial"/>
          <w:color w:val="auto"/>
        </w:rPr>
      </w:pPr>
      <w:r w:rsidRPr="00D0294A">
        <w:rPr>
          <w:rFonts w:ascii="Arial" w:hAnsi="Arial" w:cs="Arial"/>
          <w:color w:val="auto"/>
        </w:rPr>
        <w:t xml:space="preserve">7.5.2. </w:t>
      </w:r>
      <w:r w:rsidRPr="00D0294A">
        <w:rPr>
          <w:rFonts w:ascii="Arial" w:hAnsi="Arial" w:cs="Arial"/>
          <w:color w:val="auto"/>
        </w:rPr>
        <w:tab/>
        <w:t xml:space="preserve">Caso a CONTRATADA opte pela substituição da modalidade da garantia inicial prestada, deverá ser formalizado pedido dirigido ao Diretor-Presidente desta Autarquia, acompanhado da respectiva minuta da nova modalidade de garantia que pretende apresentar. </w:t>
      </w:r>
    </w:p>
    <w:p w:rsidR="00CE79A6" w:rsidRPr="00D0294A" w:rsidRDefault="00032A01">
      <w:pPr>
        <w:spacing w:before="360" w:after="0" w:line="240" w:lineRule="auto"/>
        <w:ind w:left="-5" w:right="0"/>
        <w:rPr>
          <w:rFonts w:ascii="Arial" w:hAnsi="Arial"/>
          <w:color w:val="auto"/>
        </w:rPr>
      </w:pPr>
      <w:r w:rsidRPr="00D0294A">
        <w:rPr>
          <w:rFonts w:ascii="Arial" w:hAnsi="Arial" w:cs="Arial"/>
          <w:color w:val="auto"/>
        </w:rPr>
        <w:t xml:space="preserve">7.6. A CONTRATADA terá o prazo de 10 (dez) dias consecutivos, contado da data de assinatura do termo aditivo ou ciência da apostila de reajuste, para apresentar o reforço da garantia de que tratam os subitens 7.4.1 e 7.5, sob pena de aplicação de multa, conforme item 11.14, sem prejuízo da aplicação das demais sanções cabíveis e até mesmo rescisão contratual. </w:t>
      </w:r>
    </w:p>
    <w:p w:rsidR="00CE79A6" w:rsidRPr="00D0294A" w:rsidRDefault="00032A01">
      <w:pPr>
        <w:spacing w:before="363" w:after="0" w:line="240" w:lineRule="auto"/>
        <w:ind w:left="1417" w:right="0" w:hanging="850"/>
        <w:rPr>
          <w:rFonts w:ascii="Arial" w:hAnsi="Arial"/>
          <w:color w:val="auto"/>
        </w:rPr>
      </w:pPr>
      <w:r w:rsidRPr="00D0294A">
        <w:rPr>
          <w:rFonts w:ascii="Arial" w:hAnsi="Arial" w:cs="Arial"/>
          <w:color w:val="auto"/>
        </w:rPr>
        <w:t xml:space="preserve">7.6.1. </w:t>
      </w:r>
      <w:r w:rsidRPr="00D0294A">
        <w:rPr>
          <w:rFonts w:ascii="Arial" w:hAnsi="Arial" w:cs="Arial"/>
          <w:color w:val="auto"/>
        </w:rPr>
        <w:tab/>
        <w:t xml:space="preserve">O reforço da garantia deverá ser entregue no setor técnico responsável pela gestão e fiscalização do contrato, que somente poderá recebê-lo, caso esteja em conformidade com as condições dispostas nesta cláusula sétima, especialmente quanto ao prazo de vigência e valor segurado; </w:t>
      </w:r>
    </w:p>
    <w:p w:rsidR="00CE79A6" w:rsidRPr="00D0294A" w:rsidRDefault="00032A01">
      <w:pPr>
        <w:spacing w:before="363" w:after="0" w:line="240" w:lineRule="auto"/>
        <w:ind w:left="1417" w:right="0" w:hanging="850"/>
        <w:rPr>
          <w:rFonts w:ascii="Arial" w:hAnsi="Arial"/>
          <w:color w:val="auto"/>
        </w:rPr>
      </w:pPr>
      <w:r w:rsidRPr="00D0294A">
        <w:rPr>
          <w:rFonts w:ascii="Arial" w:hAnsi="Arial" w:cs="Arial"/>
          <w:color w:val="auto"/>
        </w:rPr>
        <w:lastRenderedPageBreak/>
        <w:t xml:space="preserve">7.6.2. </w:t>
      </w:r>
      <w:r w:rsidRPr="00D0294A">
        <w:rPr>
          <w:rFonts w:ascii="Arial" w:hAnsi="Arial" w:cs="Arial"/>
          <w:color w:val="auto"/>
        </w:rPr>
        <w:tab/>
        <w:t xml:space="preserve">No caso de paralisação da execução do objeto, a contratada deverá regularizar o prazo da garantia nos mesmos termos previstos no subitem 7.4.1, devendo apresentá-la em 10 (dez) dias consecutivos contado da data de reinício da execução. </w:t>
      </w:r>
    </w:p>
    <w:p w:rsidR="00CE79A6" w:rsidRPr="00D0294A" w:rsidRDefault="00032A01">
      <w:pPr>
        <w:spacing w:before="363" w:after="278" w:line="240" w:lineRule="auto"/>
        <w:ind w:left="-5" w:right="0"/>
        <w:rPr>
          <w:rFonts w:ascii="Arial" w:hAnsi="Arial"/>
          <w:color w:val="auto"/>
        </w:rPr>
      </w:pPr>
      <w:r w:rsidRPr="00D0294A">
        <w:rPr>
          <w:rFonts w:ascii="Arial" w:hAnsi="Arial" w:cs="Arial"/>
          <w:color w:val="auto"/>
        </w:rPr>
        <w:t xml:space="preserve">7.7. As garantias de participação e de execução da obra, bem como seus respectivos reforços, serão recusadas quando fixarem condições incompatíveis com este Edital, ou contiverem cláusulas conflitantes com a legislação que rege a presente Licitação, bem como a que orienta a emissão e aceitação de tais documentos. </w:t>
      </w:r>
    </w:p>
    <w:p w:rsidR="00CE79A6" w:rsidRPr="00D0294A" w:rsidRDefault="00032A01">
      <w:pPr>
        <w:spacing w:afterAutospacing="1" w:line="240" w:lineRule="auto"/>
        <w:ind w:left="1417" w:right="0" w:hanging="850"/>
        <w:rPr>
          <w:rFonts w:ascii="Arial" w:hAnsi="Arial"/>
          <w:color w:val="auto"/>
        </w:rPr>
      </w:pPr>
      <w:r w:rsidRPr="00D0294A">
        <w:rPr>
          <w:rFonts w:ascii="Arial" w:hAnsi="Arial" w:cs="Arial"/>
          <w:color w:val="auto"/>
        </w:rPr>
        <w:t xml:space="preserve">7.7.1. </w:t>
      </w:r>
      <w:r w:rsidRPr="00D0294A">
        <w:rPr>
          <w:rFonts w:ascii="Arial" w:hAnsi="Arial" w:cs="Arial"/>
          <w:color w:val="auto"/>
        </w:rPr>
        <w:tab/>
        <w:t xml:space="preserve">A garantia assegurará, qualquer que seja a modalidade escolhida, o pagamento de: </w:t>
      </w:r>
    </w:p>
    <w:p w:rsidR="00CE79A6" w:rsidRPr="00D0294A" w:rsidRDefault="00032A01" w:rsidP="00F53CC7">
      <w:pPr>
        <w:numPr>
          <w:ilvl w:val="0"/>
          <w:numId w:val="9"/>
        </w:numPr>
        <w:spacing w:after="0" w:line="240" w:lineRule="auto"/>
        <w:ind w:left="1417" w:right="0" w:hanging="283"/>
        <w:rPr>
          <w:rFonts w:ascii="Arial" w:hAnsi="Arial"/>
          <w:color w:val="auto"/>
        </w:rPr>
      </w:pPr>
      <w:r w:rsidRPr="00D0294A">
        <w:rPr>
          <w:rFonts w:ascii="Arial" w:hAnsi="Arial" w:cs="Arial"/>
          <w:color w:val="auto"/>
        </w:rPr>
        <w:t xml:space="preserve">Prejuízos advindos do não cumprimento do objeto do contrato e do não adimplemento das demais obrigações nele previstas; </w:t>
      </w:r>
    </w:p>
    <w:p w:rsidR="00CE79A6" w:rsidRPr="00D0294A" w:rsidRDefault="00032A01" w:rsidP="00F53CC7">
      <w:pPr>
        <w:numPr>
          <w:ilvl w:val="0"/>
          <w:numId w:val="9"/>
        </w:numPr>
        <w:spacing w:after="0" w:line="240" w:lineRule="auto"/>
        <w:ind w:left="1417" w:right="0" w:hanging="283"/>
        <w:rPr>
          <w:rFonts w:ascii="Arial" w:hAnsi="Arial"/>
          <w:color w:val="auto"/>
        </w:rPr>
      </w:pPr>
      <w:r w:rsidRPr="00D0294A">
        <w:rPr>
          <w:rFonts w:ascii="Arial" w:hAnsi="Arial" w:cs="Arial"/>
          <w:color w:val="auto"/>
        </w:rPr>
        <w:t xml:space="preserve">Prejuízos diretos causados à Administração, decorrentes de culpa ou dolo durante a execução do contrato; </w:t>
      </w:r>
    </w:p>
    <w:p w:rsidR="00CE79A6" w:rsidRPr="00D0294A" w:rsidRDefault="00032A01" w:rsidP="00F53CC7">
      <w:pPr>
        <w:numPr>
          <w:ilvl w:val="0"/>
          <w:numId w:val="9"/>
        </w:numPr>
        <w:spacing w:after="0" w:line="240" w:lineRule="auto"/>
        <w:ind w:left="1417" w:right="0" w:hanging="283"/>
        <w:rPr>
          <w:rFonts w:ascii="Arial" w:hAnsi="Arial"/>
          <w:color w:val="auto"/>
        </w:rPr>
      </w:pPr>
      <w:r w:rsidRPr="00D0294A">
        <w:rPr>
          <w:rFonts w:ascii="Arial" w:hAnsi="Arial" w:cs="Arial"/>
          <w:color w:val="auto"/>
        </w:rPr>
        <w:t xml:space="preserve">Multas moratórias e punitivas aplicadas pela Administração à contratada; </w:t>
      </w:r>
    </w:p>
    <w:p w:rsidR="00CE79A6" w:rsidRPr="00D0294A" w:rsidRDefault="00032A01" w:rsidP="00F53CC7">
      <w:pPr>
        <w:numPr>
          <w:ilvl w:val="0"/>
          <w:numId w:val="9"/>
        </w:numPr>
        <w:spacing w:afterAutospacing="1" w:line="240" w:lineRule="auto"/>
        <w:ind w:left="1417" w:right="0" w:hanging="283"/>
        <w:rPr>
          <w:rFonts w:ascii="Arial" w:hAnsi="Arial"/>
          <w:color w:val="auto"/>
        </w:rPr>
      </w:pPr>
      <w:r w:rsidRPr="00D0294A">
        <w:rPr>
          <w:rFonts w:ascii="Arial" w:hAnsi="Arial" w:cs="Arial"/>
          <w:color w:val="auto"/>
        </w:rPr>
        <w:t xml:space="preserve">Obrigações trabalhistas e previdenciárias de qualquer natureza e para com o FGTS, não adimplidas pela contratada, quando couber. </w:t>
      </w:r>
    </w:p>
    <w:p w:rsidR="00CE79A6" w:rsidRPr="00D0294A" w:rsidRDefault="00032A01">
      <w:pPr>
        <w:numPr>
          <w:ilvl w:val="1"/>
          <w:numId w:val="10"/>
        </w:numPr>
        <w:spacing w:before="360" w:after="0" w:line="240" w:lineRule="auto"/>
        <w:ind w:left="0" w:right="0" w:hanging="10"/>
        <w:rPr>
          <w:rFonts w:ascii="Arial" w:hAnsi="Arial"/>
          <w:color w:val="auto"/>
        </w:rPr>
      </w:pPr>
      <w:r w:rsidRPr="00D0294A">
        <w:rPr>
          <w:rFonts w:ascii="Arial" w:hAnsi="Arial" w:cs="Arial"/>
          <w:color w:val="auto"/>
        </w:rPr>
        <w:t xml:space="preserve">A garantia prestada na contratação somente será resgatada após a assinatura do Termo de Recebimento Definitivo da Obra pelo </w:t>
      </w:r>
      <w:r w:rsidRPr="00D0294A">
        <w:rPr>
          <w:rFonts w:ascii="Arial" w:hAnsi="Arial" w:cs="Arial"/>
          <w:b/>
          <w:color w:val="auto"/>
        </w:rPr>
        <w:t>DETRAN</w:t>
      </w:r>
      <w:r w:rsidRPr="00D0294A">
        <w:rPr>
          <w:rFonts w:ascii="Arial" w:hAnsi="Arial" w:cs="Arial"/>
          <w:color w:val="auto"/>
        </w:rPr>
        <w:t xml:space="preserve">. </w:t>
      </w:r>
    </w:p>
    <w:p w:rsidR="00CE79A6" w:rsidRPr="00D0294A" w:rsidRDefault="00032A01">
      <w:pPr>
        <w:numPr>
          <w:ilvl w:val="1"/>
          <w:numId w:val="10"/>
        </w:numPr>
        <w:spacing w:before="360" w:after="0" w:line="240" w:lineRule="auto"/>
        <w:ind w:left="0" w:right="0" w:hanging="10"/>
        <w:rPr>
          <w:rFonts w:ascii="Arial" w:hAnsi="Arial"/>
          <w:color w:val="auto"/>
        </w:rPr>
      </w:pPr>
      <w:r w:rsidRPr="00D0294A">
        <w:rPr>
          <w:rFonts w:ascii="Arial" w:hAnsi="Arial" w:cs="Arial"/>
          <w:color w:val="auto"/>
        </w:rPr>
        <w:t xml:space="preserve">No caso de rescisão contratual pelo inadimplemento das cláusulas contratuais pela empresa contratada, não será devolvida a garantia prestada, a qual será apropriada pelo </w:t>
      </w:r>
      <w:r w:rsidRPr="00D0294A">
        <w:rPr>
          <w:rFonts w:ascii="Arial" w:hAnsi="Arial" w:cs="Arial"/>
          <w:b/>
          <w:color w:val="auto"/>
        </w:rPr>
        <w:t>DETRAN</w:t>
      </w:r>
      <w:r w:rsidRPr="00D0294A">
        <w:rPr>
          <w:rFonts w:ascii="Arial" w:hAnsi="Arial" w:cs="Arial"/>
          <w:color w:val="auto"/>
        </w:rPr>
        <w:t xml:space="preserve">, sob título de “Indenização e Restituição”, após realizado o confronto das contas créditos/débitos. </w:t>
      </w:r>
    </w:p>
    <w:p w:rsidR="00CE79A6" w:rsidRPr="00D0294A" w:rsidRDefault="00032A01">
      <w:pPr>
        <w:numPr>
          <w:ilvl w:val="1"/>
          <w:numId w:val="10"/>
        </w:numPr>
        <w:spacing w:before="360" w:after="0" w:line="240" w:lineRule="auto"/>
        <w:ind w:left="0" w:right="0" w:hanging="10"/>
        <w:rPr>
          <w:rFonts w:ascii="Arial" w:hAnsi="Arial"/>
          <w:color w:val="auto"/>
        </w:rPr>
      </w:pPr>
      <w:r w:rsidRPr="00D0294A">
        <w:rPr>
          <w:rFonts w:ascii="Arial" w:hAnsi="Arial" w:cs="Arial"/>
          <w:color w:val="auto"/>
        </w:rPr>
        <w:t xml:space="preserve">Os valores depositados em moeda corrente, destinados à garantia contratual, serão aplicados em caderneta de poupança junto a instituições financeiras oficiais do País, sendo que a sua devolução obedecerá ao estabelecido nos subitens 7.8 e 7.9. </w:t>
      </w:r>
    </w:p>
    <w:p w:rsidR="00CE79A6" w:rsidRPr="00D0294A" w:rsidRDefault="00032A01">
      <w:pPr>
        <w:pStyle w:val="Ttulo1"/>
        <w:tabs>
          <w:tab w:val="center" w:pos="1167"/>
        </w:tabs>
        <w:spacing w:before="360" w:after="0" w:line="240" w:lineRule="auto"/>
        <w:ind w:left="-15" w:right="0" w:firstLine="0"/>
        <w:rPr>
          <w:rFonts w:ascii="Arial" w:hAnsi="Arial"/>
          <w:color w:val="auto"/>
        </w:rPr>
      </w:pPr>
      <w:r w:rsidRPr="00D0294A">
        <w:rPr>
          <w:rFonts w:ascii="Arial" w:hAnsi="Arial" w:cs="Arial"/>
          <w:b/>
          <w:color w:val="auto"/>
        </w:rPr>
        <w:t xml:space="preserve">8. </w:t>
      </w:r>
      <w:r w:rsidRPr="00D0294A">
        <w:rPr>
          <w:rFonts w:ascii="Arial" w:hAnsi="Arial" w:cs="Arial"/>
          <w:b/>
          <w:color w:val="auto"/>
        </w:rPr>
        <w:tab/>
        <w:t xml:space="preserve">PRAZOS </w:t>
      </w:r>
    </w:p>
    <w:p w:rsidR="00CE79A6" w:rsidRPr="00D0294A" w:rsidRDefault="00032A01">
      <w:pPr>
        <w:spacing w:before="360" w:after="0" w:line="240" w:lineRule="auto"/>
        <w:ind w:left="0" w:right="0" w:hanging="15"/>
        <w:rPr>
          <w:rFonts w:ascii="Arial" w:hAnsi="Arial"/>
          <w:color w:val="auto"/>
        </w:rPr>
      </w:pPr>
      <w:r w:rsidRPr="00D0294A">
        <w:rPr>
          <w:rFonts w:ascii="Arial" w:hAnsi="Arial" w:cs="Arial"/>
          <w:color w:val="auto"/>
        </w:rPr>
        <w:t xml:space="preserve">8.1. Na contagem dos prazos estabelecidos neste Edital, excluir-se-á o dia de início e se incluirá o dia do vencimento, com exceção da contagem do prazo de vigência do contrato para execução do objeto, que deverá obedecer ao disposto no subitem 8.3. </w:t>
      </w:r>
    </w:p>
    <w:p w:rsidR="00CE79A6" w:rsidRPr="00D0294A" w:rsidRDefault="00032A01">
      <w:pPr>
        <w:spacing w:before="360" w:after="0" w:line="240" w:lineRule="auto"/>
        <w:ind w:left="-5" w:right="0"/>
        <w:rPr>
          <w:rFonts w:ascii="Arial" w:hAnsi="Arial"/>
          <w:color w:val="auto"/>
        </w:rPr>
      </w:pPr>
      <w:r w:rsidRPr="00D0294A">
        <w:rPr>
          <w:rFonts w:ascii="Arial" w:hAnsi="Arial" w:cs="Arial"/>
          <w:color w:val="auto"/>
        </w:rPr>
        <w:t xml:space="preserve">8.2. Só se iniciam e vencem os prazos referidos neste item em dia de expediente do </w:t>
      </w:r>
      <w:r w:rsidRPr="00D0294A">
        <w:rPr>
          <w:rFonts w:ascii="Arial" w:hAnsi="Arial" w:cs="Arial"/>
          <w:b/>
          <w:color w:val="auto"/>
        </w:rPr>
        <w:t>DETRAN</w:t>
      </w:r>
      <w:r w:rsidRPr="00D0294A">
        <w:rPr>
          <w:rFonts w:ascii="Arial" w:hAnsi="Arial" w:cs="Arial"/>
          <w:color w:val="auto"/>
        </w:rPr>
        <w:t xml:space="preserve">. </w:t>
      </w:r>
    </w:p>
    <w:p w:rsidR="00546AA1" w:rsidRDefault="00032A01" w:rsidP="00F0372D">
      <w:pPr>
        <w:spacing w:before="360" w:after="0" w:line="240" w:lineRule="auto"/>
        <w:ind w:left="-5" w:right="0"/>
        <w:rPr>
          <w:rFonts w:ascii="Arial" w:hAnsi="Arial" w:cs="Arial"/>
          <w:color w:val="auto"/>
        </w:rPr>
      </w:pPr>
      <w:r w:rsidRPr="00D0294A">
        <w:rPr>
          <w:rFonts w:ascii="Arial" w:hAnsi="Arial" w:cs="Arial"/>
          <w:color w:val="auto"/>
        </w:rPr>
        <w:t xml:space="preserve">8.3. O prazo total para realização das Obras/Serviços, contado da data do recebimento da Ordem de Início dos Serviços (OIS), será </w:t>
      </w:r>
      <w:r w:rsidR="00F0372D" w:rsidRPr="00F0372D">
        <w:rPr>
          <w:rFonts w:ascii="Arial" w:hAnsi="Arial" w:cs="Arial"/>
          <w:color w:val="auto"/>
        </w:rPr>
        <w:t xml:space="preserve">de </w:t>
      </w:r>
      <w:r w:rsidR="00F0372D" w:rsidRPr="00F0372D">
        <w:rPr>
          <w:rFonts w:ascii="Arial" w:hAnsi="Arial" w:cs="Arial"/>
          <w:b/>
          <w:color w:val="auto"/>
        </w:rPr>
        <w:t>02 (dois) meses</w:t>
      </w:r>
      <w:r w:rsidR="00A16C8B">
        <w:rPr>
          <w:rFonts w:ascii="Arial" w:hAnsi="Arial" w:cs="Arial"/>
          <w:color w:val="auto"/>
        </w:rPr>
        <w:t>, podendo ser prorrogado, conforme dispõe o art</w:t>
      </w:r>
      <w:r w:rsidR="00F0372D">
        <w:rPr>
          <w:rFonts w:ascii="Arial" w:hAnsi="Arial" w:cs="Arial"/>
          <w:color w:val="auto"/>
        </w:rPr>
        <w:t>. 57, § 1º da Lei nº 8.666/1993.</w:t>
      </w:r>
    </w:p>
    <w:p w:rsidR="00CE79A6" w:rsidRPr="00D0294A" w:rsidRDefault="00032A01" w:rsidP="00F0372D">
      <w:pPr>
        <w:spacing w:before="363" w:after="278" w:line="240" w:lineRule="auto"/>
        <w:ind w:right="0"/>
        <w:rPr>
          <w:color w:val="auto"/>
        </w:rPr>
      </w:pPr>
      <w:r w:rsidRPr="00D0294A">
        <w:rPr>
          <w:rFonts w:ascii="Arial" w:hAnsi="Arial" w:cs="Arial"/>
          <w:color w:val="auto"/>
        </w:rPr>
        <w:t xml:space="preserve">8.4. O </w:t>
      </w:r>
      <w:r w:rsidRPr="00D0294A">
        <w:rPr>
          <w:rFonts w:ascii="Arial" w:hAnsi="Arial" w:cs="Arial"/>
          <w:b/>
          <w:color w:val="auto"/>
        </w:rPr>
        <w:t>DETRAN</w:t>
      </w:r>
      <w:r w:rsidRPr="00D0294A">
        <w:rPr>
          <w:rFonts w:ascii="Arial" w:hAnsi="Arial" w:cs="Arial"/>
          <w:color w:val="auto"/>
        </w:rPr>
        <w:t xml:space="preserve"> emitirá a Ordem de Início dos Serviços (OIS), no prazo de até 05 (cinco) dias úteis, após a formalização do contrato. </w:t>
      </w:r>
    </w:p>
    <w:p w:rsidR="00CE79A6" w:rsidRPr="00D0294A" w:rsidRDefault="00032A01">
      <w:pPr>
        <w:spacing w:afterAutospacing="1" w:line="240" w:lineRule="auto"/>
        <w:ind w:left="-6" w:right="0" w:hanging="11"/>
        <w:rPr>
          <w:rFonts w:ascii="Arial" w:hAnsi="Arial"/>
          <w:color w:val="auto"/>
        </w:rPr>
      </w:pPr>
      <w:r w:rsidRPr="00D0294A">
        <w:rPr>
          <w:rFonts w:ascii="Arial" w:hAnsi="Arial" w:cs="Arial"/>
          <w:color w:val="auto"/>
        </w:rPr>
        <w:lastRenderedPageBreak/>
        <w:t xml:space="preserve">8.5. A empresa deverá comparecer na </w:t>
      </w:r>
      <w:r w:rsidRPr="00D0294A">
        <w:rPr>
          <w:rFonts w:ascii="Arial" w:hAnsi="Arial" w:cs="Arial"/>
          <w:b/>
          <w:color w:val="auto"/>
        </w:rPr>
        <w:t>Divisão de Engenharia, Manutenção e Infraestrutura do DETRAN</w:t>
      </w:r>
      <w:r w:rsidRPr="00D0294A">
        <w:rPr>
          <w:rFonts w:ascii="Arial" w:hAnsi="Arial" w:cs="Arial"/>
          <w:color w:val="auto"/>
        </w:rPr>
        <w:t>, para o recebimento da Ordem de início dos serviços - OIS, no prazo de até 10 (dez) dias úteis após o recebimento da confirmação da convocação, conforme metodologia descrita no subitem 11.1.2.</w:t>
      </w:r>
    </w:p>
    <w:p w:rsidR="00CE79A6" w:rsidRPr="00D0294A" w:rsidRDefault="00032A01">
      <w:pPr>
        <w:spacing w:afterAutospacing="1" w:line="240" w:lineRule="auto"/>
        <w:ind w:left="1417" w:right="0" w:hanging="850"/>
        <w:rPr>
          <w:rFonts w:ascii="Arial" w:hAnsi="Arial"/>
          <w:color w:val="auto"/>
        </w:rPr>
      </w:pPr>
      <w:r w:rsidRPr="00D0294A">
        <w:rPr>
          <w:rFonts w:ascii="Arial" w:hAnsi="Arial" w:cs="Arial"/>
          <w:color w:val="auto"/>
        </w:rPr>
        <w:t xml:space="preserve">8.5.1. </w:t>
      </w:r>
      <w:r w:rsidRPr="00D0294A">
        <w:rPr>
          <w:rFonts w:ascii="Arial" w:hAnsi="Arial" w:cs="Arial"/>
          <w:color w:val="auto"/>
        </w:rPr>
        <w:tab/>
        <w:t xml:space="preserve">Para recebimento da OIS, a CONTRATADA deverá apresentar os seguintes documentos, sob pena de rescisão contratual e aplicação de multa pelo descumprimento total da obrigação, nos termos do item 11.9, b: </w:t>
      </w:r>
    </w:p>
    <w:p w:rsidR="00CE79A6" w:rsidRPr="00D0294A" w:rsidRDefault="00032A01">
      <w:pPr>
        <w:numPr>
          <w:ilvl w:val="0"/>
          <w:numId w:val="11"/>
        </w:numPr>
        <w:spacing w:before="57" w:after="57" w:line="240" w:lineRule="auto"/>
        <w:ind w:left="1417" w:right="0" w:hanging="283"/>
        <w:rPr>
          <w:rFonts w:ascii="Arial" w:hAnsi="Arial"/>
          <w:color w:val="auto"/>
        </w:rPr>
      </w:pPr>
      <w:r w:rsidRPr="00D0294A">
        <w:rPr>
          <w:rFonts w:ascii="Arial" w:hAnsi="Arial" w:cs="Arial"/>
          <w:color w:val="auto"/>
        </w:rPr>
        <w:t xml:space="preserve">Anotação de Responsabilidade Técnica (ART) devidamente recolhida junto ao CREA/MS, e/ou o Registro de Responsabilidade Técnica (RRT), devidamente recolhido junto ao CAU/MS; </w:t>
      </w:r>
    </w:p>
    <w:p w:rsidR="00CE79A6" w:rsidRPr="00D0294A" w:rsidRDefault="00032A01">
      <w:pPr>
        <w:numPr>
          <w:ilvl w:val="0"/>
          <w:numId w:val="11"/>
        </w:numPr>
        <w:spacing w:after="0" w:line="240" w:lineRule="auto"/>
        <w:ind w:left="1417" w:right="0" w:hanging="283"/>
        <w:rPr>
          <w:rFonts w:ascii="Arial" w:hAnsi="Arial"/>
          <w:color w:val="auto"/>
        </w:rPr>
      </w:pPr>
      <w:r w:rsidRPr="00D0294A">
        <w:rPr>
          <w:rFonts w:ascii="Arial" w:hAnsi="Arial" w:cs="Arial"/>
          <w:color w:val="auto"/>
        </w:rPr>
        <w:t xml:space="preserve">Apresentação da metodologia e do programa do cumprimento das normas insertas na NR-07 (PCMSO) E NR-09 (PPRA); </w:t>
      </w:r>
    </w:p>
    <w:p w:rsidR="00CE79A6" w:rsidRPr="00D0294A" w:rsidRDefault="00032A01">
      <w:pPr>
        <w:numPr>
          <w:ilvl w:val="0"/>
          <w:numId w:val="11"/>
        </w:numPr>
        <w:tabs>
          <w:tab w:val="left" w:pos="1168"/>
        </w:tabs>
        <w:spacing w:before="57" w:after="57" w:line="240" w:lineRule="auto"/>
        <w:ind w:left="1417" w:right="0" w:hanging="283"/>
        <w:rPr>
          <w:rFonts w:ascii="Arial" w:hAnsi="Arial"/>
          <w:color w:val="auto"/>
        </w:rPr>
      </w:pPr>
      <w:r w:rsidRPr="00D0294A">
        <w:rPr>
          <w:rFonts w:ascii="Arial" w:hAnsi="Arial" w:cs="Arial"/>
          <w:color w:val="auto"/>
        </w:rPr>
        <w:t xml:space="preserve">Caso a empresa for utilizar mais de 20 (vinte) trabalhadores para execução da obra, deverá também apresentar a metodologia de operacionalização da NR-18 (PCMAT); não tendo a obra mais de 20 (vinte) trabalhadores deverá ser apresentada declaração, devidamente assinada, afirmando que a empresa não utilizará quantidade superior a 20 (vinte) trabalhadores para execução da obra. </w:t>
      </w:r>
    </w:p>
    <w:p w:rsidR="00CE79A6" w:rsidRPr="00D0294A" w:rsidRDefault="00032A01">
      <w:pPr>
        <w:spacing w:before="360" w:after="0" w:line="240" w:lineRule="auto"/>
        <w:ind w:left="1417" w:right="0" w:hanging="850"/>
        <w:rPr>
          <w:rFonts w:ascii="Arial" w:hAnsi="Arial"/>
          <w:color w:val="auto"/>
        </w:rPr>
      </w:pPr>
      <w:r w:rsidRPr="00D0294A">
        <w:rPr>
          <w:rFonts w:ascii="Arial" w:hAnsi="Arial" w:cs="Arial"/>
          <w:color w:val="auto"/>
        </w:rPr>
        <w:t xml:space="preserve">8.5.2. </w:t>
      </w:r>
      <w:r w:rsidRPr="00D0294A">
        <w:rPr>
          <w:rFonts w:ascii="Arial" w:hAnsi="Arial" w:cs="Arial"/>
          <w:color w:val="auto"/>
        </w:rPr>
        <w:tab/>
        <w:t>Além dos documentos apontados no subitem 8.5.1, a CONTRATADA deverá apresentar, se for o caso, Garantia para sinistro de responsabilidade civil, conforme subitens 7.3.1 e 7.3.2.</w:t>
      </w:r>
    </w:p>
    <w:p w:rsidR="00CE79A6" w:rsidRPr="00D0294A" w:rsidRDefault="00032A01">
      <w:pPr>
        <w:spacing w:before="360" w:after="0" w:line="240" w:lineRule="auto"/>
        <w:ind w:right="0"/>
        <w:rPr>
          <w:rFonts w:ascii="Arial" w:hAnsi="Arial"/>
          <w:color w:val="auto"/>
        </w:rPr>
      </w:pPr>
      <w:r w:rsidRPr="00D0294A">
        <w:rPr>
          <w:rFonts w:ascii="Arial" w:hAnsi="Arial" w:cs="Arial"/>
          <w:b/>
          <w:color w:val="auto"/>
        </w:rPr>
        <w:t>9</w:t>
      </w:r>
      <w:r w:rsidRPr="00D0294A">
        <w:rPr>
          <w:rFonts w:ascii="Arial" w:hAnsi="Arial" w:cs="Arial"/>
          <w:color w:val="auto"/>
        </w:rPr>
        <w:t xml:space="preserve">. </w:t>
      </w:r>
      <w:r w:rsidRPr="00D0294A">
        <w:rPr>
          <w:rFonts w:ascii="Arial" w:hAnsi="Arial" w:cs="Arial"/>
          <w:b/>
          <w:color w:val="auto"/>
        </w:rPr>
        <w:t>MEDIÇÃO, PAGAMENTO E RECEBIMENTO DOS SERVIÇOS</w:t>
      </w:r>
    </w:p>
    <w:p w:rsidR="00CE79A6" w:rsidRPr="00D0294A" w:rsidRDefault="00032A01">
      <w:pPr>
        <w:numPr>
          <w:ilvl w:val="1"/>
          <w:numId w:val="12"/>
        </w:numPr>
        <w:spacing w:before="360" w:after="0" w:line="240" w:lineRule="auto"/>
        <w:ind w:left="0" w:right="0" w:hanging="10"/>
        <w:rPr>
          <w:rFonts w:ascii="Arial" w:hAnsi="Arial"/>
          <w:color w:val="auto"/>
        </w:rPr>
      </w:pPr>
      <w:r w:rsidRPr="00D0294A">
        <w:rPr>
          <w:rFonts w:ascii="Arial" w:hAnsi="Arial" w:cs="Arial"/>
          <w:color w:val="auto"/>
        </w:rPr>
        <w:t xml:space="preserve">Os pagamentos serão efetuados por meio de depósito em conta corrente do contratado, de acordo com o </w:t>
      </w:r>
      <w:r w:rsidRPr="00D0294A">
        <w:rPr>
          <w:rFonts w:ascii="Arial" w:hAnsi="Arial" w:cs="Arial"/>
          <w:b/>
          <w:bCs/>
          <w:color w:val="auto"/>
        </w:rPr>
        <w:t>SPF (Sistema de Planejamentos e Finanças)</w:t>
      </w:r>
      <w:r w:rsidRPr="00D0294A">
        <w:rPr>
          <w:rFonts w:ascii="Arial" w:hAnsi="Arial" w:cs="Arial"/>
          <w:color w:val="auto"/>
        </w:rPr>
        <w:t xml:space="preserve">, e a cada pagamento efetuado, corresponderá à medição de acordo com as instruções e especificações do </w:t>
      </w:r>
      <w:r w:rsidRPr="00D0294A">
        <w:rPr>
          <w:rFonts w:ascii="Arial" w:hAnsi="Arial" w:cs="Arial"/>
          <w:b/>
          <w:color w:val="auto"/>
        </w:rPr>
        <w:t xml:space="preserve">DETRAN. </w:t>
      </w:r>
    </w:p>
    <w:p w:rsidR="00CE79A6" w:rsidRPr="00D0294A" w:rsidRDefault="00032A01">
      <w:pPr>
        <w:numPr>
          <w:ilvl w:val="1"/>
          <w:numId w:val="12"/>
        </w:numPr>
        <w:spacing w:before="360" w:after="0" w:line="240" w:lineRule="auto"/>
        <w:ind w:left="0" w:right="0" w:hanging="10"/>
        <w:rPr>
          <w:rFonts w:ascii="Arial" w:hAnsi="Arial"/>
          <w:color w:val="auto"/>
        </w:rPr>
      </w:pPr>
      <w:r w:rsidRPr="00D0294A">
        <w:rPr>
          <w:rFonts w:ascii="Arial" w:hAnsi="Arial" w:cs="Arial"/>
          <w:color w:val="auto"/>
        </w:rPr>
        <w:t xml:space="preserve">Os serviços serão medidos mensalmente pela comissão de fiscalização designada pelo Diretor-Presidente do </w:t>
      </w:r>
      <w:r w:rsidRPr="00D0294A">
        <w:rPr>
          <w:rFonts w:ascii="Arial" w:hAnsi="Arial" w:cs="Arial"/>
          <w:b/>
          <w:color w:val="auto"/>
        </w:rPr>
        <w:t>DETRAN</w:t>
      </w:r>
      <w:r w:rsidRPr="00D0294A">
        <w:rPr>
          <w:rFonts w:ascii="Arial" w:hAnsi="Arial" w:cs="Arial"/>
          <w:color w:val="auto"/>
        </w:rPr>
        <w:t xml:space="preserve">, exceto a primeira medição, medição única ou final. </w:t>
      </w:r>
    </w:p>
    <w:p w:rsidR="00CE79A6" w:rsidRPr="00D0294A" w:rsidRDefault="00032A01">
      <w:pPr>
        <w:numPr>
          <w:ilvl w:val="1"/>
          <w:numId w:val="12"/>
        </w:numPr>
        <w:spacing w:before="360" w:after="0" w:line="240" w:lineRule="auto"/>
        <w:ind w:left="0" w:right="0" w:hanging="10"/>
        <w:rPr>
          <w:rFonts w:ascii="Arial" w:hAnsi="Arial"/>
          <w:color w:val="auto"/>
        </w:rPr>
      </w:pPr>
      <w:r w:rsidRPr="00D0294A">
        <w:rPr>
          <w:rFonts w:ascii="Arial" w:hAnsi="Arial" w:cs="Arial"/>
          <w:color w:val="auto"/>
        </w:rPr>
        <w:t xml:space="preserve">A medição final será elaborada pela Comissão de Fiscalização, somente depois de concluído todos os serviços. </w:t>
      </w:r>
    </w:p>
    <w:p w:rsidR="00CE79A6" w:rsidRPr="00D0294A" w:rsidRDefault="00032A01">
      <w:pPr>
        <w:numPr>
          <w:ilvl w:val="1"/>
          <w:numId w:val="12"/>
        </w:numPr>
        <w:spacing w:before="360" w:after="0" w:line="240" w:lineRule="auto"/>
        <w:ind w:left="0" w:right="0" w:hanging="10"/>
        <w:rPr>
          <w:color w:val="auto"/>
        </w:rPr>
      </w:pPr>
      <w:r w:rsidRPr="00D0294A">
        <w:rPr>
          <w:rFonts w:ascii="Arial" w:hAnsi="Arial" w:cs="Arial"/>
          <w:color w:val="auto"/>
        </w:rPr>
        <w:t xml:space="preserve">As medições, acompanhadas de Relatórios e Cronogramas Físico-Financeiros, quando for o caso, deverão ser encaminhadas pela Comissão de Fiscalização ao setor competente do </w:t>
      </w:r>
      <w:r w:rsidRPr="00D0294A">
        <w:rPr>
          <w:rFonts w:ascii="Arial" w:hAnsi="Arial" w:cs="Arial"/>
          <w:b/>
          <w:color w:val="auto"/>
        </w:rPr>
        <w:t>DETRAN</w:t>
      </w:r>
      <w:r w:rsidRPr="00D0294A">
        <w:rPr>
          <w:rFonts w:ascii="Arial" w:hAnsi="Arial" w:cs="Arial"/>
          <w:color w:val="auto"/>
        </w:rPr>
        <w:t xml:space="preserve"> para os procedimentos de pagamento. </w:t>
      </w:r>
    </w:p>
    <w:p w:rsidR="00CE79A6" w:rsidRPr="00D0294A" w:rsidRDefault="00CE79A6">
      <w:pPr>
        <w:spacing w:after="0" w:line="240" w:lineRule="auto"/>
        <w:ind w:left="709" w:right="0" w:firstLine="0"/>
        <w:rPr>
          <w:rFonts w:ascii="Arial" w:hAnsi="Arial" w:cs="Arial"/>
          <w:color w:val="auto"/>
        </w:rPr>
      </w:pPr>
    </w:p>
    <w:p w:rsidR="00CE79A6" w:rsidRPr="00D0294A" w:rsidRDefault="00032A01">
      <w:pPr>
        <w:numPr>
          <w:ilvl w:val="1"/>
          <w:numId w:val="12"/>
        </w:numPr>
        <w:spacing w:after="0" w:line="240" w:lineRule="auto"/>
        <w:ind w:left="0" w:right="0" w:hanging="10"/>
        <w:rPr>
          <w:color w:val="auto"/>
        </w:rPr>
      </w:pPr>
      <w:r w:rsidRPr="00D0294A">
        <w:rPr>
          <w:rFonts w:ascii="Arial" w:hAnsi="Arial" w:cs="Arial"/>
          <w:color w:val="auto"/>
        </w:rPr>
        <w:t xml:space="preserve">Qualquer aumento de quantitativos em relação aos previstos por ocasião da proposta deverá ser justificado pela Fiscalização. </w:t>
      </w:r>
    </w:p>
    <w:p w:rsidR="00CE79A6" w:rsidRPr="00D0294A" w:rsidRDefault="00CE79A6">
      <w:pPr>
        <w:spacing w:after="0" w:line="240" w:lineRule="auto"/>
        <w:ind w:left="709" w:right="0" w:firstLine="0"/>
        <w:rPr>
          <w:rFonts w:ascii="Arial" w:hAnsi="Arial" w:cs="Arial"/>
          <w:color w:val="auto"/>
        </w:rPr>
      </w:pPr>
    </w:p>
    <w:p w:rsidR="00CE79A6" w:rsidRPr="00D0294A" w:rsidRDefault="00032A01">
      <w:pPr>
        <w:numPr>
          <w:ilvl w:val="1"/>
          <w:numId w:val="12"/>
        </w:numPr>
        <w:spacing w:after="0" w:line="240" w:lineRule="auto"/>
        <w:ind w:left="0" w:right="0" w:hanging="10"/>
        <w:rPr>
          <w:color w:val="auto"/>
        </w:rPr>
      </w:pPr>
      <w:r w:rsidRPr="00D0294A">
        <w:rPr>
          <w:rFonts w:ascii="Arial" w:hAnsi="Arial" w:cs="Arial"/>
          <w:color w:val="auto"/>
        </w:rPr>
        <w:t xml:space="preserve">Os pagamentos serão efetuados em até 30 (trinta) dias, contados da apresentação da nota fiscal, com as respectivas medições, devidamente conferidas, aprovadas e atestadas pela comissão de fiscalização, acompanhadas dos seguintes documentos: </w:t>
      </w:r>
    </w:p>
    <w:p w:rsidR="00CE79A6" w:rsidRPr="00D0294A" w:rsidRDefault="00CE79A6">
      <w:pPr>
        <w:spacing w:after="0" w:line="240" w:lineRule="auto"/>
        <w:ind w:left="709" w:right="0" w:firstLine="0"/>
        <w:rPr>
          <w:rFonts w:ascii="Arial" w:hAnsi="Arial" w:cs="Arial"/>
          <w:color w:val="auto"/>
        </w:rPr>
      </w:pPr>
    </w:p>
    <w:p w:rsidR="00CE79A6" w:rsidRPr="00D0294A" w:rsidRDefault="00032A01" w:rsidP="007D5063">
      <w:pPr>
        <w:numPr>
          <w:ilvl w:val="2"/>
          <w:numId w:val="12"/>
        </w:numPr>
        <w:spacing w:after="0" w:line="240" w:lineRule="auto"/>
        <w:ind w:left="567" w:right="0" w:hanging="283"/>
        <w:rPr>
          <w:color w:val="auto"/>
        </w:rPr>
      </w:pPr>
      <w:r w:rsidRPr="00D0294A">
        <w:rPr>
          <w:rFonts w:ascii="Arial" w:hAnsi="Arial" w:cs="Arial"/>
          <w:color w:val="auto"/>
        </w:rPr>
        <w:t xml:space="preserve">Certificado de Regularidade de FGTS – CRF; </w:t>
      </w:r>
    </w:p>
    <w:p w:rsidR="00CE79A6" w:rsidRPr="00D0294A" w:rsidRDefault="00032A01" w:rsidP="007D5063">
      <w:pPr>
        <w:numPr>
          <w:ilvl w:val="2"/>
          <w:numId w:val="12"/>
        </w:numPr>
        <w:spacing w:after="0" w:line="240" w:lineRule="auto"/>
        <w:ind w:left="567" w:right="0" w:hanging="283"/>
        <w:rPr>
          <w:color w:val="auto"/>
        </w:rPr>
      </w:pPr>
      <w:r w:rsidRPr="00D0294A">
        <w:rPr>
          <w:rFonts w:ascii="Arial" w:hAnsi="Arial" w:cs="Arial"/>
          <w:color w:val="auto"/>
        </w:rPr>
        <w:t xml:space="preserve">Certidão Negativa ou Certidão Positiva com efeitos de Negativa, quanto a Dívida Ativa da União; Tributos Federais e a Seguridade Social (INSS); </w:t>
      </w:r>
    </w:p>
    <w:p w:rsidR="00CE79A6" w:rsidRPr="00D0294A" w:rsidRDefault="00032A01" w:rsidP="007D5063">
      <w:pPr>
        <w:numPr>
          <w:ilvl w:val="2"/>
          <w:numId w:val="12"/>
        </w:numPr>
        <w:spacing w:after="0" w:line="240" w:lineRule="auto"/>
        <w:ind w:left="567" w:right="0" w:hanging="283"/>
        <w:rPr>
          <w:color w:val="auto"/>
        </w:rPr>
      </w:pPr>
      <w:r w:rsidRPr="00D0294A">
        <w:rPr>
          <w:rFonts w:ascii="Arial" w:hAnsi="Arial" w:cs="Arial"/>
          <w:color w:val="auto"/>
        </w:rPr>
        <w:t xml:space="preserve">Certidão Negativa ou Certidão Positiva com efeitos de Negativa da Fazenda Estadual e Certidão Negativa ou Certidão Positiva com efeitos de Negativa da Fazenda Pública Municipal; </w:t>
      </w:r>
    </w:p>
    <w:p w:rsidR="00CE79A6" w:rsidRPr="00D0294A" w:rsidRDefault="00032A01" w:rsidP="007D5063">
      <w:pPr>
        <w:numPr>
          <w:ilvl w:val="2"/>
          <w:numId w:val="12"/>
        </w:numPr>
        <w:spacing w:after="0" w:line="240" w:lineRule="auto"/>
        <w:ind w:left="567" w:right="0" w:hanging="283"/>
        <w:rPr>
          <w:color w:val="auto"/>
        </w:rPr>
      </w:pPr>
      <w:r w:rsidRPr="00D0294A">
        <w:rPr>
          <w:rFonts w:ascii="Arial" w:hAnsi="Arial" w:cs="Arial"/>
          <w:color w:val="auto"/>
        </w:rPr>
        <w:t xml:space="preserve">Declaração de Regularidade e Adimplemento de Verbas Trabalhistas, nos moldes do </w:t>
      </w:r>
      <w:r w:rsidRPr="00D0294A">
        <w:rPr>
          <w:rFonts w:ascii="Arial" w:hAnsi="Arial" w:cs="Arial"/>
          <w:b/>
          <w:color w:val="auto"/>
        </w:rPr>
        <w:t>ANEXO V</w:t>
      </w:r>
      <w:r w:rsidRPr="00D0294A">
        <w:rPr>
          <w:rFonts w:ascii="Arial" w:hAnsi="Arial" w:cs="Arial"/>
          <w:color w:val="auto"/>
        </w:rPr>
        <w:t xml:space="preserve">; </w:t>
      </w:r>
    </w:p>
    <w:p w:rsidR="00CE79A6" w:rsidRPr="00D0294A" w:rsidRDefault="00032A01" w:rsidP="007D5063">
      <w:pPr>
        <w:numPr>
          <w:ilvl w:val="2"/>
          <w:numId w:val="12"/>
        </w:numPr>
        <w:spacing w:after="0" w:line="240" w:lineRule="auto"/>
        <w:ind w:left="567" w:right="0" w:hanging="283"/>
        <w:rPr>
          <w:color w:val="auto"/>
        </w:rPr>
      </w:pPr>
      <w:r w:rsidRPr="00D0294A">
        <w:rPr>
          <w:rFonts w:ascii="Arial" w:hAnsi="Arial" w:cs="Arial"/>
          <w:color w:val="auto"/>
        </w:rPr>
        <w:t>Certidão Negativa de Débitos Trabalhistas - CNDT válida.</w:t>
      </w:r>
    </w:p>
    <w:p w:rsidR="00CE79A6" w:rsidRPr="00D0294A" w:rsidRDefault="00032A01">
      <w:pPr>
        <w:spacing w:after="0" w:line="240" w:lineRule="auto"/>
        <w:ind w:left="2058" w:right="0" w:firstLine="0"/>
        <w:rPr>
          <w:rFonts w:ascii="Arial" w:hAnsi="Arial"/>
          <w:color w:val="auto"/>
        </w:rPr>
      </w:pPr>
      <w:r w:rsidRPr="00D0294A">
        <w:rPr>
          <w:rFonts w:ascii="Arial" w:hAnsi="Arial" w:cs="Arial"/>
          <w:color w:val="auto"/>
        </w:rPr>
        <w:t xml:space="preserve"> </w:t>
      </w:r>
    </w:p>
    <w:p w:rsidR="00CE79A6" w:rsidRPr="00D0294A" w:rsidRDefault="00032A01">
      <w:pPr>
        <w:spacing w:line="240" w:lineRule="auto"/>
        <w:rPr>
          <w:rFonts w:ascii="Arial" w:hAnsi="Arial"/>
          <w:color w:val="auto"/>
        </w:rPr>
      </w:pPr>
      <w:r w:rsidRPr="00D0294A">
        <w:rPr>
          <w:rFonts w:ascii="Arial" w:hAnsi="Arial" w:cs="Arial"/>
          <w:color w:val="auto"/>
        </w:rPr>
        <w:t>9.7. Além da documentação acima elencada, a Contratada deverá manter, durante toda a execução do contrato, em compatibilidade com as obrigações por ela assumidas, todas as condições de habilitação e qualificação exigidas na licitação, conforme o art. 55, XIII, da Lei nº 8.666/1993.</w:t>
      </w:r>
    </w:p>
    <w:p w:rsidR="00CE79A6" w:rsidRPr="00D0294A" w:rsidRDefault="00032A01">
      <w:pPr>
        <w:spacing w:line="240" w:lineRule="auto"/>
        <w:rPr>
          <w:rFonts w:ascii="Arial" w:hAnsi="Arial"/>
          <w:color w:val="auto"/>
        </w:rPr>
      </w:pPr>
      <w:r w:rsidRPr="00D0294A">
        <w:rPr>
          <w:rFonts w:ascii="Arial" w:hAnsi="Arial" w:cs="Arial"/>
          <w:color w:val="auto"/>
        </w:rPr>
        <w:t>9.8. Constatada a situação de irregularidade em quaisquer das certidões da Contratada, a mesma será notificada, por escrito, sem prejuízo do pagamento do objeto já executado, para, num prazo de 05 (cinco) dias úteis, regularizar tal situação ou, no mesmo prazo, apresentar defesa, em processo administrativo instaurado para esse fim específico.</w:t>
      </w:r>
    </w:p>
    <w:p w:rsidR="00CE79A6" w:rsidRPr="00D0294A" w:rsidRDefault="00032A01">
      <w:pPr>
        <w:spacing w:line="240" w:lineRule="auto"/>
        <w:rPr>
          <w:rFonts w:ascii="Arial" w:hAnsi="Arial"/>
          <w:color w:val="auto"/>
        </w:rPr>
      </w:pPr>
      <w:r w:rsidRPr="00D0294A">
        <w:rPr>
          <w:rFonts w:ascii="Arial" w:hAnsi="Arial" w:cs="Arial"/>
          <w:color w:val="auto"/>
        </w:rPr>
        <w:t>9.9. O prazo para regularização ou encaminhamento de defesa de que trata o subitem anterior poderá ser prorrogado uma vez e por igual período, a critério da Contratante.</w:t>
      </w:r>
    </w:p>
    <w:p w:rsidR="00CE79A6" w:rsidRPr="00D0294A" w:rsidRDefault="00032A01">
      <w:pPr>
        <w:spacing w:line="240" w:lineRule="auto"/>
        <w:rPr>
          <w:rFonts w:ascii="Arial" w:hAnsi="Arial"/>
          <w:color w:val="auto"/>
        </w:rPr>
      </w:pPr>
      <w:r w:rsidRPr="00D0294A">
        <w:rPr>
          <w:rFonts w:ascii="Arial" w:hAnsi="Arial" w:cs="Arial"/>
          <w:color w:val="auto"/>
        </w:rPr>
        <w:t>9.10. Não havendo regularização ou sendo a defesa considerada improcedente, a Contratante deverá comunicar aos órgãos responsáveis pela fiscalização da regularidade fiscal e trabalhista quanto à existência de pagamento a ser efetuado pela Administração, para que sejam acionados os meios pertinentes e necessários para garantir o recebimento de seus créditos.</w:t>
      </w:r>
    </w:p>
    <w:p w:rsidR="00CE79A6" w:rsidRPr="00D0294A" w:rsidRDefault="00032A01">
      <w:pPr>
        <w:spacing w:line="240" w:lineRule="auto"/>
        <w:rPr>
          <w:rFonts w:ascii="Arial" w:hAnsi="Arial"/>
          <w:color w:val="auto"/>
        </w:rPr>
      </w:pPr>
      <w:r w:rsidRPr="00D0294A">
        <w:rPr>
          <w:rFonts w:ascii="Arial" w:hAnsi="Arial" w:cs="Arial"/>
          <w:color w:val="auto"/>
        </w:rPr>
        <w:t>9.11. Persistindo a irregularidade, a Contratante, em decisão fundamentada, deverá aplicar a penalidade cabível nos autos do processo administrativo correspondente.</w:t>
      </w:r>
    </w:p>
    <w:p w:rsidR="00CE79A6" w:rsidRPr="00D0294A" w:rsidRDefault="00032A01">
      <w:pPr>
        <w:spacing w:line="240" w:lineRule="auto"/>
        <w:rPr>
          <w:rFonts w:ascii="Arial" w:hAnsi="Arial"/>
          <w:color w:val="auto"/>
        </w:rPr>
      </w:pPr>
      <w:r w:rsidRPr="00D0294A">
        <w:rPr>
          <w:rFonts w:ascii="Arial" w:hAnsi="Arial" w:cs="Arial"/>
          <w:color w:val="auto"/>
        </w:rPr>
        <w:t xml:space="preserve">9.12. Para fins de pagamento o valor total da nota fiscal/fatura deverá estar subdividido em valor referente aos materiais empregados e valor referente aos serviços realizados, devendo estar devidamente destacados no documento fiscal, com indicação dos respectivos percentuais. </w:t>
      </w:r>
    </w:p>
    <w:p w:rsidR="00CE79A6" w:rsidRPr="00D0294A" w:rsidRDefault="00032A01">
      <w:pPr>
        <w:spacing w:line="240" w:lineRule="auto"/>
        <w:rPr>
          <w:rFonts w:ascii="Arial" w:hAnsi="Arial"/>
          <w:color w:val="auto"/>
        </w:rPr>
      </w:pPr>
      <w:r w:rsidRPr="00D0294A">
        <w:rPr>
          <w:rFonts w:ascii="Arial" w:hAnsi="Arial" w:cs="Arial"/>
          <w:color w:val="auto"/>
        </w:rPr>
        <w:t xml:space="preserve">9.13. Para efetivação do primeiro pagamento da primeira nota fiscal/fatura a CONTRATADA deverá apresentar cópia da matrícula da obra (CEI) junto ao Instituto Nacional de Seguridade Social (INSS), quando for o caso; nos pagamentos posteriores, deverá atender o estabelecido no item 9.6. </w:t>
      </w:r>
    </w:p>
    <w:p w:rsidR="00CE79A6" w:rsidRPr="00D0294A" w:rsidRDefault="00032A01">
      <w:pPr>
        <w:spacing w:line="240" w:lineRule="auto"/>
        <w:rPr>
          <w:rFonts w:ascii="Arial" w:hAnsi="Arial"/>
          <w:color w:val="auto"/>
        </w:rPr>
      </w:pPr>
      <w:r w:rsidRPr="00D0294A">
        <w:rPr>
          <w:rFonts w:ascii="Arial" w:hAnsi="Arial" w:cs="Arial"/>
          <w:color w:val="auto"/>
        </w:rPr>
        <w:t xml:space="preserve">9.14. O pagamento das demais notas fiscais/fatura ficará condicionado à entrega, por parte da empresa CONTRATADA, do comprovante de recolhimento previdenciário (INSS). </w:t>
      </w:r>
    </w:p>
    <w:p w:rsidR="00CE79A6" w:rsidRPr="00D0294A" w:rsidRDefault="00032A01">
      <w:pPr>
        <w:spacing w:line="240" w:lineRule="auto"/>
        <w:rPr>
          <w:rFonts w:ascii="Arial" w:hAnsi="Arial"/>
          <w:color w:val="auto"/>
        </w:rPr>
      </w:pPr>
      <w:r w:rsidRPr="00D0294A">
        <w:rPr>
          <w:rFonts w:ascii="Arial" w:hAnsi="Arial" w:cs="Arial"/>
          <w:color w:val="auto"/>
        </w:rPr>
        <w:t xml:space="preserve">9.15. Para hipótese de obrigação da apresentação da matrícula da obra (CEI), quando da conclusão da mesma, a CONTRATADA, para recebimento da medição final ou única, deverá comprovar que procedeu a baixa da matrícula junto ao Instituto Nacional de Seguridade Social (INSS), anexando documento correspondente. </w:t>
      </w:r>
    </w:p>
    <w:p w:rsidR="00CE79A6" w:rsidRPr="00D0294A" w:rsidRDefault="00032A01">
      <w:pPr>
        <w:spacing w:line="240" w:lineRule="auto"/>
        <w:rPr>
          <w:rFonts w:ascii="Arial" w:hAnsi="Arial"/>
          <w:color w:val="auto"/>
        </w:rPr>
      </w:pPr>
      <w:r w:rsidRPr="00D0294A">
        <w:rPr>
          <w:rFonts w:ascii="Arial" w:hAnsi="Arial" w:cs="Arial"/>
          <w:color w:val="auto"/>
        </w:rPr>
        <w:t xml:space="preserve">9.16. Executado o contrato, o seu objeto será recebido: </w:t>
      </w:r>
    </w:p>
    <w:p w:rsidR="00CE79A6" w:rsidRPr="00D0294A" w:rsidRDefault="00032A01" w:rsidP="007D5063">
      <w:pPr>
        <w:numPr>
          <w:ilvl w:val="3"/>
          <w:numId w:val="49"/>
        </w:numPr>
        <w:spacing w:after="0" w:line="240" w:lineRule="auto"/>
        <w:ind w:left="567" w:right="0" w:hanging="283"/>
        <w:rPr>
          <w:rFonts w:ascii="Arial" w:hAnsi="Arial"/>
          <w:color w:val="auto"/>
        </w:rPr>
      </w:pPr>
      <w:r w:rsidRPr="00D0294A">
        <w:rPr>
          <w:rFonts w:ascii="Arial" w:hAnsi="Arial" w:cs="Arial"/>
          <w:color w:val="auto"/>
        </w:rPr>
        <w:lastRenderedPageBreak/>
        <w:t xml:space="preserve">Pela Comissão de Fiscalização do </w:t>
      </w:r>
      <w:r w:rsidRPr="00D0294A">
        <w:rPr>
          <w:rFonts w:ascii="Arial" w:hAnsi="Arial" w:cs="Arial"/>
          <w:b/>
          <w:color w:val="auto"/>
        </w:rPr>
        <w:t>DETRAN</w:t>
      </w:r>
      <w:r w:rsidRPr="00D0294A">
        <w:rPr>
          <w:rFonts w:ascii="Arial" w:hAnsi="Arial" w:cs="Arial"/>
          <w:color w:val="auto"/>
        </w:rPr>
        <w:t xml:space="preserve">, mediante Termo de Recebimento; primeiro provisoriamente, o que será precedido de elaboração da Medição Final ou Medição Única; depois, definitivamente, assinada pelas partes, após o decurso de prazo de observação ou de vistoria que comprove a adequação do objeto aos termos contratuais, prevalecendo ainda a responsabilidade da CONTRATADA por quaisquer danos verificados na obra ou a terceiros, em decorrência de defeito ou falha na sua execução; </w:t>
      </w:r>
    </w:p>
    <w:p w:rsidR="00CE79A6" w:rsidRPr="00D0294A" w:rsidRDefault="00CE79A6" w:rsidP="007D5063">
      <w:pPr>
        <w:spacing w:after="0" w:line="240" w:lineRule="auto"/>
        <w:ind w:left="567"/>
        <w:rPr>
          <w:rFonts w:ascii="Arial" w:hAnsi="Arial" w:cs="Arial"/>
          <w:color w:val="auto"/>
        </w:rPr>
      </w:pPr>
    </w:p>
    <w:p w:rsidR="00CE79A6" w:rsidRPr="00D0294A" w:rsidRDefault="00032A01" w:rsidP="007D5063">
      <w:pPr>
        <w:spacing w:line="240" w:lineRule="auto"/>
        <w:ind w:left="567" w:right="0" w:hanging="283"/>
        <w:rPr>
          <w:rFonts w:ascii="Arial" w:hAnsi="Arial"/>
          <w:color w:val="auto"/>
        </w:rPr>
      </w:pPr>
      <w:r w:rsidRPr="00D0294A">
        <w:rPr>
          <w:rFonts w:ascii="Arial" w:hAnsi="Arial" w:cs="Arial"/>
          <w:color w:val="auto"/>
        </w:rPr>
        <w:t xml:space="preserve">b) </w:t>
      </w:r>
      <w:r w:rsidRPr="00D0294A">
        <w:rPr>
          <w:rFonts w:ascii="Arial" w:hAnsi="Arial" w:cs="Arial"/>
          <w:color w:val="auto"/>
        </w:rPr>
        <w:tab/>
        <w:t xml:space="preserve">O prazo para recebimento definitivo, não poderá ser superior a 90 (noventa) dias do recebimento provisório, salvo em casos excepcionais, devidamente justificados pela Comissão de Fiscalização e ratificados pelo Diretor-Presidente do </w:t>
      </w:r>
      <w:r w:rsidRPr="00D0294A">
        <w:rPr>
          <w:rFonts w:ascii="Arial" w:hAnsi="Arial" w:cs="Arial"/>
          <w:b/>
          <w:color w:val="auto"/>
        </w:rPr>
        <w:t>DETRAN</w:t>
      </w:r>
      <w:r w:rsidRPr="00D0294A">
        <w:rPr>
          <w:rFonts w:ascii="Arial" w:hAnsi="Arial" w:cs="Arial"/>
          <w:color w:val="auto"/>
        </w:rPr>
        <w:t xml:space="preserve">. </w:t>
      </w:r>
    </w:p>
    <w:p w:rsidR="00CE79A6" w:rsidRPr="00D0294A" w:rsidRDefault="00032A01">
      <w:pPr>
        <w:spacing w:line="240" w:lineRule="auto"/>
        <w:rPr>
          <w:rFonts w:ascii="Arial" w:hAnsi="Arial"/>
          <w:color w:val="auto"/>
        </w:rPr>
      </w:pPr>
      <w:r w:rsidRPr="00D0294A">
        <w:rPr>
          <w:rFonts w:ascii="Arial" w:hAnsi="Arial" w:cs="Arial"/>
          <w:color w:val="auto"/>
        </w:rPr>
        <w:t xml:space="preserve">9.17. O </w:t>
      </w:r>
      <w:r w:rsidRPr="00D0294A">
        <w:rPr>
          <w:rFonts w:ascii="Arial" w:hAnsi="Arial" w:cs="Arial"/>
          <w:b/>
          <w:color w:val="auto"/>
        </w:rPr>
        <w:t>DETRAN</w:t>
      </w:r>
      <w:r w:rsidRPr="00D0294A">
        <w:rPr>
          <w:rFonts w:ascii="Arial" w:hAnsi="Arial" w:cs="Arial"/>
          <w:color w:val="auto"/>
        </w:rPr>
        <w:t xml:space="preserve"> rejeitará no todo ou em parte o serviço, se em desacordo com o contrato, e normas que orientam a execução dos mesmos. </w:t>
      </w:r>
    </w:p>
    <w:p w:rsidR="00CE79A6" w:rsidRPr="00D0294A" w:rsidRDefault="00032A01">
      <w:pPr>
        <w:spacing w:after="208" w:line="240" w:lineRule="auto"/>
        <w:rPr>
          <w:rFonts w:ascii="Arial" w:hAnsi="Arial"/>
          <w:color w:val="auto"/>
        </w:rPr>
      </w:pPr>
      <w:r w:rsidRPr="00D0294A">
        <w:rPr>
          <w:rFonts w:ascii="Arial" w:hAnsi="Arial" w:cs="Arial"/>
          <w:color w:val="auto"/>
        </w:rPr>
        <w:t>9.18. Os Termos de Recebimento provisório e definitivo não eximirão a CONTRATADA das obrigações definidas no Código Civil Brasileiro em vigor, bem como no art. 69 da Lei Federal 8.666/1993.</w:t>
      </w:r>
    </w:p>
    <w:p w:rsidR="00CE79A6" w:rsidRPr="00D0294A" w:rsidRDefault="00CE79A6">
      <w:pPr>
        <w:spacing w:after="208" w:line="240" w:lineRule="auto"/>
        <w:rPr>
          <w:rFonts w:ascii="Arial" w:hAnsi="Arial"/>
          <w:color w:val="auto"/>
        </w:rPr>
      </w:pPr>
    </w:p>
    <w:p w:rsidR="00CE79A6" w:rsidRPr="00D0294A" w:rsidRDefault="00032A01">
      <w:pPr>
        <w:pStyle w:val="Ttulo1"/>
        <w:tabs>
          <w:tab w:val="center" w:pos="3379"/>
        </w:tabs>
        <w:spacing w:before="360" w:after="0" w:line="240" w:lineRule="auto"/>
        <w:ind w:left="-15" w:right="0" w:firstLine="0"/>
        <w:rPr>
          <w:rFonts w:ascii="Arial" w:hAnsi="Arial"/>
          <w:color w:val="auto"/>
        </w:rPr>
      </w:pPr>
      <w:r w:rsidRPr="00D0294A">
        <w:rPr>
          <w:rFonts w:ascii="Arial" w:hAnsi="Arial" w:cs="Arial"/>
          <w:b/>
          <w:color w:val="auto"/>
        </w:rPr>
        <w:t xml:space="preserve">10. DOTAÇÃO, VALOR DA OBRA E REAJUSTAMENTO </w:t>
      </w:r>
    </w:p>
    <w:p w:rsidR="00CE79A6" w:rsidRPr="00D0294A" w:rsidRDefault="00032A01">
      <w:pPr>
        <w:spacing w:before="360" w:after="0" w:line="240" w:lineRule="auto"/>
        <w:ind w:left="-5" w:right="0"/>
        <w:rPr>
          <w:rFonts w:ascii="Arial" w:hAnsi="Arial"/>
          <w:color w:val="auto"/>
        </w:rPr>
      </w:pPr>
      <w:r w:rsidRPr="00D0294A">
        <w:rPr>
          <w:rFonts w:ascii="Arial" w:hAnsi="Arial" w:cs="Arial"/>
          <w:color w:val="auto"/>
        </w:rPr>
        <w:t xml:space="preserve">10.1. As despesas decorrentes da execução do objeto do presente Edital correrão à conta da Dotação Orçamentária assim discriminada: </w:t>
      </w:r>
    </w:p>
    <w:p w:rsidR="00CE79A6" w:rsidRPr="00D0294A" w:rsidRDefault="00CE79A6">
      <w:pPr>
        <w:spacing w:after="11" w:line="240" w:lineRule="auto"/>
        <w:ind w:left="-5" w:right="0"/>
        <w:rPr>
          <w:rFonts w:ascii="Arial" w:hAnsi="Arial" w:cs="Arial"/>
          <w:color w:val="auto"/>
        </w:rPr>
      </w:pPr>
    </w:p>
    <w:tbl>
      <w:tblPr>
        <w:tblW w:w="9072" w:type="dxa"/>
        <w:jc w:val="center"/>
        <w:tblLayout w:type="fixed"/>
        <w:tblCellMar>
          <w:top w:w="46" w:type="dxa"/>
          <w:left w:w="122" w:type="dxa"/>
          <w:right w:w="66" w:type="dxa"/>
        </w:tblCellMar>
        <w:tblLook w:val="04A0" w:firstRow="1" w:lastRow="0" w:firstColumn="1" w:lastColumn="0" w:noHBand="0" w:noVBand="1"/>
      </w:tblPr>
      <w:tblGrid>
        <w:gridCol w:w="1789"/>
        <w:gridCol w:w="4106"/>
        <w:gridCol w:w="1701"/>
        <w:gridCol w:w="1476"/>
      </w:tblGrid>
      <w:tr w:rsidR="00CE79A6" w:rsidRPr="00D0294A">
        <w:trPr>
          <w:trHeight w:val="516"/>
          <w:jc w:val="center"/>
        </w:trPr>
        <w:tc>
          <w:tcPr>
            <w:tcW w:w="17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E79A6" w:rsidRPr="00D0294A" w:rsidRDefault="00032A01">
            <w:pPr>
              <w:widowControl w:val="0"/>
              <w:spacing w:after="0" w:line="240" w:lineRule="auto"/>
              <w:ind w:left="0" w:right="0" w:firstLine="0"/>
              <w:jc w:val="center"/>
              <w:rPr>
                <w:rFonts w:ascii="Arial" w:hAnsi="Arial" w:cs="Arial"/>
                <w:b/>
                <w:color w:val="auto"/>
              </w:rPr>
            </w:pPr>
            <w:r w:rsidRPr="00D0294A">
              <w:rPr>
                <w:rFonts w:ascii="Arial" w:hAnsi="Arial" w:cs="Arial"/>
                <w:b/>
                <w:color w:val="auto"/>
              </w:rPr>
              <w:t xml:space="preserve">Unidade Orçamentária </w:t>
            </w:r>
          </w:p>
        </w:tc>
        <w:tc>
          <w:tcPr>
            <w:tcW w:w="41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CE79A6" w:rsidRPr="00D0294A" w:rsidRDefault="00032A01">
            <w:pPr>
              <w:widowControl w:val="0"/>
              <w:spacing w:after="0" w:line="240" w:lineRule="auto"/>
              <w:ind w:left="0" w:right="62" w:firstLine="0"/>
              <w:jc w:val="center"/>
              <w:rPr>
                <w:rFonts w:ascii="Arial" w:hAnsi="Arial" w:cs="Arial"/>
                <w:b/>
                <w:color w:val="auto"/>
              </w:rPr>
            </w:pPr>
            <w:r w:rsidRPr="00D0294A">
              <w:rPr>
                <w:rFonts w:ascii="Arial" w:hAnsi="Arial" w:cs="Arial"/>
                <w:b/>
                <w:color w:val="auto"/>
              </w:rPr>
              <w:t xml:space="preserve">Funcional Programática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E79A6" w:rsidRPr="00D0294A" w:rsidRDefault="00032A01">
            <w:pPr>
              <w:widowControl w:val="0"/>
              <w:spacing w:after="0" w:line="240" w:lineRule="auto"/>
              <w:ind w:left="0" w:right="0" w:firstLine="0"/>
              <w:jc w:val="center"/>
              <w:rPr>
                <w:rFonts w:ascii="Arial" w:hAnsi="Arial" w:cs="Arial"/>
                <w:b/>
                <w:color w:val="auto"/>
              </w:rPr>
            </w:pPr>
            <w:r w:rsidRPr="00D0294A">
              <w:rPr>
                <w:rFonts w:ascii="Arial" w:hAnsi="Arial" w:cs="Arial"/>
                <w:b/>
                <w:color w:val="auto"/>
              </w:rPr>
              <w:t xml:space="preserve">Natureza da Despesa </w:t>
            </w:r>
          </w:p>
        </w:tc>
        <w:tc>
          <w:tcPr>
            <w:tcW w:w="14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CE79A6" w:rsidRPr="00D0294A" w:rsidRDefault="00032A01">
            <w:pPr>
              <w:widowControl w:val="0"/>
              <w:spacing w:after="0" w:line="240" w:lineRule="auto"/>
              <w:ind w:left="0" w:right="61" w:firstLine="0"/>
              <w:jc w:val="center"/>
              <w:rPr>
                <w:rFonts w:ascii="Arial" w:hAnsi="Arial" w:cs="Arial"/>
                <w:b/>
                <w:color w:val="auto"/>
              </w:rPr>
            </w:pPr>
            <w:r w:rsidRPr="00D0294A">
              <w:rPr>
                <w:rFonts w:ascii="Arial" w:hAnsi="Arial" w:cs="Arial"/>
                <w:b/>
                <w:color w:val="auto"/>
              </w:rPr>
              <w:t xml:space="preserve">Fonte </w:t>
            </w:r>
          </w:p>
        </w:tc>
      </w:tr>
      <w:tr w:rsidR="00CE79A6" w:rsidRPr="00D0294A">
        <w:trPr>
          <w:trHeight w:val="262"/>
          <w:jc w:val="center"/>
        </w:trPr>
        <w:tc>
          <w:tcPr>
            <w:tcW w:w="1788" w:type="dxa"/>
            <w:tcBorders>
              <w:top w:val="single" w:sz="4" w:space="0" w:color="000000"/>
              <w:left w:val="single" w:sz="4" w:space="0" w:color="000000"/>
              <w:bottom w:val="single" w:sz="4" w:space="0" w:color="000000"/>
              <w:right w:val="single" w:sz="4" w:space="0" w:color="000000"/>
            </w:tcBorders>
            <w:shd w:val="clear" w:color="auto" w:fill="auto"/>
          </w:tcPr>
          <w:p w:rsidR="00CE79A6" w:rsidRPr="00D0294A" w:rsidRDefault="00032A01">
            <w:pPr>
              <w:widowControl w:val="0"/>
              <w:spacing w:after="0" w:line="240" w:lineRule="auto"/>
              <w:ind w:left="0" w:right="63" w:firstLine="0"/>
              <w:jc w:val="center"/>
              <w:rPr>
                <w:rFonts w:ascii="Arial" w:hAnsi="Arial" w:cs="Arial"/>
                <w:color w:val="auto"/>
              </w:rPr>
            </w:pPr>
            <w:r w:rsidRPr="00D0294A">
              <w:rPr>
                <w:rFonts w:ascii="Arial" w:hAnsi="Arial" w:cs="Arial"/>
                <w:color w:val="auto"/>
              </w:rPr>
              <w:t>31201</w:t>
            </w: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CE79A6" w:rsidRPr="00D0294A" w:rsidRDefault="00032A01" w:rsidP="00B62408">
            <w:pPr>
              <w:widowControl w:val="0"/>
              <w:spacing w:after="0" w:line="240" w:lineRule="auto"/>
              <w:ind w:left="0" w:right="58" w:firstLine="0"/>
              <w:jc w:val="center"/>
              <w:rPr>
                <w:rFonts w:ascii="Arial" w:hAnsi="Arial" w:cs="Arial"/>
                <w:color w:val="auto"/>
              </w:rPr>
            </w:pPr>
            <w:r w:rsidRPr="00D0294A">
              <w:rPr>
                <w:rFonts w:ascii="Arial" w:hAnsi="Arial" w:cs="Arial"/>
                <w:color w:val="auto"/>
              </w:rPr>
              <w:t>10.31201.06.181.2047.311</w:t>
            </w:r>
            <w:r w:rsidR="00B62408">
              <w:rPr>
                <w:rFonts w:ascii="Arial" w:hAnsi="Arial" w:cs="Arial"/>
                <w:color w:val="auto"/>
              </w:rPr>
              <w:t>7</w:t>
            </w:r>
            <w:r w:rsidRPr="00D0294A">
              <w:rPr>
                <w:rFonts w:ascii="Arial" w:hAnsi="Arial" w:cs="Arial"/>
                <w:color w:val="auto"/>
              </w:rPr>
              <w:t>.0001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E79A6" w:rsidRPr="00D0294A" w:rsidRDefault="00032A01" w:rsidP="00B62408">
            <w:pPr>
              <w:widowControl w:val="0"/>
              <w:spacing w:after="0" w:line="240" w:lineRule="auto"/>
              <w:ind w:left="0" w:right="59" w:firstLine="0"/>
              <w:jc w:val="center"/>
              <w:rPr>
                <w:rFonts w:ascii="Arial" w:hAnsi="Arial" w:cs="Arial"/>
                <w:color w:val="auto"/>
              </w:rPr>
            </w:pPr>
            <w:r w:rsidRPr="00D0294A">
              <w:rPr>
                <w:rFonts w:ascii="Arial" w:hAnsi="Arial" w:cs="Arial"/>
                <w:color w:val="auto"/>
              </w:rPr>
              <w:t>339039</w:t>
            </w:r>
            <w:r w:rsidR="00B62408">
              <w:rPr>
                <w:rFonts w:ascii="Arial" w:hAnsi="Arial" w:cs="Arial"/>
                <w:color w:val="auto"/>
              </w:rPr>
              <w:t>2</w:t>
            </w:r>
            <w:r w:rsidRPr="00D0294A">
              <w:rPr>
                <w:rFonts w:ascii="Arial" w:hAnsi="Arial" w:cs="Arial"/>
                <w:color w:val="auto"/>
              </w:rPr>
              <w:t>1</w:t>
            </w:r>
          </w:p>
        </w:tc>
        <w:tc>
          <w:tcPr>
            <w:tcW w:w="1476" w:type="dxa"/>
            <w:tcBorders>
              <w:top w:val="single" w:sz="4" w:space="0" w:color="000000"/>
              <w:left w:val="single" w:sz="4" w:space="0" w:color="000000"/>
              <w:bottom w:val="single" w:sz="4" w:space="0" w:color="000000"/>
              <w:right w:val="single" w:sz="4" w:space="0" w:color="000000"/>
            </w:tcBorders>
            <w:shd w:val="clear" w:color="auto" w:fill="auto"/>
          </w:tcPr>
          <w:p w:rsidR="00CE79A6" w:rsidRPr="00D0294A" w:rsidRDefault="00032A01">
            <w:pPr>
              <w:widowControl w:val="0"/>
              <w:spacing w:after="0" w:line="240" w:lineRule="auto"/>
              <w:ind w:left="0" w:right="0" w:firstLine="0"/>
              <w:jc w:val="left"/>
              <w:rPr>
                <w:rFonts w:ascii="Arial" w:hAnsi="Arial" w:cs="Arial"/>
                <w:color w:val="auto"/>
              </w:rPr>
            </w:pPr>
            <w:r w:rsidRPr="00D0294A">
              <w:rPr>
                <w:rFonts w:ascii="Arial" w:hAnsi="Arial" w:cs="Arial"/>
                <w:color w:val="auto"/>
              </w:rPr>
              <w:t xml:space="preserve">0240000000 </w:t>
            </w:r>
          </w:p>
        </w:tc>
      </w:tr>
    </w:tbl>
    <w:p w:rsidR="00CE79A6" w:rsidRPr="00D0294A" w:rsidRDefault="00032A01">
      <w:pPr>
        <w:spacing w:after="0" w:line="240" w:lineRule="auto"/>
        <w:ind w:left="893" w:right="0" w:firstLine="0"/>
        <w:jc w:val="left"/>
        <w:rPr>
          <w:rFonts w:ascii="Arial" w:hAnsi="Arial"/>
          <w:color w:val="auto"/>
        </w:rPr>
      </w:pPr>
      <w:r w:rsidRPr="00D0294A">
        <w:rPr>
          <w:rFonts w:ascii="Arial" w:hAnsi="Arial" w:cs="Arial"/>
          <w:color w:val="auto"/>
        </w:rPr>
        <w:t xml:space="preserve"> </w:t>
      </w:r>
      <w:r w:rsidRPr="00D0294A">
        <w:rPr>
          <w:rFonts w:ascii="Arial" w:hAnsi="Arial" w:cs="Arial"/>
          <w:color w:val="auto"/>
        </w:rPr>
        <w:tab/>
        <w:t xml:space="preserve"> </w:t>
      </w:r>
      <w:r w:rsidRPr="00D0294A">
        <w:rPr>
          <w:rFonts w:ascii="Arial" w:hAnsi="Arial" w:cs="Arial"/>
          <w:color w:val="auto"/>
        </w:rPr>
        <w:tab/>
        <w:t xml:space="preserve"> </w:t>
      </w:r>
      <w:r w:rsidRPr="00D0294A">
        <w:rPr>
          <w:rFonts w:ascii="Arial" w:hAnsi="Arial" w:cs="Arial"/>
          <w:color w:val="auto"/>
        </w:rPr>
        <w:tab/>
        <w:t xml:space="preserve"> </w:t>
      </w:r>
    </w:p>
    <w:p w:rsidR="00CE79A6" w:rsidRPr="00D0294A" w:rsidRDefault="00032A01">
      <w:pPr>
        <w:spacing w:after="0" w:line="240" w:lineRule="auto"/>
        <w:ind w:left="-5" w:right="0" w:hanging="11"/>
        <w:rPr>
          <w:rFonts w:ascii="Arial" w:hAnsi="Arial"/>
          <w:color w:val="auto"/>
        </w:rPr>
      </w:pPr>
      <w:r w:rsidRPr="00D0294A">
        <w:rPr>
          <w:rFonts w:ascii="Arial" w:hAnsi="Arial" w:cs="Arial"/>
          <w:color w:val="auto"/>
        </w:rPr>
        <w:t xml:space="preserve">10.2. O </w:t>
      </w:r>
      <w:r w:rsidRPr="00D0294A">
        <w:rPr>
          <w:rFonts w:ascii="Arial" w:hAnsi="Arial" w:cs="Arial"/>
          <w:b/>
          <w:color w:val="auto"/>
        </w:rPr>
        <w:t xml:space="preserve">valor total </w:t>
      </w:r>
      <w:r w:rsidR="003A096A">
        <w:rPr>
          <w:rFonts w:ascii="Arial" w:hAnsi="Arial" w:cs="Arial"/>
          <w:color w:val="auto"/>
        </w:rPr>
        <w:t>para execução dos serviços</w:t>
      </w:r>
      <w:r w:rsidRPr="00D0294A">
        <w:rPr>
          <w:rFonts w:ascii="Arial" w:hAnsi="Arial" w:cs="Arial"/>
          <w:color w:val="auto"/>
        </w:rPr>
        <w:t xml:space="preserve"> será de </w:t>
      </w:r>
      <w:r w:rsidRPr="00D0294A">
        <w:rPr>
          <w:rFonts w:ascii="Arial" w:hAnsi="Arial" w:cs="Arial"/>
          <w:b/>
          <w:color w:val="auto"/>
        </w:rPr>
        <w:t xml:space="preserve">R$ </w:t>
      </w:r>
      <w:r w:rsidR="003A096A">
        <w:rPr>
          <w:rFonts w:ascii="Arial" w:hAnsi="Arial" w:cs="Arial"/>
          <w:b/>
          <w:color w:val="auto"/>
        </w:rPr>
        <w:t>185</w:t>
      </w:r>
      <w:r w:rsidR="00B62408">
        <w:rPr>
          <w:rFonts w:ascii="Arial" w:hAnsi="Arial" w:cs="Arial"/>
          <w:b/>
          <w:color w:val="auto"/>
        </w:rPr>
        <w:t>.</w:t>
      </w:r>
      <w:r w:rsidR="003A096A">
        <w:rPr>
          <w:rFonts w:ascii="Arial" w:hAnsi="Arial" w:cs="Arial"/>
          <w:b/>
          <w:color w:val="auto"/>
        </w:rPr>
        <w:t>689,33</w:t>
      </w:r>
      <w:r w:rsidRPr="00D0294A">
        <w:rPr>
          <w:rFonts w:ascii="Arial" w:hAnsi="Arial" w:cs="Arial"/>
          <w:b/>
          <w:color w:val="auto"/>
        </w:rPr>
        <w:t xml:space="preserve"> </w:t>
      </w:r>
      <w:r w:rsidR="00B837A7" w:rsidRPr="00D0294A">
        <w:rPr>
          <w:rFonts w:ascii="Arial" w:hAnsi="Arial" w:cs="Arial"/>
          <w:color w:val="auto"/>
        </w:rPr>
        <w:t>(</w:t>
      </w:r>
      <w:r w:rsidR="003A096A">
        <w:rPr>
          <w:rFonts w:ascii="Arial" w:hAnsi="Arial" w:cs="Arial"/>
          <w:color w:val="auto"/>
        </w:rPr>
        <w:t xml:space="preserve">cento e oitenta e cinco </w:t>
      </w:r>
      <w:r w:rsidR="00B62408">
        <w:rPr>
          <w:rFonts w:ascii="Arial" w:hAnsi="Arial" w:cs="Arial"/>
          <w:color w:val="auto"/>
        </w:rPr>
        <w:t xml:space="preserve">mil, </w:t>
      </w:r>
      <w:r w:rsidR="003A096A">
        <w:rPr>
          <w:rFonts w:ascii="Arial" w:hAnsi="Arial" w:cs="Arial"/>
          <w:color w:val="auto"/>
        </w:rPr>
        <w:t xml:space="preserve">seiscentos e oitenta e nove </w:t>
      </w:r>
      <w:r w:rsidR="00B62408">
        <w:rPr>
          <w:rFonts w:ascii="Arial" w:hAnsi="Arial" w:cs="Arial"/>
          <w:color w:val="auto"/>
        </w:rPr>
        <w:t xml:space="preserve">reais e </w:t>
      </w:r>
      <w:r w:rsidR="003A096A">
        <w:rPr>
          <w:rFonts w:ascii="Arial" w:hAnsi="Arial" w:cs="Arial"/>
          <w:color w:val="auto"/>
        </w:rPr>
        <w:t>trinta e três</w:t>
      </w:r>
      <w:r w:rsidR="00B62408">
        <w:rPr>
          <w:rFonts w:ascii="Arial" w:hAnsi="Arial" w:cs="Arial"/>
          <w:color w:val="auto"/>
        </w:rPr>
        <w:t xml:space="preserve"> centavos</w:t>
      </w:r>
      <w:r w:rsidRPr="00D0294A">
        <w:rPr>
          <w:rFonts w:ascii="Arial" w:hAnsi="Arial" w:cs="Arial"/>
          <w:color w:val="auto"/>
        </w:rPr>
        <w:t>)</w:t>
      </w:r>
      <w:r w:rsidR="003A096A">
        <w:rPr>
          <w:rFonts w:ascii="Arial" w:hAnsi="Arial" w:cs="Arial"/>
          <w:color w:val="auto"/>
        </w:rPr>
        <w:t>.</w:t>
      </w:r>
    </w:p>
    <w:p w:rsidR="00CE79A6" w:rsidRPr="00D0294A" w:rsidRDefault="00032A01" w:rsidP="003A096A">
      <w:pPr>
        <w:spacing w:before="360" w:after="0" w:line="240" w:lineRule="auto"/>
        <w:ind w:left="0" w:right="0" w:firstLine="0"/>
        <w:rPr>
          <w:rFonts w:ascii="Arial" w:hAnsi="Arial"/>
          <w:color w:val="auto"/>
        </w:rPr>
      </w:pPr>
      <w:r w:rsidRPr="00D0294A">
        <w:rPr>
          <w:rFonts w:ascii="Arial" w:hAnsi="Arial" w:cs="Arial"/>
          <w:b/>
          <w:color w:val="auto"/>
        </w:rPr>
        <w:t>10.3. DO REAJUSTAMENTO</w:t>
      </w:r>
      <w:r w:rsidRPr="00D0294A">
        <w:rPr>
          <w:rFonts w:ascii="Arial" w:hAnsi="Arial" w:cs="Arial"/>
          <w:color w:val="auto"/>
        </w:rPr>
        <w:t xml:space="preserve">: No caso </w:t>
      </w:r>
      <w:r w:rsidR="00952CB1" w:rsidRPr="00D0294A">
        <w:rPr>
          <w:rFonts w:ascii="Arial" w:hAnsi="Arial" w:cs="Arial"/>
          <w:color w:val="auto"/>
        </w:rPr>
        <w:t>de a</w:t>
      </w:r>
      <w:r w:rsidRPr="00D0294A">
        <w:rPr>
          <w:rFonts w:ascii="Arial" w:hAnsi="Arial" w:cs="Arial"/>
          <w:color w:val="auto"/>
        </w:rPr>
        <w:t xml:space="preserve"> execução do objeto ultrapassar período superior a 12 (doze) meses, contados da data de referência do </w:t>
      </w:r>
      <w:r w:rsidRPr="00D0294A">
        <w:rPr>
          <w:rFonts w:ascii="Arial" w:hAnsi="Arial" w:cs="Arial"/>
          <w:b/>
          <w:color w:val="auto"/>
        </w:rPr>
        <w:t>orçamento inicial do DETRAN</w:t>
      </w:r>
      <w:r w:rsidRPr="00D0294A">
        <w:rPr>
          <w:rFonts w:ascii="Arial" w:hAnsi="Arial" w:cs="Arial"/>
          <w:color w:val="auto"/>
        </w:rPr>
        <w:t xml:space="preserve"> (</w:t>
      </w:r>
      <w:r w:rsidR="00F0372D">
        <w:rPr>
          <w:rFonts w:ascii="Arial" w:hAnsi="Arial" w:cs="Arial"/>
          <w:b/>
          <w:bCs/>
          <w:color w:val="auto"/>
        </w:rPr>
        <w:t>Julho</w:t>
      </w:r>
      <w:r w:rsidRPr="00D0294A">
        <w:rPr>
          <w:rFonts w:ascii="Arial" w:hAnsi="Arial" w:cs="Arial"/>
          <w:b/>
          <w:bCs/>
          <w:color w:val="auto"/>
        </w:rPr>
        <w:t>/2021</w:t>
      </w:r>
      <w:r w:rsidRPr="00D0294A">
        <w:rPr>
          <w:rFonts w:ascii="Arial" w:hAnsi="Arial" w:cs="Arial"/>
          <w:color w:val="auto"/>
        </w:rPr>
        <w:t>), o saldo contratual será reajustado pelo Índice Nacional da Construção Civil – INCC/SINAPI ou o que venha a substituí-lo, considerando o “</w:t>
      </w:r>
      <w:proofErr w:type="spellStart"/>
      <w:r w:rsidRPr="00D0294A">
        <w:rPr>
          <w:rFonts w:ascii="Arial" w:hAnsi="Arial" w:cs="Arial"/>
          <w:color w:val="auto"/>
        </w:rPr>
        <w:t>lo</w:t>
      </w:r>
      <w:proofErr w:type="spellEnd"/>
      <w:r w:rsidRPr="00D0294A">
        <w:rPr>
          <w:rFonts w:ascii="Arial" w:hAnsi="Arial" w:cs="Arial"/>
          <w:color w:val="auto"/>
        </w:rPr>
        <w:t xml:space="preserve">” da data de referência do orçamento inicial do </w:t>
      </w:r>
      <w:r w:rsidRPr="00D0294A">
        <w:rPr>
          <w:rFonts w:ascii="Arial" w:hAnsi="Arial" w:cs="Arial"/>
          <w:b/>
          <w:color w:val="auto"/>
        </w:rPr>
        <w:t>DETRAN</w:t>
      </w:r>
      <w:r w:rsidRPr="00D0294A">
        <w:rPr>
          <w:rFonts w:ascii="Arial" w:hAnsi="Arial" w:cs="Arial"/>
          <w:color w:val="auto"/>
        </w:rPr>
        <w:t xml:space="preserve"> (</w:t>
      </w:r>
      <w:r w:rsidR="00F0372D">
        <w:rPr>
          <w:rFonts w:ascii="Arial" w:hAnsi="Arial" w:cs="Arial"/>
          <w:b/>
          <w:bCs/>
          <w:color w:val="auto"/>
        </w:rPr>
        <w:t>Julho</w:t>
      </w:r>
      <w:r w:rsidRPr="00D0294A">
        <w:rPr>
          <w:rFonts w:ascii="Arial" w:hAnsi="Arial" w:cs="Arial"/>
          <w:b/>
          <w:bCs/>
          <w:color w:val="auto"/>
        </w:rPr>
        <w:t>/2021</w:t>
      </w:r>
      <w:r w:rsidRPr="00D0294A">
        <w:rPr>
          <w:rFonts w:ascii="Arial" w:hAnsi="Arial" w:cs="Arial"/>
          <w:color w:val="auto"/>
        </w:rPr>
        <w:t xml:space="preserve">). </w:t>
      </w:r>
    </w:p>
    <w:p w:rsidR="00CE79A6" w:rsidRPr="00D0294A" w:rsidRDefault="00032A01">
      <w:pPr>
        <w:tabs>
          <w:tab w:val="left" w:pos="1421"/>
        </w:tabs>
        <w:spacing w:before="360" w:after="0" w:line="240" w:lineRule="auto"/>
        <w:ind w:left="1417" w:right="0" w:hanging="850"/>
        <w:rPr>
          <w:rFonts w:ascii="Arial" w:hAnsi="Arial"/>
          <w:color w:val="auto"/>
        </w:rPr>
      </w:pPr>
      <w:r w:rsidRPr="00D0294A">
        <w:rPr>
          <w:rFonts w:ascii="Arial" w:hAnsi="Arial" w:cs="Arial"/>
          <w:color w:val="auto"/>
        </w:rPr>
        <w:t xml:space="preserve">10.3.1. </w:t>
      </w:r>
      <w:r w:rsidRPr="00D0294A">
        <w:rPr>
          <w:rFonts w:ascii="Arial" w:hAnsi="Arial" w:cs="Arial"/>
          <w:color w:val="auto"/>
        </w:rPr>
        <w:tab/>
        <w:t xml:space="preserve">Considerando a data de referência do orçamento inicial estipulada no item 10.3, o reajustamento incidirá somente nos serviços executados a partir dos meses de </w:t>
      </w:r>
      <w:proofErr w:type="gramStart"/>
      <w:r w:rsidR="00F0372D">
        <w:rPr>
          <w:rFonts w:ascii="Arial" w:hAnsi="Arial" w:cs="Arial"/>
          <w:b/>
          <w:bCs/>
          <w:color w:val="auto"/>
        </w:rPr>
        <w:t>Agosto</w:t>
      </w:r>
      <w:proofErr w:type="gramEnd"/>
      <w:r w:rsidRPr="00D0294A">
        <w:rPr>
          <w:rFonts w:ascii="Arial" w:hAnsi="Arial" w:cs="Arial"/>
          <w:color w:val="auto"/>
        </w:rPr>
        <w:t xml:space="preserve"> do ano subsequente, e assim sucessivamente. </w:t>
      </w:r>
    </w:p>
    <w:p w:rsidR="00CE79A6" w:rsidRPr="00D0294A" w:rsidRDefault="00032A01">
      <w:pPr>
        <w:pStyle w:val="Ttulo1"/>
        <w:tabs>
          <w:tab w:val="center" w:pos="4208"/>
        </w:tabs>
        <w:spacing w:before="360" w:after="0" w:line="240" w:lineRule="auto"/>
        <w:ind w:left="-15" w:right="0" w:firstLine="0"/>
        <w:rPr>
          <w:rFonts w:ascii="Arial" w:hAnsi="Arial"/>
          <w:color w:val="auto"/>
        </w:rPr>
      </w:pPr>
      <w:r w:rsidRPr="00D0294A">
        <w:rPr>
          <w:rFonts w:ascii="Arial" w:hAnsi="Arial" w:cs="Arial"/>
          <w:b/>
          <w:color w:val="auto"/>
        </w:rPr>
        <w:t xml:space="preserve">11. CONTRATO, ALTERAÇÕES CONTRATUAIS, MULTAS E RESCISÃO </w:t>
      </w:r>
    </w:p>
    <w:p w:rsidR="00CE79A6" w:rsidRPr="00D0294A" w:rsidRDefault="00032A01">
      <w:pPr>
        <w:spacing w:before="360" w:after="0" w:line="240" w:lineRule="auto"/>
        <w:ind w:left="-5" w:right="0"/>
        <w:rPr>
          <w:rFonts w:ascii="Arial" w:hAnsi="Arial"/>
          <w:color w:val="auto"/>
        </w:rPr>
      </w:pPr>
      <w:r w:rsidRPr="00D0294A">
        <w:rPr>
          <w:rFonts w:ascii="Arial" w:hAnsi="Arial" w:cs="Arial"/>
          <w:color w:val="auto"/>
        </w:rPr>
        <w:t xml:space="preserve">11.1. A licitante vencedora terá o prazo de 10 (dez) dias consecutivos, contado a partir da confirmação da convocação, para assinar o Termo de Contrato, sob pena de decair do direito à contratação, sem prejuízo das sanções previstas neste Edital. </w:t>
      </w:r>
    </w:p>
    <w:p w:rsidR="00CE79A6" w:rsidRPr="00D0294A" w:rsidRDefault="00032A01">
      <w:pPr>
        <w:spacing w:before="360" w:after="0" w:line="240" w:lineRule="auto"/>
        <w:ind w:left="1417" w:right="0" w:hanging="850"/>
        <w:rPr>
          <w:rFonts w:ascii="Arial" w:hAnsi="Arial"/>
          <w:color w:val="auto"/>
        </w:rPr>
      </w:pPr>
      <w:r w:rsidRPr="00D0294A">
        <w:rPr>
          <w:rFonts w:ascii="Arial" w:hAnsi="Arial" w:cs="Arial"/>
          <w:color w:val="auto"/>
        </w:rPr>
        <w:lastRenderedPageBreak/>
        <w:t xml:space="preserve">11.1.1. </w:t>
      </w:r>
      <w:r w:rsidRPr="00D0294A">
        <w:rPr>
          <w:rFonts w:ascii="Arial" w:hAnsi="Arial" w:cs="Arial"/>
          <w:color w:val="auto"/>
        </w:rPr>
        <w:tab/>
        <w:t xml:space="preserve">A convocação para assinatura do instrumento contratual será feita via e-mail.  </w:t>
      </w:r>
    </w:p>
    <w:p w:rsidR="00CE79A6" w:rsidRPr="00D0294A" w:rsidRDefault="00032A01">
      <w:pPr>
        <w:spacing w:before="360" w:after="0" w:line="240" w:lineRule="auto"/>
        <w:ind w:left="1417" w:right="0" w:hanging="850"/>
        <w:rPr>
          <w:rFonts w:ascii="Arial" w:hAnsi="Arial"/>
          <w:color w:val="auto"/>
        </w:rPr>
      </w:pPr>
      <w:r w:rsidRPr="00D0294A">
        <w:rPr>
          <w:rFonts w:ascii="Arial" w:hAnsi="Arial" w:cs="Arial"/>
          <w:color w:val="auto"/>
        </w:rPr>
        <w:t xml:space="preserve">11.1.2. </w:t>
      </w:r>
      <w:r w:rsidRPr="00D0294A">
        <w:rPr>
          <w:rFonts w:ascii="Arial" w:hAnsi="Arial" w:cs="Arial"/>
          <w:color w:val="auto"/>
        </w:rPr>
        <w:tab/>
        <w:t xml:space="preserve">O prazo para assinatura previsto no item 11.1, se inicia após a confirmação do recebimento da convocação. Decorrido o prazo de 2 (dois) dias úteis do envio da convocação, sem a referida confirmação, será reiterada a convocação, sendo que, caso não haja confirmação no prazo de 1 (um) dia útil, decairá o direito da licitante à contratação. </w:t>
      </w:r>
    </w:p>
    <w:p w:rsidR="00CE79A6" w:rsidRPr="00D0294A" w:rsidRDefault="00032A01">
      <w:pPr>
        <w:spacing w:before="360" w:after="0" w:line="240" w:lineRule="auto"/>
        <w:ind w:left="1417" w:right="0" w:hanging="850"/>
        <w:rPr>
          <w:rFonts w:ascii="Arial" w:hAnsi="Arial"/>
          <w:color w:val="auto"/>
        </w:rPr>
      </w:pPr>
      <w:r w:rsidRPr="00D0294A">
        <w:rPr>
          <w:rFonts w:ascii="Arial" w:hAnsi="Arial" w:cs="Arial"/>
          <w:color w:val="auto"/>
        </w:rPr>
        <w:t xml:space="preserve">11.1.3. Para eficácia da convocação da licitante vencedora para assinatura do instrumento contratual, o e-mail válido será aquele informado no </w:t>
      </w:r>
      <w:r w:rsidRPr="00D0294A">
        <w:rPr>
          <w:rFonts w:ascii="Arial" w:hAnsi="Arial" w:cs="Arial"/>
          <w:b/>
          <w:color w:val="auto"/>
        </w:rPr>
        <w:t>ANEXO I</w:t>
      </w:r>
      <w:r w:rsidRPr="00D0294A">
        <w:rPr>
          <w:rFonts w:ascii="Arial" w:hAnsi="Arial" w:cs="Arial"/>
          <w:color w:val="auto"/>
        </w:rPr>
        <w:t>, conforme exigido, devendo a licitante mantê-lo atualizado. Havendo qualquer alteração dos seus dados, deverá a licitante, no prazo de 48 horas, comunicar este Departamento.</w:t>
      </w:r>
    </w:p>
    <w:p w:rsidR="00F012AF" w:rsidRDefault="00F012AF">
      <w:pPr>
        <w:spacing w:after="0" w:line="240" w:lineRule="auto"/>
        <w:ind w:left="-6" w:right="0" w:hanging="11"/>
        <w:rPr>
          <w:rFonts w:ascii="Arial" w:hAnsi="Arial" w:cs="Arial"/>
          <w:color w:val="auto"/>
        </w:rPr>
      </w:pPr>
    </w:p>
    <w:p w:rsidR="00CE79A6" w:rsidRPr="00D0294A" w:rsidRDefault="00032A01">
      <w:pPr>
        <w:spacing w:after="0" w:line="240" w:lineRule="auto"/>
        <w:ind w:left="-6" w:right="0" w:hanging="11"/>
        <w:rPr>
          <w:rFonts w:ascii="Arial" w:hAnsi="Arial"/>
          <w:color w:val="auto"/>
        </w:rPr>
      </w:pPr>
      <w:r w:rsidRPr="00D0294A">
        <w:rPr>
          <w:rFonts w:ascii="Arial" w:hAnsi="Arial" w:cs="Arial"/>
          <w:color w:val="auto"/>
        </w:rPr>
        <w:t>11.2. O prazo previsto no item 11.1 poderá ser prorrogado, por igual período, por solicitação devidamente justificada do adjudicatário e aceita pela Administração, mediante juízo de conveniência e oportunidade.</w:t>
      </w:r>
    </w:p>
    <w:p w:rsidR="00CE79A6" w:rsidRPr="00D0294A" w:rsidRDefault="00CE79A6">
      <w:pPr>
        <w:spacing w:after="0" w:line="240" w:lineRule="auto"/>
        <w:ind w:left="-6" w:right="0" w:hanging="11"/>
        <w:rPr>
          <w:rFonts w:ascii="Arial" w:hAnsi="Arial" w:cs="Arial"/>
          <w:color w:val="auto"/>
        </w:rPr>
      </w:pPr>
    </w:p>
    <w:p w:rsidR="00CE79A6" w:rsidRPr="00D0294A" w:rsidRDefault="00032A01">
      <w:pPr>
        <w:spacing w:after="0" w:line="240" w:lineRule="auto"/>
        <w:ind w:left="-6" w:right="0" w:hanging="11"/>
        <w:rPr>
          <w:rFonts w:ascii="Arial" w:hAnsi="Arial"/>
          <w:color w:val="auto"/>
        </w:rPr>
      </w:pPr>
      <w:r w:rsidRPr="00D0294A">
        <w:rPr>
          <w:rFonts w:ascii="Arial" w:hAnsi="Arial" w:cs="Arial"/>
          <w:color w:val="auto"/>
        </w:rPr>
        <w:t xml:space="preserve">11.3. Ao comparecer para assinatura do Termo de Contrato, a licitante vencedora deverá apresentar a documentação elencada abaixo, indispensável à sua formalização: </w:t>
      </w:r>
    </w:p>
    <w:p w:rsidR="00CE79A6" w:rsidRPr="00D0294A" w:rsidRDefault="00CE79A6">
      <w:pPr>
        <w:spacing w:after="0" w:line="240" w:lineRule="auto"/>
        <w:ind w:left="-5" w:right="0"/>
        <w:rPr>
          <w:rFonts w:ascii="Arial" w:hAnsi="Arial" w:cs="Arial"/>
          <w:color w:val="auto"/>
        </w:rPr>
      </w:pPr>
    </w:p>
    <w:p w:rsidR="00CE79A6" w:rsidRPr="00D0294A" w:rsidRDefault="00032A01" w:rsidP="00D0294A">
      <w:pPr>
        <w:numPr>
          <w:ilvl w:val="0"/>
          <w:numId w:val="13"/>
        </w:numPr>
        <w:spacing w:after="0" w:line="240" w:lineRule="auto"/>
        <w:ind w:left="567" w:right="0" w:hanging="283"/>
        <w:rPr>
          <w:rFonts w:ascii="Arial" w:hAnsi="Arial"/>
          <w:color w:val="auto"/>
        </w:rPr>
      </w:pPr>
      <w:r w:rsidRPr="00D0294A">
        <w:rPr>
          <w:rFonts w:ascii="Arial" w:hAnsi="Arial" w:cs="Arial"/>
          <w:color w:val="auto"/>
        </w:rPr>
        <w:t xml:space="preserve">Garantia de execução do contrato, conforme definido neste Edital; </w:t>
      </w:r>
    </w:p>
    <w:p w:rsidR="00CE79A6" w:rsidRPr="00D0294A" w:rsidRDefault="00032A01" w:rsidP="00D0294A">
      <w:pPr>
        <w:numPr>
          <w:ilvl w:val="0"/>
          <w:numId w:val="13"/>
        </w:numPr>
        <w:spacing w:after="0" w:line="240" w:lineRule="auto"/>
        <w:ind w:left="567" w:right="0" w:hanging="283"/>
        <w:rPr>
          <w:rFonts w:ascii="Arial" w:hAnsi="Arial"/>
          <w:color w:val="auto"/>
        </w:rPr>
      </w:pPr>
      <w:r w:rsidRPr="00D0294A">
        <w:rPr>
          <w:rFonts w:ascii="Arial" w:hAnsi="Arial" w:cs="Arial"/>
          <w:color w:val="auto"/>
        </w:rPr>
        <w:t xml:space="preserve">Certidão de regularidade para com as fazendas: Federal (certidão conjunta), </w:t>
      </w:r>
      <w:proofErr w:type="gramStart"/>
      <w:r w:rsidRPr="00D0294A">
        <w:rPr>
          <w:rFonts w:ascii="Arial" w:hAnsi="Arial" w:cs="Arial"/>
          <w:color w:val="auto"/>
        </w:rPr>
        <w:t>Estadual</w:t>
      </w:r>
      <w:proofErr w:type="gramEnd"/>
      <w:r w:rsidRPr="00D0294A">
        <w:rPr>
          <w:rFonts w:ascii="Arial" w:hAnsi="Arial" w:cs="Arial"/>
          <w:color w:val="auto"/>
        </w:rPr>
        <w:t xml:space="preserve"> e Municipal (débitos gerais ou mobiliária e imobiliária conjuntamente); </w:t>
      </w:r>
    </w:p>
    <w:p w:rsidR="00CE79A6" w:rsidRPr="00D0294A" w:rsidRDefault="00032A01" w:rsidP="00D0294A">
      <w:pPr>
        <w:numPr>
          <w:ilvl w:val="0"/>
          <w:numId w:val="13"/>
        </w:numPr>
        <w:spacing w:after="0" w:line="240" w:lineRule="auto"/>
        <w:ind w:left="567" w:right="0" w:hanging="283"/>
        <w:rPr>
          <w:rFonts w:ascii="Arial" w:hAnsi="Arial"/>
          <w:color w:val="auto"/>
        </w:rPr>
      </w:pPr>
      <w:r w:rsidRPr="00D0294A">
        <w:rPr>
          <w:rFonts w:ascii="Arial" w:hAnsi="Arial" w:cs="Arial"/>
          <w:color w:val="auto"/>
        </w:rPr>
        <w:t xml:space="preserve">Certidão de regularidade junto ao Fundo de Garantia por Tempo de Serviço (FGTS); </w:t>
      </w:r>
    </w:p>
    <w:p w:rsidR="00CE79A6" w:rsidRPr="00D0294A" w:rsidRDefault="00032A01" w:rsidP="00D0294A">
      <w:pPr>
        <w:numPr>
          <w:ilvl w:val="0"/>
          <w:numId w:val="13"/>
        </w:numPr>
        <w:spacing w:after="0" w:line="240" w:lineRule="auto"/>
        <w:ind w:left="567" w:right="0" w:hanging="283"/>
        <w:rPr>
          <w:rFonts w:ascii="Arial" w:hAnsi="Arial"/>
          <w:color w:val="auto"/>
        </w:rPr>
      </w:pPr>
      <w:r w:rsidRPr="00D0294A">
        <w:rPr>
          <w:rFonts w:ascii="Arial" w:hAnsi="Arial" w:cs="Arial"/>
          <w:color w:val="auto"/>
        </w:rPr>
        <w:t xml:space="preserve">Prova de Regularidade Trabalhista, mediante apresentação da Certidão Negativa de Débitos Trabalhistas – CNDT; </w:t>
      </w:r>
    </w:p>
    <w:p w:rsidR="00CE79A6" w:rsidRPr="00D0294A" w:rsidRDefault="00032A01" w:rsidP="00D0294A">
      <w:pPr>
        <w:numPr>
          <w:ilvl w:val="0"/>
          <w:numId w:val="13"/>
        </w:numPr>
        <w:spacing w:after="0" w:line="240" w:lineRule="auto"/>
        <w:ind w:left="567" w:right="0" w:hanging="283"/>
        <w:rPr>
          <w:rFonts w:ascii="Arial" w:hAnsi="Arial"/>
          <w:color w:val="auto"/>
        </w:rPr>
      </w:pPr>
      <w:r w:rsidRPr="00D0294A">
        <w:rPr>
          <w:rFonts w:ascii="Arial" w:hAnsi="Arial" w:cs="Arial"/>
          <w:color w:val="auto"/>
        </w:rPr>
        <w:t xml:space="preserve">Registro ou inscrição com “visto” junto ao CREA/CAU-MS, quando for o caso. </w:t>
      </w:r>
    </w:p>
    <w:p w:rsidR="00CE79A6" w:rsidRPr="00D0294A" w:rsidRDefault="00032A01">
      <w:pPr>
        <w:spacing w:before="360" w:after="0" w:line="240" w:lineRule="auto"/>
        <w:ind w:left="1417" w:right="0" w:hanging="850"/>
        <w:rPr>
          <w:rFonts w:ascii="Arial" w:hAnsi="Arial"/>
          <w:color w:val="auto"/>
        </w:rPr>
      </w:pPr>
      <w:r w:rsidRPr="00D0294A">
        <w:rPr>
          <w:rFonts w:ascii="Arial" w:hAnsi="Arial" w:cs="Arial"/>
          <w:color w:val="auto"/>
        </w:rPr>
        <w:t xml:space="preserve">11.3.1. </w:t>
      </w:r>
      <w:r w:rsidRPr="00D0294A">
        <w:rPr>
          <w:rFonts w:ascii="Arial" w:hAnsi="Arial" w:cs="Arial"/>
          <w:color w:val="auto"/>
        </w:rPr>
        <w:tab/>
        <w:t>A licitante convocada não poderá assinar o contrato caso não apresente algum dos documentos elencados acima ou apresente em desconformidade com as disposições legais e editalícias, sendo que, decorrido o prazo estipulado no item 11.1, decairá do direito à contratação, caracterizando descumprimento total da obrigação, passível de aplicação das penalidades cabíveis.</w:t>
      </w:r>
    </w:p>
    <w:p w:rsidR="00013B7C" w:rsidRDefault="00032A01">
      <w:pPr>
        <w:numPr>
          <w:ilvl w:val="1"/>
          <w:numId w:val="14"/>
        </w:numPr>
        <w:spacing w:before="360" w:after="0" w:line="240" w:lineRule="auto"/>
        <w:ind w:left="0" w:right="0" w:hanging="10"/>
        <w:rPr>
          <w:rFonts w:ascii="Arial" w:hAnsi="Arial" w:cs="Arial"/>
          <w:color w:val="auto"/>
        </w:rPr>
      </w:pPr>
      <w:r w:rsidRPr="00D0294A">
        <w:rPr>
          <w:rFonts w:ascii="Arial" w:hAnsi="Arial" w:cs="Arial"/>
          <w:color w:val="auto"/>
        </w:rPr>
        <w:t xml:space="preserve">A obra/serviço será CONTRATADA pelo regime de </w:t>
      </w:r>
      <w:r w:rsidR="00952CB1">
        <w:rPr>
          <w:rFonts w:ascii="Arial" w:hAnsi="Arial" w:cs="Arial"/>
          <w:b/>
          <w:color w:val="auto"/>
        </w:rPr>
        <w:t>empreitada por preço unitário</w:t>
      </w:r>
      <w:r w:rsidRPr="00D0294A">
        <w:rPr>
          <w:rFonts w:ascii="Arial" w:hAnsi="Arial" w:cs="Arial"/>
          <w:color w:val="auto"/>
        </w:rPr>
        <w:t xml:space="preserve"> mediante instrumento a ser assinado na </w:t>
      </w:r>
      <w:r w:rsidRPr="00D0294A">
        <w:rPr>
          <w:rFonts w:ascii="Arial" w:hAnsi="Arial" w:cs="Arial"/>
          <w:b/>
          <w:color w:val="auto"/>
          <w:shd w:val="clear" w:color="auto" w:fill="FFFFFF"/>
        </w:rPr>
        <w:t>Divisão de Controle de Contratos e Convênios</w:t>
      </w:r>
      <w:r w:rsidRPr="00D0294A">
        <w:rPr>
          <w:rFonts w:ascii="Arial" w:hAnsi="Arial" w:cs="Arial"/>
          <w:color w:val="auto"/>
          <w:shd w:val="clear" w:color="auto" w:fill="FFFFFF"/>
        </w:rPr>
        <w:t>, bloco 18,</w:t>
      </w:r>
      <w:r w:rsidRPr="00D0294A">
        <w:rPr>
          <w:rFonts w:ascii="Arial" w:hAnsi="Arial" w:cs="Arial"/>
          <w:color w:val="auto"/>
        </w:rPr>
        <w:t xml:space="preserve"> observando as condições estabelecidas neste EDITAL, as que constam da MINUTA DO CONTRATO, anexa ao presente instrumento convocatório.</w:t>
      </w:r>
    </w:p>
    <w:p w:rsidR="00013B7C" w:rsidRDefault="00013B7C">
      <w:pPr>
        <w:spacing w:after="0" w:line="240" w:lineRule="auto"/>
        <w:ind w:left="0" w:right="0" w:firstLine="0"/>
        <w:jc w:val="left"/>
        <w:rPr>
          <w:rFonts w:ascii="Arial" w:hAnsi="Arial" w:cs="Arial"/>
          <w:color w:val="auto"/>
        </w:rPr>
      </w:pPr>
      <w:r>
        <w:rPr>
          <w:rFonts w:ascii="Arial" w:hAnsi="Arial" w:cs="Arial"/>
          <w:color w:val="auto"/>
        </w:rPr>
        <w:br w:type="page"/>
      </w:r>
    </w:p>
    <w:p w:rsidR="00CE79A6" w:rsidRPr="00D0294A" w:rsidRDefault="00032A01">
      <w:pPr>
        <w:numPr>
          <w:ilvl w:val="1"/>
          <w:numId w:val="14"/>
        </w:numPr>
        <w:spacing w:before="360" w:after="0" w:line="240" w:lineRule="auto"/>
        <w:ind w:left="0" w:right="0" w:hanging="10"/>
        <w:rPr>
          <w:rFonts w:ascii="Arial" w:hAnsi="Arial"/>
          <w:color w:val="auto"/>
        </w:rPr>
      </w:pPr>
      <w:r w:rsidRPr="00D0294A">
        <w:rPr>
          <w:rFonts w:ascii="Arial" w:hAnsi="Arial" w:cs="Arial"/>
          <w:color w:val="auto"/>
        </w:rPr>
        <w:lastRenderedPageBreak/>
        <w:t xml:space="preserve">O prazo de início dos serviços será de até 5 (cinco) dias consecutivos após o recebimento da Ordem de Início dos Serviços. </w:t>
      </w:r>
    </w:p>
    <w:p w:rsidR="00CE79A6" w:rsidRPr="00D0294A" w:rsidRDefault="00032A01">
      <w:pPr>
        <w:numPr>
          <w:ilvl w:val="1"/>
          <w:numId w:val="14"/>
        </w:numPr>
        <w:spacing w:before="360" w:after="0" w:line="240" w:lineRule="auto"/>
        <w:ind w:left="0" w:right="0" w:hanging="10"/>
        <w:rPr>
          <w:rFonts w:ascii="Arial" w:hAnsi="Arial"/>
          <w:color w:val="auto"/>
        </w:rPr>
      </w:pPr>
      <w:r w:rsidRPr="00D0294A">
        <w:rPr>
          <w:rFonts w:ascii="Arial" w:hAnsi="Arial" w:cs="Arial"/>
          <w:color w:val="auto"/>
        </w:rPr>
        <w:t xml:space="preserve">É facultado ao </w:t>
      </w:r>
      <w:r w:rsidRPr="00D0294A">
        <w:rPr>
          <w:rFonts w:ascii="Arial" w:hAnsi="Arial" w:cs="Arial"/>
          <w:b/>
          <w:color w:val="auto"/>
        </w:rPr>
        <w:t>DETRAN,</w:t>
      </w:r>
      <w:r w:rsidRPr="00D0294A">
        <w:rPr>
          <w:rFonts w:ascii="Arial" w:hAnsi="Arial" w:cs="Arial"/>
          <w:color w:val="auto"/>
        </w:rPr>
        <w:t xml:space="preserve"> quando o convocado não assinar o Termo de Contrato, ou não aceitar retirar o instrumento equivalente, no prazo e condições estabelecidas, convocar os licitantes remanescentes, na ordem de classificação, para fazê-lo em igual prazo e nas mesmas condições propostas pelo primeiro classificado, inclusive quanto aos preços de conformidade com o ato convocatório, ou revogar a licitação. </w:t>
      </w:r>
    </w:p>
    <w:p w:rsidR="00CE79A6" w:rsidRPr="00D0294A" w:rsidRDefault="00032A01">
      <w:pPr>
        <w:numPr>
          <w:ilvl w:val="1"/>
          <w:numId w:val="14"/>
        </w:numPr>
        <w:spacing w:before="360" w:after="0" w:line="240" w:lineRule="auto"/>
        <w:ind w:left="0" w:right="0" w:hanging="11"/>
        <w:rPr>
          <w:rFonts w:ascii="Arial" w:hAnsi="Arial"/>
          <w:color w:val="auto"/>
        </w:rPr>
      </w:pPr>
      <w:r w:rsidRPr="00D0294A">
        <w:rPr>
          <w:rFonts w:ascii="Arial" w:hAnsi="Arial" w:cs="Arial"/>
          <w:color w:val="auto"/>
        </w:rPr>
        <w:t xml:space="preserve">Na hipótese do </w:t>
      </w:r>
      <w:r w:rsidRPr="00D0294A">
        <w:rPr>
          <w:rFonts w:ascii="Arial" w:hAnsi="Arial" w:cs="Arial"/>
          <w:b/>
          <w:color w:val="auto"/>
        </w:rPr>
        <w:t>DETRAN</w:t>
      </w:r>
      <w:r w:rsidRPr="00D0294A">
        <w:rPr>
          <w:rFonts w:ascii="Arial" w:hAnsi="Arial" w:cs="Arial"/>
          <w:color w:val="auto"/>
        </w:rPr>
        <w:t xml:space="preserve"> </w:t>
      </w:r>
      <w:r w:rsidRPr="00D0294A">
        <w:rPr>
          <w:rFonts w:ascii="Arial" w:hAnsi="Arial" w:cs="Arial"/>
          <w:b/>
          <w:color w:val="auto"/>
        </w:rPr>
        <w:t>não assinar contrato com o licitante vencedor ou com outro, convocado na ordem de classificação, no prazo de 60 (sessenta) dias referentes à validade das propostas, ficam as partes liberadas de quaisquer compromissos assumidos</w:t>
      </w:r>
      <w:r w:rsidRPr="00D0294A">
        <w:rPr>
          <w:rFonts w:ascii="Arial" w:hAnsi="Arial" w:cs="Arial"/>
          <w:color w:val="auto"/>
        </w:rPr>
        <w:t xml:space="preserve">, ressalvado casos de interesse público, desde que a futura CONTRATADA opte pela manutenção da proposta além do prazo fixado. </w:t>
      </w:r>
    </w:p>
    <w:p w:rsidR="00CE79A6" w:rsidRPr="00D0294A" w:rsidRDefault="00032A01">
      <w:pPr>
        <w:numPr>
          <w:ilvl w:val="1"/>
          <w:numId w:val="14"/>
        </w:numPr>
        <w:spacing w:before="360" w:after="0" w:line="240" w:lineRule="auto"/>
        <w:ind w:left="0" w:right="0" w:hanging="11"/>
        <w:rPr>
          <w:rFonts w:ascii="Arial" w:hAnsi="Arial"/>
          <w:color w:val="auto"/>
        </w:rPr>
      </w:pPr>
      <w:r w:rsidRPr="00D0294A">
        <w:rPr>
          <w:rFonts w:ascii="Arial" w:hAnsi="Arial" w:cs="Arial"/>
          <w:color w:val="auto"/>
        </w:rPr>
        <w:t xml:space="preserve">Caso haja necessidade de modificação do Cronograma Físico-Financeiro, a contratada fará a apresentação do novo Cronograma para a devida apreciação da Comissão de Fiscalização e posterior aprovação pelo </w:t>
      </w:r>
      <w:r w:rsidRPr="00D0294A">
        <w:rPr>
          <w:rFonts w:ascii="Arial" w:hAnsi="Arial" w:cs="Arial"/>
          <w:b/>
          <w:color w:val="auto"/>
        </w:rPr>
        <w:t>DETRAN</w:t>
      </w:r>
      <w:r w:rsidRPr="00D0294A">
        <w:rPr>
          <w:rFonts w:ascii="Arial" w:hAnsi="Arial" w:cs="Arial"/>
          <w:color w:val="auto"/>
        </w:rPr>
        <w:t xml:space="preserve">. </w:t>
      </w:r>
    </w:p>
    <w:p w:rsidR="00CE79A6" w:rsidRPr="00D0294A" w:rsidRDefault="00CE79A6">
      <w:pPr>
        <w:spacing w:after="0" w:line="240" w:lineRule="auto"/>
        <w:ind w:left="0" w:right="0" w:firstLine="0"/>
        <w:rPr>
          <w:rFonts w:ascii="Arial" w:hAnsi="Arial"/>
          <w:color w:val="auto"/>
        </w:rPr>
      </w:pPr>
    </w:p>
    <w:p w:rsidR="00CE79A6" w:rsidRPr="00D0294A" w:rsidRDefault="00032A01">
      <w:pPr>
        <w:numPr>
          <w:ilvl w:val="1"/>
          <w:numId w:val="14"/>
        </w:numPr>
        <w:spacing w:after="0" w:line="240" w:lineRule="auto"/>
        <w:ind w:left="0" w:right="0" w:hanging="11"/>
        <w:rPr>
          <w:rFonts w:ascii="Arial" w:hAnsi="Arial"/>
          <w:color w:val="auto"/>
        </w:rPr>
      </w:pPr>
      <w:r w:rsidRPr="00D0294A">
        <w:rPr>
          <w:rFonts w:ascii="Arial" w:hAnsi="Arial" w:cs="Arial"/>
          <w:color w:val="auto"/>
        </w:rPr>
        <w:t xml:space="preserve">Os prazos de execução, de conclusão e de entrega da obra admitem prorrogação, mantidas as demais cláusulas do contrato desde que ocorra algum dos seguintes motivos, devidamente autuados e justificados: </w:t>
      </w:r>
    </w:p>
    <w:p w:rsidR="00CE79A6" w:rsidRPr="00D0294A" w:rsidRDefault="00CE79A6">
      <w:pPr>
        <w:spacing w:after="0" w:line="240" w:lineRule="auto"/>
        <w:ind w:left="0" w:right="0" w:firstLine="0"/>
        <w:rPr>
          <w:rFonts w:ascii="Arial" w:hAnsi="Arial" w:cs="Arial"/>
          <w:color w:val="auto"/>
        </w:rPr>
      </w:pPr>
    </w:p>
    <w:p w:rsidR="00CE79A6" w:rsidRPr="00D536D5" w:rsidRDefault="00032A01" w:rsidP="00D0294A">
      <w:pPr>
        <w:numPr>
          <w:ilvl w:val="0"/>
          <w:numId w:val="48"/>
        </w:numPr>
        <w:spacing w:before="57" w:after="57" w:line="240" w:lineRule="auto"/>
        <w:ind w:left="567" w:right="0" w:hanging="283"/>
        <w:rPr>
          <w:rFonts w:ascii="Arial" w:hAnsi="Arial"/>
          <w:color w:val="auto"/>
        </w:rPr>
      </w:pPr>
      <w:r w:rsidRPr="00D0294A">
        <w:rPr>
          <w:rFonts w:ascii="Arial" w:hAnsi="Arial" w:cs="Arial"/>
          <w:color w:val="auto"/>
        </w:rPr>
        <w:t xml:space="preserve">Alteração do projeto ou especificações, pelo </w:t>
      </w:r>
      <w:r w:rsidRPr="00D0294A">
        <w:rPr>
          <w:rFonts w:ascii="Arial" w:hAnsi="Arial" w:cs="Arial"/>
          <w:b/>
          <w:color w:val="auto"/>
        </w:rPr>
        <w:t>DETRAN</w:t>
      </w:r>
      <w:r w:rsidRPr="00D0294A">
        <w:rPr>
          <w:rFonts w:ascii="Arial" w:hAnsi="Arial" w:cs="Arial"/>
          <w:color w:val="auto"/>
        </w:rPr>
        <w:t xml:space="preserve">; </w:t>
      </w:r>
    </w:p>
    <w:p w:rsidR="00D536D5" w:rsidRPr="00D0294A" w:rsidRDefault="00D536D5" w:rsidP="00D536D5">
      <w:pPr>
        <w:spacing w:before="57" w:after="57" w:line="240" w:lineRule="auto"/>
        <w:ind w:left="567" w:right="0" w:firstLine="0"/>
        <w:rPr>
          <w:rFonts w:ascii="Arial" w:hAnsi="Arial"/>
          <w:color w:val="auto"/>
        </w:rPr>
      </w:pPr>
    </w:p>
    <w:p w:rsidR="00D536D5" w:rsidRPr="00D536D5" w:rsidRDefault="00032A01" w:rsidP="00D0294A">
      <w:pPr>
        <w:numPr>
          <w:ilvl w:val="0"/>
          <w:numId w:val="48"/>
        </w:numPr>
        <w:spacing w:before="57" w:after="57" w:line="240" w:lineRule="auto"/>
        <w:ind w:left="567" w:right="0" w:hanging="283"/>
        <w:rPr>
          <w:rFonts w:ascii="Arial" w:hAnsi="Arial"/>
          <w:color w:val="auto"/>
        </w:rPr>
      </w:pPr>
      <w:r w:rsidRPr="00D0294A">
        <w:rPr>
          <w:rFonts w:ascii="Arial" w:hAnsi="Arial" w:cs="Arial"/>
          <w:color w:val="auto"/>
        </w:rPr>
        <w:t>Superveniência de fato excepcional ou imprevisível, estranhos à vontade das partes que altere fundamentalmente as condições de execução do contrato;</w:t>
      </w:r>
    </w:p>
    <w:p w:rsidR="00CE79A6" w:rsidRPr="00D0294A" w:rsidRDefault="00CE79A6" w:rsidP="00D536D5">
      <w:pPr>
        <w:spacing w:before="57" w:after="57" w:line="240" w:lineRule="auto"/>
        <w:ind w:left="567" w:right="0" w:firstLine="0"/>
        <w:rPr>
          <w:rFonts w:ascii="Arial" w:hAnsi="Arial"/>
          <w:color w:val="auto"/>
        </w:rPr>
      </w:pPr>
    </w:p>
    <w:p w:rsidR="00CE79A6" w:rsidRPr="00D0294A" w:rsidRDefault="00032A01" w:rsidP="00D0294A">
      <w:pPr>
        <w:numPr>
          <w:ilvl w:val="0"/>
          <w:numId w:val="48"/>
        </w:numPr>
        <w:spacing w:before="57" w:after="57" w:line="240" w:lineRule="auto"/>
        <w:ind w:left="567" w:right="0" w:hanging="283"/>
        <w:rPr>
          <w:rFonts w:ascii="Arial" w:hAnsi="Arial"/>
          <w:color w:val="auto"/>
        </w:rPr>
      </w:pPr>
      <w:r w:rsidRPr="00D0294A">
        <w:rPr>
          <w:rFonts w:ascii="Arial" w:hAnsi="Arial" w:cs="Arial"/>
          <w:color w:val="auto"/>
        </w:rPr>
        <w:t xml:space="preserve">Interrupção da execução do contrato ou diminuição do ritmo do trabalho por ordem e no interesse do </w:t>
      </w:r>
      <w:r w:rsidRPr="00D0294A">
        <w:rPr>
          <w:rFonts w:ascii="Arial" w:hAnsi="Arial" w:cs="Arial"/>
          <w:b/>
          <w:color w:val="auto"/>
        </w:rPr>
        <w:t>DETRAN</w:t>
      </w:r>
      <w:r w:rsidRPr="00D0294A">
        <w:rPr>
          <w:rFonts w:ascii="Arial" w:hAnsi="Arial" w:cs="Arial"/>
          <w:color w:val="auto"/>
        </w:rPr>
        <w:t xml:space="preserve">; </w:t>
      </w:r>
    </w:p>
    <w:p w:rsidR="00CE79A6" w:rsidRPr="00D536D5" w:rsidRDefault="00032A01" w:rsidP="00D0294A">
      <w:pPr>
        <w:numPr>
          <w:ilvl w:val="0"/>
          <w:numId w:val="48"/>
        </w:numPr>
        <w:spacing w:before="57" w:after="57" w:line="240" w:lineRule="auto"/>
        <w:ind w:left="567" w:right="0" w:hanging="283"/>
        <w:rPr>
          <w:rFonts w:ascii="Arial" w:hAnsi="Arial"/>
          <w:color w:val="auto"/>
        </w:rPr>
      </w:pPr>
      <w:r w:rsidRPr="00D0294A">
        <w:rPr>
          <w:rFonts w:ascii="Arial" w:hAnsi="Arial" w:cs="Arial"/>
          <w:color w:val="auto"/>
        </w:rPr>
        <w:t xml:space="preserve">Aumento das quantidades inicialmente previstas no contrato, nos limites permitidos neste Edital; </w:t>
      </w:r>
    </w:p>
    <w:p w:rsidR="00D536D5" w:rsidRPr="00D0294A" w:rsidRDefault="00D536D5" w:rsidP="00D536D5">
      <w:pPr>
        <w:spacing w:before="57" w:after="57" w:line="240" w:lineRule="auto"/>
        <w:ind w:left="567" w:right="0" w:firstLine="0"/>
        <w:rPr>
          <w:rFonts w:ascii="Arial" w:hAnsi="Arial"/>
          <w:color w:val="auto"/>
        </w:rPr>
      </w:pPr>
    </w:p>
    <w:p w:rsidR="00CE79A6" w:rsidRPr="00D536D5" w:rsidRDefault="00032A01" w:rsidP="00D0294A">
      <w:pPr>
        <w:numPr>
          <w:ilvl w:val="0"/>
          <w:numId w:val="48"/>
        </w:numPr>
        <w:spacing w:before="57" w:after="57" w:line="240" w:lineRule="auto"/>
        <w:ind w:left="567" w:right="0" w:hanging="283"/>
        <w:rPr>
          <w:rFonts w:ascii="Arial" w:hAnsi="Arial"/>
          <w:color w:val="auto"/>
        </w:rPr>
      </w:pPr>
      <w:r w:rsidRPr="00D0294A">
        <w:rPr>
          <w:rFonts w:ascii="Arial" w:hAnsi="Arial" w:cs="Arial"/>
          <w:color w:val="auto"/>
        </w:rPr>
        <w:t xml:space="preserve">Impedimento de execução do contrato por fato ou ato de terceiro reconhecido pelo </w:t>
      </w:r>
      <w:r w:rsidRPr="00D0294A">
        <w:rPr>
          <w:rFonts w:ascii="Arial" w:hAnsi="Arial" w:cs="Arial"/>
          <w:b/>
          <w:color w:val="auto"/>
        </w:rPr>
        <w:t>DETRAN</w:t>
      </w:r>
      <w:r w:rsidRPr="00D0294A">
        <w:rPr>
          <w:rFonts w:ascii="Arial" w:hAnsi="Arial" w:cs="Arial"/>
          <w:color w:val="auto"/>
        </w:rPr>
        <w:t xml:space="preserve">, em documento contemporâneo à sua ocorrência; </w:t>
      </w:r>
    </w:p>
    <w:p w:rsidR="00D536D5" w:rsidRPr="00D0294A" w:rsidRDefault="00D536D5" w:rsidP="00D536D5">
      <w:pPr>
        <w:spacing w:before="57" w:after="57" w:line="240" w:lineRule="auto"/>
        <w:ind w:left="567" w:right="0" w:firstLine="0"/>
        <w:rPr>
          <w:rFonts w:ascii="Arial" w:hAnsi="Arial"/>
          <w:color w:val="auto"/>
        </w:rPr>
      </w:pPr>
    </w:p>
    <w:p w:rsidR="00CE79A6" w:rsidRPr="00D0294A" w:rsidRDefault="00032A01" w:rsidP="00D0294A">
      <w:pPr>
        <w:numPr>
          <w:ilvl w:val="0"/>
          <w:numId w:val="48"/>
        </w:numPr>
        <w:spacing w:before="57" w:after="57" w:line="240" w:lineRule="auto"/>
        <w:ind w:left="567" w:right="0" w:hanging="283"/>
        <w:rPr>
          <w:rFonts w:ascii="Arial" w:hAnsi="Arial"/>
          <w:color w:val="auto"/>
        </w:rPr>
      </w:pPr>
      <w:r w:rsidRPr="00D0294A">
        <w:rPr>
          <w:rFonts w:ascii="Arial" w:hAnsi="Arial" w:cs="Arial"/>
          <w:color w:val="auto"/>
        </w:rPr>
        <w:t xml:space="preserve">Omissão ou atraso de providências a cargo do </w:t>
      </w:r>
      <w:r w:rsidRPr="00D0294A">
        <w:rPr>
          <w:rFonts w:ascii="Arial" w:hAnsi="Arial" w:cs="Arial"/>
          <w:b/>
          <w:color w:val="auto"/>
        </w:rPr>
        <w:t>DETRAN</w:t>
      </w:r>
      <w:r w:rsidRPr="00D0294A">
        <w:rPr>
          <w:rFonts w:ascii="Arial" w:hAnsi="Arial" w:cs="Arial"/>
          <w:color w:val="auto"/>
        </w:rPr>
        <w:t xml:space="preserve">, inclusive quanto aos pagamentos previstos na execução do contrato. </w:t>
      </w:r>
    </w:p>
    <w:p w:rsidR="00CE79A6" w:rsidRPr="00D0294A" w:rsidRDefault="00032A01">
      <w:pPr>
        <w:numPr>
          <w:ilvl w:val="1"/>
          <w:numId w:val="15"/>
        </w:numPr>
        <w:spacing w:before="360" w:after="0" w:line="240" w:lineRule="auto"/>
        <w:ind w:left="0" w:right="0" w:hanging="10"/>
        <w:rPr>
          <w:rFonts w:ascii="Arial" w:hAnsi="Arial"/>
          <w:color w:val="auto"/>
        </w:rPr>
      </w:pPr>
      <w:r w:rsidRPr="00D0294A">
        <w:rPr>
          <w:rFonts w:ascii="Arial" w:hAnsi="Arial" w:cs="Arial"/>
          <w:color w:val="auto"/>
        </w:rPr>
        <w:t xml:space="preserve"> Toda a prorrogação de prazo deverá ser justificada por escrito e autorizada pelo Diretor-Presidente do </w:t>
      </w:r>
      <w:r w:rsidRPr="00D0294A">
        <w:rPr>
          <w:rFonts w:ascii="Arial" w:hAnsi="Arial" w:cs="Arial"/>
          <w:b/>
          <w:color w:val="auto"/>
        </w:rPr>
        <w:t>DETRAN</w:t>
      </w:r>
      <w:r w:rsidRPr="00D0294A">
        <w:rPr>
          <w:rFonts w:ascii="Arial" w:hAnsi="Arial" w:cs="Arial"/>
          <w:color w:val="auto"/>
        </w:rPr>
        <w:t xml:space="preserve">, com a prévia manifestação da Comissão de Fiscalização, que observará em sua justificativa o enquadramento do pedido, citando o item que fundamenta o pedido, conforme consta do subitem 11.9. </w:t>
      </w:r>
    </w:p>
    <w:p w:rsidR="00D536D5" w:rsidRDefault="00032A01">
      <w:pPr>
        <w:numPr>
          <w:ilvl w:val="1"/>
          <w:numId w:val="15"/>
        </w:numPr>
        <w:spacing w:before="360" w:after="0" w:line="240" w:lineRule="auto"/>
        <w:ind w:left="0" w:right="0" w:hanging="11"/>
        <w:rPr>
          <w:rFonts w:ascii="Arial" w:hAnsi="Arial" w:cs="Arial"/>
          <w:color w:val="auto"/>
        </w:rPr>
      </w:pPr>
      <w:r w:rsidRPr="00D0294A">
        <w:rPr>
          <w:rFonts w:ascii="Arial" w:hAnsi="Arial" w:cs="Arial"/>
          <w:color w:val="auto"/>
        </w:rPr>
        <w:t xml:space="preserve">Desde que atendidas às condições estipuladas no subitem 11.9, o pedido de prorrogação de prazo, porventura a ser feito pela CONTRATADA ou proposto pela Comissão </w:t>
      </w:r>
      <w:r w:rsidRPr="00D0294A">
        <w:rPr>
          <w:rFonts w:ascii="Arial" w:hAnsi="Arial" w:cs="Arial"/>
          <w:color w:val="auto"/>
        </w:rPr>
        <w:lastRenderedPageBreak/>
        <w:t xml:space="preserve">de Fiscalização, deverá ser formalizado no prazo de até 30 (trinta) dias, anterior ao vencimento do contrato. </w:t>
      </w:r>
    </w:p>
    <w:p w:rsidR="00CE79A6" w:rsidRPr="00D0294A" w:rsidRDefault="00032A01">
      <w:pPr>
        <w:numPr>
          <w:ilvl w:val="1"/>
          <w:numId w:val="15"/>
        </w:numPr>
        <w:spacing w:before="360" w:after="0" w:line="240" w:lineRule="auto"/>
        <w:ind w:left="0" w:right="0" w:hanging="11"/>
        <w:rPr>
          <w:rFonts w:ascii="Arial" w:hAnsi="Arial"/>
          <w:color w:val="auto"/>
        </w:rPr>
      </w:pPr>
      <w:r w:rsidRPr="00D0294A">
        <w:rPr>
          <w:rFonts w:ascii="Arial" w:hAnsi="Arial" w:cs="Arial"/>
          <w:color w:val="auto"/>
        </w:rPr>
        <w:t xml:space="preserve">A CONTRATADA fica obrigada a aceitar pelos mesmos preços e demais condições do contrato, os acréscimos ou supressões de serviços até o limite de 25% (vinte e cinco por cento) do valor inicial, atualizado, do contrato e no caso particular de reforma de edifício ou de equipamento, até o limite de 50% (cinquenta por cento) para seus acréscimos. </w:t>
      </w:r>
    </w:p>
    <w:p w:rsidR="00CE79A6" w:rsidRPr="00D0294A" w:rsidRDefault="00032A01">
      <w:pPr>
        <w:numPr>
          <w:ilvl w:val="1"/>
          <w:numId w:val="15"/>
        </w:numPr>
        <w:spacing w:before="360" w:after="0" w:line="240" w:lineRule="auto"/>
        <w:ind w:left="0" w:right="0" w:hanging="11"/>
        <w:rPr>
          <w:rFonts w:ascii="Arial" w:hAnsi="Arial"/>
          <w:color w:val="auto"/>
        </w:rPr>
      </w:pPr>
      <w:r w:rsidRPr="00D0294A">
        <w:rPr>
          <w:rFonts w:ascii="Arial" w:hAnsi="Arial" w:cs="Arial"/>
          <w:color w:val="auto"/>
        </w:rPr>
        <w:t xml:space="preserve">Ocorrendo hipótese de aditivos extras contratuais, e se na proposta não houver sido estabelecido preços unitários para esses serviços, os mesmos serão fixados de acordo com os valores constantes do </w:t>
      </w:r>
      <w:r w:rsidRPr="00D0294A">
        <w:rPr>
          <w:rFonts w:ascii="Arial" w:hAnsi="Arial" w:cs="Arial"/>
          <w:b/>
          <w:color w:val="auto"/>
        </w:rPr>
        <w:t>Boletim de Preços da AGESUL e/ou SINAPI</w:t>
      </w:r>
      <w:r w:rsidRPr="00D0294A">
        <w:rPr>
          <w:rFonts w:ascii="Arial" w:hAnsi="Arial" w:cs="Arial"/>
          <w:color w:val="auto"/>
        </w:rPr>
        <w:t xml:space="preserve"> da data do orçamento do </w:t>
      </w:r>
      <w:r w:rsidRPr="00D0294A">
        <w:rPr>
          <w:rFonts w:ascii="Arial" w:hAnsi="Arial" w:cs="Arial"/>
          <w:b/>
          <w:color w:val="auto"/>
        </w:rPr>
        <w:t>DETRAN</w:t>
      </w:r>
      <w:r w:rsidRPr="00D0294A">
        <w:rPr>
          <w:rFonts w:ascii="Arial" w:hAnsi="Arial" w:cs="Arial"/>
          <w:color w:val="auto"/>
        </w:rPr>
        <w:t xml:space="preserve">; caso o Boletim não disponha de custo do serviço, o mesmo será estabelecido em consenso entre as partes, na data de sua execução e respeitadas as condições estabelecidas no contrato. Referidos valores serão retroagidos à data do orçamento do </w:t>
      </w:r>
      <w:r w:rsidRPr="00D0294A">
        <w:rPr>
          <w:rFonts w:ascii="Arial" w:hAnsi="Arial" w:cs="Arial"/>
          <w:b/>
          <w:color w:val="auto"/>
        </w:rPr>
        <w:t>DETRAN</w:t>
      </w:r>
      <w:r w:rsidRPr="00D0294A">
        <w:rPr>
          <w:rFonts w:ascii="Arial" w:hAnsi="Arial" w:cs="Arial"/>
          <w:color w:val="auto"/>
        </w:rPr>
        <w:t xml:space="preserve"> e serão, ainda, decrescidos do montante oferecido quando da licitação. </w:t>
      </w:r>
    </w:p>
    <w:p w:rsidR="00CE79A6" w:rsidRPr="00D0294A" w:rsidRDefault="00CE79A6">
      <w:pPr>
        <w:spacing w:after="0" w:line="240" w:lineRule="auto"/>
        <w:ind w:left="0" w:right="0" w:firstLine="0"/>
        <w:rPr>
          <w:rFonts w:ascii="Arial" w:hAnsi="Arial" w:cs="Arial"/>
          <w:color w:val="auto"/>
        </w:rPr>
      </w:pPr>
    </w:p>
    <w:p w:rsidR="00CE79A6" w:rsidRPr="00D0294A" w:rsidRDefault="00032A01">
      <w:pPr>
        <w:numPr>
          <w:ilvl w:val="1"/>
          <w:numId w:val="15"/>
        </w:numPr>
        <w:spacing w:after="0" w:line="240" w:lineRule="auto"/>
        <w:ind w:left="0" w:right="0" w:hanging="11"/>
        <w:rPr>
          <w:rFonts w:ascii="Arial" w:hAnsi="Arial"/>
          <w:color w:val="auto"/>
        </w:rPr>
      </w:pPr>
      <w:r w:rsidRPr="00D0294A">
        <w:rPr>
          <w:rFonts w:ascii="Arial" w:hAnsi="Arial" w:cs="Arial"/>
          <w:color w:val="auto"/>
        </w:rPr>
        <w:t xml:space="preserve">O atraso injustificado na execução do contrato ou no cumprimento de providências determinadas pelos agentes competentes, mediante notificação, sujeitará o contratado à multa de mora, calculada sobre o valor integral atualizado do contrato, na seguinte conformidade: </w:t>
      </w:r>
    </w:p>
    <w:p w:rsidR="00CE79A6" w:rsidRPr="00D0294A" w:rsidRDefault="00CE79A6">
      <w:pPr>
        <w:spacing w:after="0" w:line="240" w:lineRule="auto"/>
        <w:ind w:left="0" w:right="0" w:firstLine="0"/>
        <w:rPr>
          <w:rFonts w:ascii="Arial" w:hAnsi="Arial" w:cs="Arial"/>
          <w:color w:val="auto"/>
        </w:rPr>
      </w:pPr>
    </w:p>
    <w:p w:rsidR="00CE79A6" w:rsidRPr="00D0294A" w:rsidRDefault="00032A01" w:rsidP="00D0294A">
      <w:pPr>
        <w:numPr>
          <w:ilvl w:val="0"/>
          <w:numId w:val="16"/>
        </w:numPr>
        <w:spacing w:before="57" w:after="57" w:line="240" w:lineRule="auto"/>
        <w:ind w:left="567" w:right="0" w:hanging="283"/>
        <w:rPr>
          <w:rFonts w:ascii="Arial" w:hAnsi="Arial"/>
          <w:color w:val="auto"/>
        </w:rPr>
      </w:pPr>
      <w:r w:rsidRPr="00D0294A">
        <w:rPr>
          <w:rFonts w:ascii="Arial" w:hAnsi="Arial" w:cs="Arial"/>
          <w:color w:val="auto"/>
        </w:rPr>
        <w:t xml:space="preserve">Multa de 0,20% (vinte centésimos por cento), ao dia, para atraso de até de 30 (trinta) dias; </w:t>
      </w:r>
    </w:p>
    <w:p w:rsidR="00CE79A6" w:rsidRPr="00D0294A" w:rsidRDefault="00032A01" w:rsidP="00D0294A">
      <w:pPr>
        <w:numPr>
          <w:ilvl w:val="0"/>
          <w:numId w:val="16"/>
        </w:numPr>
        <w:spacing w:after="0" w:line="240" w:lineRule="auto"/>
        <w:ind w:left="567" w:right="0" w:hanging="283"/>
        <w:rPr>
          <w:rFonts w:ascii="Arial" w:hAnsi="Arial"/>
          <w:color w:val="auto"/>
        </w:rPr>
      </w:pPr>
      <w:r w:rsidRPr="00D0294A">
        <w:rPr>
          <w:rFonts w:ascii="Arial" w:hAnsi="Arial" w:cs="Arial"/>
          <w:color w:val="auto"/>
        </w:rPr>
        <w:t xml:space="preserve">Multa de 0,40% (quarenta centésimos por cento), ao dia, para atraso superior a 30 (trinta) dias, limitado a 60 (sessenta) dias; </w:t>
      </w:r>
    </w:p>
    <w:p w:rsidR="00CE79A6" w:rsidRPr="00D0294A" w:rsidRDefault="00032A01" w:rsidP="00D0294A">
      <w:pPr>
        <w:numPr>
          <w:ilvl w:val="0"/>
          <w:numId w:val="16"/>
        </w:numPr>
        <w:spacing w:before="57" w:after="57" w:line="240" w:lineRule="auto"/>
        <w:ind w:left="567" w:right="0" w:hanging="283"/>
        <w:rPr>
          <w:rFonts w:ascii="Arial" w:hAnsi="Arial"/>
          <w:color w:val="auto"/>
        </w:rPr>
      </w:pPr>
      <w:r w:rsidRPr="00D0294A">
        <w:rPr>
          <w:rFonts w:ascii="Arial" w:hAnsi="Arial" w:cs="Arial"/>
          <w:color w:val="auto"/>
        </w:rPr>
        <w:t>O atraso superior a 60 (sessenta) dias, caracterizará inexecução parcial ou total, conforme o caso, aplicando-se o disposto no item 11.15 e ensejando a rescisão unilateral do contrato, sem prejuízo da aplicação das demais penalidades cabíveis, ressalvado</w:t>
      </w:r>
      <w:r w:rsidR="00D0294A">
        <w:rPr>
          <w:rFonts w:ascii="Arial" w:hAnsi="Arial" w:cs="Arial"/>
          <w:color w:val="auto"/>
        </w:rPr>
        <w:t xml:space="preserve"> o disposto no subitem 11.14.1.</w:t>
      </w:r>
    </w:p>
    <w:p w:rsidR="00CE79A6" w:rsidRPr="00D0294A" w:rsidRDefault="00032A01">
      <w:pPr>
        <w:spacing w:before="360" w:after="0" w:line="240" w:lineRule="auto"/>
        <w:ind w:left="1417" w:right="0" w:hanging="850"/>
        <w:rPr>
          <w:rFonts w:ascii="Arial" w:hAnsi="Arial"/>
          <w:color w:val="auto"/>
        </w:rPr>
      </w:pPr>
      <w:r w:rsidRPr="00D0294A">
        <w:rPr>
          <w:rFonts w:ascii="Arial" w:hAnsi="Arial" w:cs="Arial"/>
          <w:color w:val="auto"/>
        </w:rPr>
        <w:t xml:space="preserve">11.14.1. No caso de atraso superior a 60 (sessenta) dias, a Administração poderá, mediante juízo de conveniência e oportunidade da autoridade competente, optar por não rescindir o contrato, de forma a possibilitar sua conclusão pela contratada, caso em que será aplicada, além das multas previstas nas alíneas “a” e “b”, multa de 2% (dois por cento) sobre o valor integral atualizado do contrato. </w:t>
      </w:r>
    </w:p>
    <w:p w:rsidR="00CE79A6" w:rsidRPr="00D0294A" w:rsidRDefault="00032A01">
      <w:pPr>
        <w:spacing w:before="360" w:after="0" w:line="240" w:lineRule="auto"/>
        <w:ind w:left="1417" w:right="0" w:hanging="850"/>
        <w:rPr>
          <w:rFonts w:ascii="Arial" w:hAnsi="Arial"/>
          <w:color w:val="auto"/>
        </w:rPr>
      </w:pPr>
      <w:r w:rsidRPr="00D0294A">
        <w:rPr>
          <w:rFonts w:ascii="Arial" w:hAnsi="Arial" w:cs="Arial"/>
          <w:color w:val="auto"/>
        </w:rPr>
        <w:t xml:space="preserve">11.14.2. O atraso será contado em dias corridos, a partir do primeiro dia subsequente ao término do prazo estabelecido para a conclusão da etapa, ou da providência determinada pelo agente responsável, até o dia anterior à sua efetivação. </w:t>
      </w:r>
    </w:p>
    <w:p w:rsidR="00CE79A6" w:rsidRPr="00D0294A" w:rsidRDefault="00CE79A6">
      <w:pPr>
        <w:spacing w:after="0" w:line="240" w:lineRule="auto"/>
        <w:ind w:left="1077" w:right="0" w:hanging="720"/>
        <w:rPr>
          <w:rFonts w:ascii="Arial" w:hAnsi="Arial" w:cs="Arial"/>
          <w:color w:val="auto"/>
        </w:rPr>
      </w:pPr>
    </w:p>
    <w:p w:rsidR="00CE79A6" w:rsidRPr="00D0294A" w:rsidRDefault="00032A01">
      <w:pPr>
        <w:spacing w:after="0" w:line="240" w:lineRule="auto"/>
        <w:ind w:left="-5" w:right="0"/>
        <w:rPr>
          <w:rFonts w:ascii="Arial" w:hAnsi="Arial"/>
          <w:color w:val="auto"/>
        </w:rPr>
      </w:pPr>
      <w:r w:rsidRPr="00D0294A">
        <w:rPr>
          <w:rFonts w:ascii="Arial" w:hAnsi="Arial" w:cs="Arial"/>
          <w:color w:val="auto"/>
        </w:rPr>
        <w:t xml:space="preserve">11.15. A inexecução total ou parcial do contrato sujeitará o contratado às seguintes penalidades: </w:t>
      </w:r>
    </w:p>
    <w:p w:rsidR="00CE79A6" w:rsidRPr="00D0294A" w:rsidRDefault="00CE79A6">
      <w:pPr>
        <w:spacing w:after="0" w:line="240" w:lineRule="auto"/>
        <w:ind w:left="-5" w:right="0"/>
        <w:rPr>
          <w:rFonts w:ascii="Arial" w:hAnsi="Arial" w:cs="Arial"/>
          <w:color w:val="auto"/>
        </w:rPr>
      </w:pPr>
    </w:p>
    <w:p w:rsidR="00CE79A6" w:rsidRPr="00D0294A" w:rsidRDefault="00032A01" w:rsidP="00BC4BFD">
      <w:pPr>
        <w:numPr>
          <w:ilvl w:val="0"/>
          <w:numId w:val="17"/>
        </w:numPr>
        <w:spacing w:before="114" w:after="114" w:line="240" w:lineRule="auto"/>
        <w:ind w:left="567" w:right="0" w:hanging="283"/>
        <w:rPr>
          <w:rFonts w:ascii="Arial" w:hAnsi="Arial"/>
          <w:color w:val="auto"/>
        </w:rPr>
      </w:pPr>
      <w:r w:rsidRPr="00D0294A">
        <w:rPr>
          <w:rFonts w:ascii="Arial" w:hAnsi="Arial" w:cs="Arial"/>
          <w:color w:val="auto"/>
        </w:rPr>
        <w:t xml:space="preserve">Em caso de inexecução parcial, multa de 2% (dois por cento) a 10% (dez por cento) sobre o valor integral atualizado do contrato, a depender do percentual inconcluso, bem como da gravidade da conduta da contratada; </w:t>
      </w:r>
    </w:p>
    <w:p w:rsidR="00CE79A6" w:rsidRPr="00D0294A" w:rsidRDefault="00032A01" w:rsidP="00BC4BFD">
      <w:pPr>
        <w:numPr>
          <w:ilvl w:val="0"/>
          <w:numId w:val="17"/>
        </w:numPr>
        <w:spacing w:before="114" w:after="114" w:line="240" w:lineRule="auto"/>
        <w:ind w:left="567" w:right="0" w:hanging="283"/>
        <w:rPr>
          <w:rFonts w:ascii="Arial" w:hAnsi="Arial"/>
          <w:color w:val="auto"/>
        </w:rPr>
      </w:pPr>
      <w:r w:rsidRPr="00D0294A">
        <w:rPr>
          <w:rFonts w:ascii="Arial" w:hAnsi="Arial" w:cs="Arial"/>
          <w:color w:val="auto"/>
        </w:rPr>
        <w:lastRenderedPageBreak/>
        <w:t xml:space="preserve">Em caso de inexecução total, multa de 25% (vinte e cinco por cento) sobre o valor integral atualizado do contrato; </w:t>
      </w:r>
    </w:p>
    <w:p w:rsidR="00CE79A6" w:rsidRPr="00D0294A" w:rsidRDefault="00032A01" w:rsidP="00BC4BFD">
      <w:pPr>
        <w:numPr>
          <w:ilvl w:val="0"/>
          <w:numId w:val="17"/>
        </w:numPr>
        <w:spacing w:before="114" w:after="114" w:line="240" w:lineRule="auto"/>
        <w:ind w:left="567" w:right="0" w:hanging="283"/>
        <w:rPr>
          <w:rFonts w:ascii="Arial" w:hAnsi="Arial"/>
          <w:color w:val="auto"/>
        </w:rPr>
      </w:pPr>
      <w:r w:rsidRPr="00D0294A">
        <w:rPr>
          <w:rFonts w:ascii="Arial" w:hAnsi="Arial" w:cs="Arial"/>
          <w:color w:val="auto"/>
        </w:rPr>
        <w:t>Suspensão temporária de participação em licitação e impedimento de contratar com a Administração, por prazo não superior a 02 (dois) anos;</w:t>
      </w:r>
    </w:p>
    <w:p w:rsidR="00CE79A6" w:rsidRPr="00D0294A" w:rsidRDefault="00032A01" w:rsidP="00BC4BFD">
      <w:pPr>
        <w:numPr>
          <w:ilvl w:val="0"/>
          <w:numId w:val="17"/>
        </w:numPr>
        <w:spacing w:before="114" w:after="114" w:line="240" w:lineRule="auto"/>
        <w:ind w:left="567" w:right="0" w:hanging="283"/>
        <w:rPr>
          <w:rFonts w:ascii="Arial" w:hAnsi="Arial"/>
          <w:color w:val="auto"/>
        </w:rPr>
      </w:pPr>
      <w:r w:rsidRPr="00D0294A">
        <w:rPr>
          <w:rFonts w:ascii="Arial" w:hAnsi="Arial" w:cs="Arial"/>
          <w:color w:val="auto"/>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de 02 (dois) anos. </w:t>
      </w:r>
    </w:p>
    <w:p w:rsidR="00CE79A6" w:rsidRPr="00D0294A" w:rsidRDefault="00032A01">
      <w:pPr>
        <w:tabs>
          <w:tab w:val="left" w:pos="679"/>
        </w:tabs>
        <w:spacing w:before="360" w:after="0" w:line="240" w:lineRule="auto"/>
        <w:ind w:left="1417" w:right="0" w:hanging="850"/>
        <w:rPr>
          <w:rFonts w:ascii="Arial" w:hAnsi="Arial"/>
          <w:color w:val="auto"/>
        </w:rPr>
      </w:pPr>
      <w:r w:rsidRPr="00D0294A">
        <w:rPr>
          <w:rFonts w:ascii="Arial" w:hAnsi="Arial" w:cs="Arial"/>
          <w:color w:val="auto"/>
        </w:rPr>
        <w:t xml:space="preserve">11.15.1. Independentemente das sanções arroladas acima, a contratada ficará sujeita à composição das perdas e danos causados à Administração e decorrentes de sua inadimplência, bem como arcará com a correspondente diferença verificada em nova contratação, na hipótese de os demais classificados não aceitarem contratar pelos mesmos preços e prazos fixados pela inadimplente. </w:t>
      </w:r>
    </w:p>
    <w:p w:rsidR="00CE79A6" w:rsidRPr="00D0294A" w:rsidRDefault="00032A01">
      <w:pPr>
        <w:numPr>
          <w:ilvl w:val="1"/>
          <w:numId w:val="18"/>
        </w:numPr>
        <w:spacing w:before="360" w:after="0" w:line="240" w:lineRule="auto"/>
        <w:ind w:left="0" w:right="0" w:hanging="11"/>
        <w:rPr>
          <w:color w:val="auto"/>
        </w:rPr>
      </w:pPr>
      <w:r w:rsidRPr="00D0294A">
        <w:rPr>
          <w:rFonts w:ascii="Arial" w:hAnsi="Arial" w:cs="Arial"/>
          <w:color w:val="auto"/>
        </w:rPr>
        <w:t xml:space="preserve">O valor da multa será compensado com os créditos que a contratada porventura </w:t>
      </w:r>
      <w:proofErr w:type="gramStart"/>
      <w:r w:rsidRPr="00D0294A">
        <w:rPr>
          <w:rFonts w:ascii="Arial" w:hAnsi="Arial" w:cs="Arial"/>
          <w:color w:val="auto"/>
        </w:rPr>
        <w:t>tiver</w:t>
      </w:r>
      <w:proofErr w:type="gramEnd"/>
      <w:r w:rsidRPr="00D0294A">
        <w:rPr>
          <w:rFonts w:ascii="Arial" w:hAnsi="Arial" w:cs="Arial"/>
          <w:color w:val="auto"/>
        </w:rPr>
        <w:t xml:space="preserve"> a receber. Se insuficientes esses créditos, a Administração poderá recorrer à garantia e promover a cobrança judicial. </w:t>
      </w:r>
    </w:p>
    <w:p w:rsidR="00CE79A6" w:rsidRPr="00D0294A" w:rsidRDefault="00032A01">
      <w:pPr>
        <w:numPr>
          <w:ilvl w:val="1"/>
          <w:numId w:val="18"/>
        </w:numPr>
        <w:spacing w:before="360" w:after="0" w:line="240" w:lineRule="auto"/>
        <w:ind w:left="0" w:right="0" w:hanging="11"/>
        <w:rPr>
          <w:color w:val="auto"/>
        </w:rPr>
      </w:pPr>
      <w:r w:rsidRPr="00D0294A">
        <w:rPr>
          <w:rFonts w:ascii="Arial" w:hAnsi="Arial" w:cs="Arial"/>
          <w:color w:val="auto"/>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suspenso de licitar e impedido de contratar com o </w:t>
      </w:r>
      <w:r w:rsidRPr="00D0294A">
        <w:rPr>
          <w:rFonts w:ascii="Arial" w:hAnsi="Arial" w:cs="Arial"/>
          <w:b/>
          <w:color w:val="auto"/>
        </w:rPr>
        <w:t>DETRAN</w:t>
      </w:r>
      <w:r w:rsidRPr="00D0294A">
        <w:rPr>
          <w:rFonts w:ascii="Arial" w:hAnsi="Arial" w:cs="Arial"/>
          <w:color w:val="auto"/>
        </w:rPr>
        <w:t xml:space="preserve">, pelo prazo de até 02 (dois) anos, sem prejuízo da aplicação de multa em percentual equivalente à multa prevista para inexecução total do contrato e das demais cominações legais. </w:t>
      </w:r>
    </w:p>
    <w:p w:rsidR="00CE79A6" w:rsidRPr="00D0294A" w:rsidRDefault="00CE79A6">
      <w:pPr>
        <w:spacing w:after="0" w:line="240" w:lineRule="auto"/>
        <w:ind w:left="0" w:right="0" w:firstLine="0"/>
        <w:rPr>
          <w:rFonts w:ascii="Arial" w:hAnsi="Arial"/>
          <w:color w:val="auto"/>
        </w:rPr>
      </w:pPr>
    </w:p>
    <w:p w:rsidR="00CE79A6" w:rsidRPr="00D0294A" w:rsidRDefault="00032A01">
      <w:pPr>
        <w:numPr>
          <w:ilvl w:val="1"/>
          <w:numId w:val="18"/>
        </w:numPr>
        <w:spacing w:after="0" w:line="240" w:lineRule="auto"/>
        <w:ind w:left="0" w:right="0" w:hanging="11"/>
        <w:rPr>
          <w:color w:val="auto"/>
        </w:rPr>
      </w:pPr>
      <w:r w:rsidRPr="00D0294A">
        <w:rPr>
          <w:rFonts w:ascii="Arial" w:hAnsi="Arial" w:cs="Arial"/>
          <w:color w:val="auto"/>
        </w:rPr>
        <w:t xml:space="preserve">As sanções de suspensão temporária de participação em licitação e impedimento de contratar, assim como de declaração de inidoneidade para licitar ou contratar com a Administração, poderão também ser aplicadas às empresas ou aos profissionais que: </w:t>
      </w:r>
    </w:p>
    <w:p w:rsidR="00CE79A6" w:rsidRPr="00D0294A" w:rsidRDefault="00CE79A6">
      <w:pPr>
        <w:spacing w:after="0" w:line="240" w:lineRule="auto"/>
        <w:ind w:left="0" w:right="0" w:firstLine="0"/>
        <w:rPr>
          <w:rFonts w:ascii="Arial" w:hAnsi="Arial" w:cs="Arial"/>
          <w:color w:val="auto"/>
        </w:rPr>
      </w:pPr>
    </w:p>
    <w:p w:rsidR="00CE79A6" w:rsidRPr="00D0294A" w:rsidRDefault="00032A01" w:rsidP="00BC4BFD">
      <w:pPr>
        <w:numPr>
          <w:ilvl w:val="0"/>
          <w:numId w:val="19"/>
        </w:numPr>
        <w:spacing w:before="114" w:after="114" w:line="240" w:lineRule="auto"/>
        <w:ind w:left="567" w:right="0" w:hanging="283"/>
        <w:rPr>
          <w:color w:val="auto"/>
        </w:rPr>
      </w:pPr>
      <w:r w:rsidRPr="00D0294A">
        <w:rPr>
          <w:rFonts w:ascii="Arial" w:hAnsi="Arial" w:cs="Arial"/>
          <w:color w:val="auto"/>
        </w:rPr>
        <w:t xml:space="preserve">Tenham sofrido condenação definitiva por praticarem, por meios dolosos, fraude fiscal no recolhimento de quaisquer tributos; </w:t>
      </w:r>
    </w:p>
    <w:p w:rsidR="00CE79A6" w:rsidRPr="00D0294A" w:rsidRDefault="00032A01" w:rsidP="00BC4BFD">
      <w:pPr>
        <w:numPr>
          <w:ilvl w:val="0"/>
          <w:numId w:val="19"/>
        </w:numPr>
        <w:spacing w:before="114" w:after="114" w:line="240" w:lineRule="auto"/>
        <w:ind w:left="567" w:right="0" w:hanging="283"/>
        <w:rPr>
          <w:color w:val="auto"/>
        </w:rPr>
      </w:pPr>
      <w:r w:rsidRPr="00D0294A">
        <w:rPr>
          <w:rFonts w:ascii="Arial" w:hAnsi="Arial" w:cs="Arial"/>
          <w:color w:val="auto"/>
        </w:rPr>
        <w:t xml:space="preserve">Tenham praticado atos ilícitos visando a frustrar os objetivos da licitação; </w:t>
      </w:r>
    </w:p>
    <w:p w:rsidR="00CE79A6" w:rsidRPr="00D0294A" w:rsidRDefault="00032A01" w:rsidP="00BC4BFD">
      <w:pPr>
        <w:numPr>
          <w:ilvl w:val="0"/>
          <w:numId w:val="19"/>
        </w:numPr>
        <w:spacing w:before="114" w:after="114" w:line="240" w:lineRule="auto"/>
        <w:ind w:left="567" w:right="0" w:hanging="283"/>
        <w:rPr>
          <w:color w:val="auto"/>
        </w:rPr>
      </w:pPr>
      <w:r w:rsidRPr="00D0294A">
        <w:rPr>
          <w:rFonts w:ascii="Arial" w:hAnsi="Arial" w:cs="Arial"/>
          <w:color w:val="auto"/>
        </w:rPr>
        <w:t xml:space="preserve">Demonstrem não possuir idoneidade para contratar com a Administração em virtude de atos ilícitos praticados. </w:t>
      </w:r>
    </w:p>
    <w:p w:rsidR="00CE79A6" w:rsidRPr="00D0294A" w:rsidRDefault="00CE79A6">
      <w:pPr>
        <w:spacing w:after="0" w:line="240" w:lineRule="auto"/>
        <w:ind w:left="1417" w:right="0" w:firstLine="0"/>
        <w:rPr>
          <w:rFonts w:ascii="Arial" w:hAnsi="Arial" w:cs="Arial"/>
          <w:color w:val="auto"/>
        </w:rPr>
      </w:pPr>
    </w:p>
    <w:p w:rsidR="00CE79A6" w:rsidRPr="00D0294A" w:rsidRDefault="00032A01">
      <w:pPr>
        <w:numPr>
          <w:ilvl w:val="1"/>
          <w:numId w:val="20"/>
        </w:numPr>
        <w:spacing w:after="0" w:line="240" w:lineRule="auto"/>
        <w:ind w:left="709" w:right="0" w:hanging="709"/>
        <w:rPr>
          <w:color w:val="auto"/>
        </w:rPr>
      </w:pPr>
      <w:r w:rsidRPr="00D0294A">
        <w:rPr>
          <w:rFonts w:ascii="Arial" w:hAnsi="Arial" w:cs="Arial"/>
          <w:color w:val="auto"/>
        </w:rPr>
        <w:t xml:space="preserve">As penalidades serão aplicadas após regular procedimento administrativo, processado nos mesmos autos da contratação, sendo assegurado ao licitante, o contraditório e a ampla defesa, com os meios e recursos que lhes são inerentes. </w:t>
      </w:r>
    </w:p>
    <w:p w:rsidR="00CE79A6" w:rsidRPr="00D0294A" w:rsidRDefault="00CE79A6">
      <w:pPr>
        <w:spacing w:after="0" w:line="240" w:lineRule="auto"/>
        <w:ind w:left="0" w:right="0" w:firstLine="0"/>
        <w:rPr>
          <w:rFonts w:ascii="Arial" w:hAnsi="Arial" w:cs="Arial"/>
          <w:color w:val="auto"/>
        </w:rPr>
      </w:pPr>
    </w:p>
    <w:p w:rsidR="00CE79A6" w:rsidRPr="00D0294A" w:rsidRDefault="00032A01">
      <w:pPr>
        <w:numPr>
          <w:ilvl w:val="1"/>
          <w:numId w:val="20"/>
        </w:numPr>
        <w:spacing w:after="0" w:line="240" w:lineRule="auto"/>
        <w:ind w:left="709" w:right="0" w:hanging="709"/>
        <w:rPr>
          <w:color w:val="auto"/>
        </w:rPr>
      </w:pPr>
      <w:r w:rsidRPr="00D0294A">
        <w:rPr>
          <w:rFonts w:ascii="Arial" w:hAnsi="Arial" w:cs="Arial"/>
          <w:color w:val="auto"/>
        </w:rPr>
        <w:t xml:space="preserve">A rescisão do contrato poderá ser: </w:t>
      </w:r>
    </w:p>
    <w:p w:rsidR="00CE79A6" w:rsidRPr="00D0294A" w:rsidRDefault="00CE79A6">
      <w:pPr>
        <w:spacing w:after="0" w:line="240" w:lineRule="auto"/>
        <w:ind w:left="709" w:right="0" w:firstLine="0"/>
        <w:rPr>
          <w:rFonts w:ascii="Arial" w:hAnsi="Arial" w:cs="Arial"/>
          <w:color w:val="auto"/>
        </w:rPr>
      </w:pPr>
    </w:p>
    <w:p w:rsidR="00CE79A6" w:rsidRPr="00D0294A" w:rsidRDefault="00032A01" w:rsidP="00BC4BFD">
      <w:pPr>
        <w:numPr>
          <w:ilvl w:val="0"/>
          <w:numId w:val="21"/>
        </w:numPr>
        <w:spacing w:before="114" w:after="114" w:line="240" w:lineRule="auto"/>
        <w:ind w:left="567" w:right="0" w:hanging="283"/>
        <w:rPr>
          <w:color w:val="auto"/>
        </w:rPr>
      </w:pPr>
      <w:r w:rsidRPr="00D0294A">
        <w:rPr>
          <w:rFonts w:ascii="Arial" w:hAnsi="Arial" w:cs="Arial"/>
          <w:color w:val="auto"/>
        </w:rPr>
        <w:t xml:space="preserve">Determinada por ato unilateral e escrito do CONTRATANTE, nos casos enumerados nos incisos I a XII e XVII do artigo 78 da Lei Federal nº 8.666/1993; </w:t>
      </w:r>
    </w:p>
    <w:p w:rsidR="00CE79A6" w:rsidRPr="00D0294A" w:rsidRDefault="00032A01" w:rsidP="00BC4BFD">
      <w:pPr>
        <w:numPr>
          <w:ilvl w:val="0"/>
          <w:numId w:val="21"/>
        </w:numPr>
        <w:spacing w:before="114" w:after="114" w:line="240" w:lineRule="auto"/>
        <w:ind w:left="567" w:right="0" w:hanging="283"/>
        <w:rPr>
          <w:color w:val="auto"/>
        </w:rPr>
      </w:pPr>
      <w:r w:rsidRPr="00D0294A">
        <w:rPr>
          <w:rFonts w:ascii="Arial" w:hAnsi="Arial" w:cs="Arial"/>
          <w:color w:val="auto"/>
        </w:rPr>
        <w:lastRenderedPageBreak/>
        <w:t xml:space="preserve">Amigável, por acordo entre as partes, reduzida a termo no processo de licitação, desde que haja conveniência para o </w:t>
      </w:r>
      <w:r w:rsidRPr="00D0294A">
        <w:rPr>
          <w:rFonts w:ascii="Arial" w:hAnsi="Arial" w:cs="Arial"/>
          <w:b/>
          <w:color w:val="auto"/>
        </w:rPr>
        <w:t>DETRAN</w:t>
      </w:r>
      <w:r w:rsidRPr="00D0294A">
        <w:rPr>
          <w:rFonts w:ascii="Arial" w:hAnsi="Arial" w:cs="Arial"/>
          <w:color w:val="auto"/>
        </w:rPr>
        <w:t xml:space="preserve">; </w:t>
      </w:r>
    </w:p>
    <w:p w:rsidR="00CE79A6" w:rsidRPr="00D0294A" w:rsidRDefault="00032A01" w:rsidP="00BC4BFD">
      <w:pPr>
        <w:numPr>
          <w:ilvl w:val="0"/>
          <w:numId w:val="21"/>
        </w:numPr>
        <w:spacing w:before="114" w:after="114" w:line="240" w:lineRule="auto"/>
        <w:ind w:left="567" w:right="0" w:hanging="283"/>
        <w:rPr>
          <w:color w:val="auto"/>
        </w:rPr>
      </w:pPr>
      <w:r w:rsidRPr="00D0294A">
        <w:rPr>
          <w:rFonts w:ascii="Arial" w:hAnsi="Arial" w:cs="Arial"/>
          <w:color w:val="auto"/>
        </w:rPr>
        <w:t xml:space="preserve">Judicial, nos termos da legislação. </w:t>
      </w:r>
    </w:p>
    <w:p w:rsidR="00CE79A6" w:rsidRPr="00D0294A" w:rsidRDefault="00032A01">
      <w:pPr>
        <w:numPr>
          <w:ilvl w:val="1"/>
          <w:numId w:val="23"/>
        </w:numPr>
        <w:spacing w:before="360" w:after="0" w:line="240" w:lineRule="auto"/>
        <w:ind w:left="0" w:right="0" w:hanging="11"/>
        <w:rPr>
          <w:color w:val="auto"/>
        </w:rPr>
      </w:pPr>
      <w:r w:rsidRPr="00D0294A">
        <w:rPr>
          <w:rFonts w:ascii="Arial" w:hAnsi="Arial" w:cs="Arial"/>
          <w:color w:val="auto"/>
        </w:rPr>
        <w:t xml:space="preserve">A rescisão administrativa ou amigável deverá ser precedida de autorização escrita e fundamentada da autoridade competente. </w:t>
      </w:r>
    </w:p>
    <w:p w:rsidR="00CE79A6" w:rsidRPr="00D0294A" w:rsidRDefault="00032A01">
      <w:pPr>
        <w:numPr>
          <w:ilvl w:val="1"/>
          <w:numId w:val="23"/>
        </w:numPr>
        <w:spacing w:before="360" w:after="0" w:line="240" w:lineRule="auto"/>
        <w:ind w:left="0" w:right="0" w:hanging="11"/>
        <w:rPr>
          <w:color w:val="auto"/>
        </w:rPr>
      </w:pPr>
      <w:r w:rsidRPr="00D0294A">
        <w:rPr>
          <w:rFonts w:ascii="Arial" w:hAnsi="Arial" w:cs="Arial"/>
          <w:color w:val="auto"/>
        </w:rPr>
        <w:t xml:space="preserve">A prerrogativa que tem a CONTRATANTE em acompanhar e fiscalizar a realização das obras, em nada diminui ou exclui a responsabilidade da CONTRATADA, quer seja por danos causados direta ou indiretamente ao </w:t>
      </w:r>
      <w:r w:rsidRPr="00D0294A">
        <w:rPr>
          <w:rFonts w:ascii="Arial" w:hAnsi="Arial" w:cs="Arial"/>
          <w:b/>
          <w:color w:val="auto"/>
        </w:rPr>
        <w:t>DETRAN</w:t>
      </w:r>
      <w:r w:rsidRPr="00D0294A">
        <w:rPr>
          <w:rFonts w:ascii="Arial" w:hAnsi="Arial" w:cs="Arial"/>
          <w:color w:val="auto"/>
        </w:rPr>
        <w:t xml:space="preserve"> ou a terceiros, quer motivados por sua culpa ou dolo. </w:t>
      </w:r>
    </w:p>
    <w:p w:rsidR="00CE79A6" w:rsidRPr="00D0294A" w:rsidRDefault="00032A01">
      <w:pPr>
        <w:numPr>
          <w:ilvl w:val="1"/>
          <w:numId w:val="23"/>
        </w:numPr>
        <w:spacing w:before="360" w:after="0" w:line="240" w:lineRule="auto"/>
        <w:ind w:left="0" w:right="0" w:hanging="10"/>
        <w:rPr>
          <w:color w:val="auto"/>
        </w:rPr>
      </w:pPr>
      <w:r w:rsidRPr="00D0294A">
        <w:rPr>
          <w:rFonts w:ascii="Arial" w:hAnsi="Arial" w:cs="Arial"/>
          <w:color w:val="auto"/>
        </w:rPr>
        <w:t xml:space="preserve">Fica a CONTRATADA obrigada a colocar à disposição da fiscalização do DETRAN, todos os instrumentos, equipamentos e instalações necessárias ao perfeito desempenho das atividades. </w:t>
      </w:r>
    </w:p>
    <w:p w:rsidR="00CE79A6" w:rsidRPr="00D0294A" w:rsidRDefault="00032A01">
      <w:pPr>
        <w:pStyle w:val="Ttulo1"/>
        <w:tabs>
          <w:tab w:val="center" w:pos="3132"/>
        </w:tabs>
        <w:spacing w:before="360" w:after="0" w:line="240" w:lineRule="auto"/>
        <w:ind w:left="-15" w:right="0" w:firstLine="0"/>
        <w:jc w:val="left"/>
        <w:rPr>
          <w:color w:val="auto"/>
        </w:rPr>
      </w:pPr>
      <w:r w:rsidRPr="00D0294A">
        <w:rPr>
          <w:rFonts w:ascii="Arial" w:hAnsi="Arial" w:cs="Arial"/>
          <w:b/>
          <w:color w:val="auto"/>
        </w:rPr>
        <w:t xml:space="preserve">12. </w:t>
      </w:r>
      <w:r w:rsidRPr="00D0294A">
        <w:rPr>
          <w:rFonts w:ascii="Arial" w:hAnsi="Arial" w:cs="Arial"/>
          <w:b/>
          <w:color w:val="auto"/>
        </w:rPr>
        <w:tab/>
        <w:t xml:space="preserve">PROCESSO DE JULGAMENTO DA LICITAÇÃO </w:t>
      </w:r>
    </w:p>
    <w:p w:rsidR="00CE79A6" w:rsidRPr="00D0294A" w:rsidRDefault="00032A01">
      <w:pPr>
        <w:spacing w:before="360" w:after="0" w:line="240" w:lineRule="auto"/>
        <w:ind w:left="-5" w:right="0"/>
        <w:rPr>
          <w:color w:val="auto"/>
        </w:rPr>
      </w:pPr>
      <w:r w:rsidRPr="00D0294A">
        <w:rPr>
          <w:rFonts w:ascii="Arial" w:hAnsi="Arial" w:cs="Arial"/>
          <w:color w:val="auto"/>
        </w:rPr>
        <w:t xml:space="preserve">12.1. No local, dia e hora estabelecidos neste Edital, a Comissão Especial de Licitações instalará o Ato Público, na presença dos licitantes, para o recebimento dos invólucros 01 e 02, obedecendo à ordem de trabalho. </w:t>
      </w:r>
    </w:p>
    <w:p w:rsidR="00CE79A6" w:rsidRPr="00D0294A" w:rsidRDefault="00032A01">
      <w:pPr>
        <w:spacing w:before="360" w:after="0" w:line="240" w:lineRule="auto"/>
        <w:ind w:left="-5" w:right="0"/>
        <w:rPr>
          <w:color w:val="auto"/>
        </w:rPr>
      </w:pPr>
      <w:r w:rsidRPr="00D0294A">
        <w:rPr>
          <w:rFonts w:ascii="Arial" w:hAnsi="Arial" w:cs="Arial"/>
          <w:color w:val="auto"/>
        </w:rPr>
        <w:t xml:space="preserve">12.2. 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 </w:t>
      </w:r>
    </w:p>
    <w:p w:rsidR="00CE79A6" w:rsidRPr="00D0294A" w:rsidRDefault="00032A01">
      <w:pPr>
        <w:spacing w:before="360" w:after="0" w:line="240" w:lineRule="auto"/>
        <w:ind w:left="-5" w:right="0"/>
        <w:rPr>
          <w:color w:val="auto"/>
        </w:rPr>
      </w:pPr>
      <w:r w:rsidRPr="00D0294A">
        <w:rPr>
          <w:rFonts w:ascii="Arial" w:hAnsi="Arial" w:cs="Arial"/>
          <w:color w:val="auto"/>
        </w:rPr>
        <w:t xml:space="preserve">12.3. Na fase de habilitação, após o exame da documentação, não havendo intenção em recorrer da decisão, com desistência manifestada por todas as empresas participantes, o Presidente da Comissão de Licitação poderá proceder a abertura das propostas das empresas habilitadas, dando conhecimento aos concorrentes do teor das mesmas. Caso haja intenção das empresas em recorrerem nesta fase, não serão abertos os invólucros contendo as propostas, devendo a sessão ser suspensa, concedendo o prazo recursal que a lei estabelece. Somente depois do julgamento do recurso ou sua desistência é que será designada nova data para ocorrer à reunião de abertura dos invólucros contendo as propostas. </w:t>
      </w:r>
    </w:p>
    <w:p w:rsidR="00CE79A6" w:rsidRPr="00D0294A" w:rsidRDefault="00032A01">
      <w:pPr>
        <w:spacing w:before="360" w:after="0" w:line="240" w:lineRule="auto"/>
        <w:ind w:left="-5" w:right="0"/>
        <w:rPr>
          <w:color w:val="auto"/>
        </w:rPr>
      </w:pPr>
      <w:r w:rsidRPr="00D0294A">
        <w:rPr>
          <w:rFonts w:ascii="Arial" w:hAnsi="Arial" w:cs="Arial"/>
          <w:color w:val="auto"/>
        </w:rPr>
        <w:t xml:space="preserve">12.4. Para fins de julgamento das propostas de preços será adotada a seguinte sistemática: </w:t>
      </w:r>
    </w:p>
    <w:p w:rsidR="00CE79A6" w:rsidRPr="00D0294A" w:rsidRDefault="00032A01">
      <w:pPr>
        <w:spacing w:before="360" w:after="0" w:line="240" w:lineRule="auto"/>
        <w:ind w:left="1417" w:right="0" w:hanging="850"/>
        <w:rPr>
          <w:color w:val="auto"/>
        </w:rPr>
      </w:pPr>
      <w:r w:rsidRPr="00D0294A">
        <w:rPr>
          <w:rFonts w:ascii="Arial" w:hAnsi="Arial" w:cs="Arial"/>
          <w:color w:val="auto"/>
        </w:rPr>
        <w:t>12.4.</w:t>
      </w:r>
      <w:r w:rsidR="00F012AF">
        <w:rPr>
          <w:rFonts w:ascii="Arial" w:hAnsi="Arial" w:cs="Arial"/>
          <w:color w:val="auto"/>
        </w:rPr>
        <w:t xml:space="preserve">1. </w:t>
      </w:r>
      <w:r w:rsidR="00F012AF">
        <w:rPr>
          <w:rFonts w:ascii="Arial" w:hAnsi="Arial" w:cs="Arial"/>
          <w:color w:val="auto"/>
        </w:rPr>
        <w:tab/>
        <w:t>Será analisada, inicialmente,</w:t>
      </w:r>
      <w:r w:rsidRPr="00D0294A">
        <w:rPr>
          <w:rFonts w:ascii="Arial" w:hAnsi="Arial" w:cs="Arial"/>
          <w:color w:val="auto"/>
        </w:rPr>
        <w:t xml:space="preserve"> somente a composição unitária de todos os preços que compõem a proposta da licitante que for declarada pela Comissão como a autora da proposta de </w:t>
      </w:r>
      <w:r w:rsidRPr="00D0294A">
        <w:rPr>
          <w:rFonts w:ascii="Arial" w:hAnsi="Arial" w:cs="Arial"/>
          <w:b/>
          <w:bCs/>
          <w:color w:val="auto"/>
        </w:rPr>
        <w:t>menor preço global</w:t>
      </w:r>
      <w:r w:rsidRPr="00D0294A">
        <w:rPr>
          <w:rFonts w:ascii="Arial" w:hAnsi="Arial" w:cs="Arial"/>
          <w:color w:val="auto"/>
        </w:rPr>
        <w:t xml:space="preserve"> no certame. Fica estabelecido que havendo custo unitário e descrição idêntica, bastará a composição de um deles; </w:t>
      </w:r>
    </w:p>
    <w:p w:rsidR="00CE79A6" w:rsidRPr="00D0294A" w:rsidRDefault="00032A01">
      <w:pPr>
        <w:spacing w:before="360" w:after="0" w:line="240" w:lineRule="auto"/>
        <w:ind w:left="1417" w:right="0" w:firstLine="0"/>
        <w:rPr>
          <w:color w:val="auto"/>
        </w:rPr>
      </w:pPr>
      <w:r w:rsidRPr="00D0294A">
        <w:rPr>
          <w:rFonts w:ascii="Arial" w:hAnsi="Arial" w:cs="Arial"/>
          <w:color w:val="auto"/>
        </w:rPr>
        <w:lastRenderedPageBreak/>
        <w:t xml:space="preserve">12.4.1.1. A referida </w:t>
      </w:r>
      <w:r w:rsidRPr="00D0294A">
        <w:rPr>
          <w:rFonts w:ascii="Arial" w:hAnsi="Arial" w:cs="Arial"/>
          <w:b/>
          <w:color w:val="auto"/>
        </w:rPr>
        <w:t>composição de preços deverá conter em todas as suas páginas os dados da empresa licitante, bem como a sua logomarca</w:t>
      </w:r>
      <w:r w:rsidRPr="00D0294A">
        <w:rPr>
          <w:rFonts w:ascii="Arial" w:hAnsi="Arial" w:cs="Arial"/>
          <w:color w:val="auto"/>
        </w:rPr>
        <w:t xml:space="preserve">. </w:t>
      </w:r>
    </w:p>
    <w:p w:rsidR="00CE79A6" w:rsidRPr="00D0294A" w:rsidRDefault="00032A01">
      <w:pPr>
        <w:spacing w:before="360" w:after="0" w:line="240" w:lineRule="auto"/>
        <w:ind w:left="1417" w:right="0" w:hanging="850"/>
        <w:rPr>
          <w:color w:val="auto"/>
        </w:rPr>
      </w:pPr>
      <w:r w:rsidRPr="00D0294A">
        <w:rPr>
          <w:rFonts w:ascii="Arial" w:hAnsi="Arial" w:cs="Arial"/>
          <w:color w:val="auto"/>
        </w:rPr>
        <w:t>12.4.2.</w:t>
      </w:r>
      <w:r w:rsidRPr="00D0294A">
        <w:rPr>
          <w:rFonts w:ascii="Arial" w:hAnsi="Arial" w:cs="Arial"/>
          <w:color w:val="auto"/>
        </w:rPr>
        <w:tab/>
        <w:t xml:space="preserve">No momento em que for analisar a documentação referida no subitem anterior, o representante da empresa autora da proposta, se presente ao ato, deverá vistá-la, juntamente com a comissão, para dar autenticidade à mesma; </w:t>
      </w:r>
    </w:p>
    <w:p w:rsidR="00CE79A6" w:rsidRPr="00D0294A" w:rsidRDefault="00032A01">
      <w:pPr>
        <w:spacing w:before="360" w:after="0" w:line="240" w:lineRule="auto"/>
        <w:ind w:left="1417" w:right="0" w:hanging="850"/>
        <w:rPr>
          <w:color w:val="auto"/>
        </w:rPr>
      </w:pPr>
      <w:r w:rsidRPr="00D0294A">
        <w:rPr>
          <w:rFonts w:ascii="Arial" w:hAnsi="Arial" w:cs="Arial"/>
          <w:color w:val="auto"/>
        </w:rPr>
        <w:t xml:space="preserve">12.4.3. </w:t>
      </w:r>
      <w:r w:rsidRPr="00D0294A">
        <w:rPr>
          <w:rFonts w:ascii="Arial" w:hAnsi="Arial" w:cs="Arial"/>
          <w:color w:val="auto"/>
        </w:rPr>
        <w:tab/>
        <w:t xml:space="preserve">Verificada na composição a existência cálculos errados ou incompletos, será desclassificada a proposta da licitante, com adoção dos procedimentos legais subsequentes. Posteriormente será, então, analisada a composição de preços da licitante com proposta classificada subsequentemente, e assim sucessivamente, se for o caso. </w:t>
      </w:r>
    </w:p>
    <w:p w:rsidR="00CE79A6" w:rsidRPr="00D0294A" w:rsidRDefault="00032A01">
      <w:pPr>
        <w:spacing w:before="360" w:after="0" w:line="240" w:lineRule="auto"/>
        <w:ind w:left="-5" w:right="0"/>
        <w:rPr>
          <w:color w:val="auto"/>
        </w:rPr>
      </w:pPr>
      <w:r w:rsidRPr="00D0294A">
        <w:rPr>
          <w:rFonts w:ascii="Arial" w:hAnsi="Arial" w:cs="Arial"/>
          <w:color w:val="auto"/>
        </w:rPr>
        <w:t xml:space="preserve">12.5. À Comissão de Licitação competirá tomar todas as decisões legais no cumprimento de suas responsabilidades, conhecendo, analisando todos os documentos exigidos na competição, quer seja na fase de habilitação ou da proposta, inabilitando licitantes e desclassificando propostas que contrariam as regras editalícias e legais fazendo a devolução dos envelopes contendo as propostas das empresas inabilitadas, consignando tudo em ata circunstanciada, emitindo parecer, selecionando em ordem crescente as propostas classificadas, bem como, instruir impugnações e recursos a serem encaminhados à autoridade competente. As reuniões que consignarem julgamento de mérito, na fase de habilitação ou proposta poderão ser realizadas reservadamente, no interesse exclusivo da Comissão. </w:t>
      </w:r>
    </w:p>
    <w:p w:rsidR="00CE79A6" w:rsidRPr="00D0294A" w:rsidRDefault="00032A01">
      <w:pPr>
        <w:spacing w:before="360" w:after="0" w:line="240" w:lineRule="auto"/>
        <w:ind w:left="1417" w:right="0" w:hanging="850"/>
        <w:rPr>
          <w:color w:val="auto"/>
        </w:rPr>
      </w:pPr>
      <w:r w:rsidRPr="00D0294A">
        <w:rPr>
          <w:rFonts w:ascii="Arial" w:hAnsi="Arial" w:cs="Arial"/>
          <w:color w:val="auto"/>
        </w:rPr>
        <w:t xml:space="preserve">12.5.1. </w:t>
      </w:r>
      <w:r w:rsidRPr="00D0294A">
        <w:rPr>
          <w:rFonts w:ascii="Arial" w:hAnsi="Arial" w:cs="Arial"/>
          <w:color w:val="auto"/>
        </w:rPr>
        <w:tab/>
        <w:t xml:space="preserve">Os envelopes de propostas das </w:t>
      </w:r>
      <w:r w:rsidRPr="00D0294A">
        <w:rPr>
          <w:rFonts w:ascii="Arial" w:hAnsi="Arial" w:cs="Arial"/>
          <w:b/>
          <w:color w:val="auto"/>
        </w:rPr>
        <w:t xml:space="preserve">empresas inabilitadas </w:t>
      </w:r>
      <w:r w:rsidRPr="00D0294A">
        <w:rPr>
          <w:rFonts w:ascii="Arial" w:hAnsi="Arial" w:cs="Arial"/>
          <w:color w:val="auto"/>
        </w:rPr>
        <w:t xml:space="preserve">no certame, caso não seja possível devolver ao final da sessão aos seus representantes, estarão disponíveis para serem retirados no Setor de Licitação do DETRAN-MS, sito à Rodovia MS 80, Km 10, Saída para Rochedo, em Campo Grande-MS, no </w:t>
      </w:r>
      <w:r w:rsidRPr="00D0294A">
        <w:rPr>
          <w:rFonts w:ascii="Arial" w:hAnsi="Arial" w:cs="Arial"/>
          <w:b/>
          <w:color w:val="auto"/>
        </w:rPr>
        <w:t>prazo de 10 (dez) dias úteis, após a homologação/adjudicação</w:t>
      </w:r>
      <w:r w:rsidRPr="00D0294A">
        <w:rPr>
          <w:rFonts w:ascii="Arial" w:hAnsi="Arial" w:cs="Arial"/>
          <w:color w:val="auto"/>
        </w:rPr>
        <w:t xml:space="preserve"> do processo licitatório. Após este prazo os mesmos serão destruídos sem prévio comunicado.</w:t>
      </w:r>
    </w:p>
    <w:p w:rsidR="00CE79A6" w:rsidRPr="00D0294A" w:rsidRDefault="00032A01">
      <w:pPr>
        <w:spacing w:before="360" w:after="0" w:line="240" w:lineRule="auto"/>
        <w:ind w:left="-5" w:right="0"/>
        <w:rPr>
          <w:color w:val="auto"/>
        </w:rPr>
      </w:pPr>
      <w:r w:rsidRPr="00D0294A">
        <w:rPr>
          <w:rFonts w:ascii="Arial" w:hAnsi="Arial" w:cs="Arial"/>
          <w:color w:val="auto"/>
        </w:rPr>
        <w:t xml:space="preserve">12.6. A Comissão de Licitação poderá contar com o assessoramento técnico de servidores do </w:t>
      </w:r>
      <w:r w:rsidRPr="00D0294A">
        <w:rPr>
          <w:rFonts w:ascii="Arial" w:hAnsi="Arial" w:cs="Arial"/>
          <w:b/>
          <w:color w:val="auto"/>
        </w:rPr>
        <w:t xml:space="preserve">DETRAN </w:t>
      </w:r>
      <w:r w:rsidRPr="00D0294A">
        <w:rPr>
          <w:rFonts w:ascii="Arial" w:hAnsi="Arial" w:cs="Arial"/>
          <w:color w:val="auto"/>
        </w:rPr>
        <w:t xml:space="preserve">e </w:t>
      </w:r>
      <w:r w:rsidRPr="00D0294A">
        <w:rPr>
          <w:rFonts w:ascii="Arial" w:hAnsi="Arial" w:cs="Arial"/>
          <w:b/>
          <w:color w:val="auto"/>
        </w:rPr>
        <w:t>AGESUL</w:t>
      </w:r>
      <w:r w:rsidRPr="00D0294A">
        <w:rPr>
          <w:rFonts w:ascii="Arial" w:hAnsi="Arial" w:cs="Arial"/>
          <w:color w:val="auto"/>
        </w:rPr>
        <w:t xml:space="preserve">, na orientação de sua decisão. </w:t>
      </w:r>
    </w:p>
    <w:p w:rsidR="00CE79A6" w:rsidRPr="00D0294A" w:rsidRDefault="00032A01">
      <w:pPr>
        <w:spacing w:before="360" w:after="0" w:line="240" w:lineRule="auto"/>
        <w:ind w:left="-5" w:right="0"/>
        <w:rPr>
          <w:color w:val="auto"/>
        </w:rPr>
      </w:pPr>
      <w:r w:rsidRPr="00D0294A">
        <w:rPr>
          <w:rFonts w:ascii="Arial" w:hAnsi="Arial" w:cs="Arial"/>
          <w:color w:val="auto"/>
        </w:rPr>
        <w:t xml:space="preserve">12.7. Verificado, quando do julgamento, a existência de erros numéricos na Proposta Comercial, proceder-se-á às devidas correções observando-se os seguintes critérios: </w:t>
      </w:r>
    </w:p>
    <w:p w:rsidR="00CE79A6" w:rsidRPr="00D0294A" w:rsidRDefault="00032A01" w:rsidP="00D53EBD">
      <w:pPr>
        <w:numPr>
          <w:ilvl w:val="0"/>
          <w:numId w:val="25"/>
        </w:numPr>
        <w:spacing w:before="228" w:after="228" w:line="240" w:lineRule="auto"/>
        <w:ind w:left="567" w:right="0" w:hanging="283"/>
        <w:rPr>
          <w:color w:val="auto"/>
        </w:rPr>
      </w:pPr>
      <w:r w:rsidRPr="00D0294A">
        <w:rPr>
          <w:rFonts w:ascii="Arial" w:hAnsi="Arial" w:cs="Arial"/>
          <w:color w:val="auto"/>
        </w:rPr>
        <w:t xml:space="preserve">Discrepância entre valores grafados em algarismos e por extenso: prevalecerá o valor por extenso; </w:t>
      </w:r>
    </w:p>
    <w:p w:rsidR="00CE79A6" w:rsidRPr="00D0294A" w:rsidRDefault="00032A01" w:rsidP="00D53EBD">
      <w:pPr>
        <w:numPr>
          <w:ilvl w:val="0"/>
          <w:numId w:val="25"/>
        </w:numPr>
        <w:spacing w:before="228" w:after="228" w:line="240" w:lineRule="auto"/>
        <w:ind w:left="567" w:right="0" w:hanging="283"/>
        <w:rPr>
          <w:color w:val="auto"/>
        </w:rPr>
      </w:pPr>
      <w:r w:rsidRPr="00D0294A">
        <w:rPr>
          <w:rFonts w:ascii="Arial" w:hAnsi="Arial" w:cs="Arial"/>
          <w:color w:val="auto"/>
        </w:rPr>
        <w:t xml:space="preserve">Erros de transcrição das quantidades constantes dos anexos para a proposta: o produto será corrigido devidamente, mantendo-se o preço unitário e corrigindo-se a quantidade e o preço total; </w:t>
      </w:r>
    </w:p>
    <w:p w:rsidR="00CE79A6" w:rsidRPr="00D0294A" w:rsidRDefault="00032A01" w:rsidP="00D53EBD">
      <w:pPr>
        <w:numPr>
          <w:ilvl w:val="0"/>
          <w:numId w:val="25"/>
        </w:numPr>
        <w:spacing w:before="228" w:after="228" w:line="240" w:lineRule="auto"/>
        <w:ind w:left="567" w:right="0" w:hanging="283"/>
        <w:rPr>
          <w:color w:val="auto"/>
        </w:rPr>
      </w:pPr>
      <w:r w:rsidRPr="00D0294A">
        <w:rPr>
          <w:rFonts w:ascii="Arial" w:hAnsi="Arial" w:cs="Arial"/>
          <w:color w:val="auto"/>
        </w:rPr>
        <w:t xml:space="preserve">Erro de multiplicação do preço unitário pela quantidade correspondente: será retificado, mantendo-se o preço unitário e a quantidade e corrigindo-se o produto; </w:t>
      </w:r>
    </w:p>
    <w:p w:rsidR="00CE79A6" w:rsidRPr="00D0294A" w:rsidRDefault="00032A01" w:rsidP="00D53EBD">
      <w:pPr>
        <w:numPr>
          <w:ilvl w:val="0"/>
          <w:numId w:val="25"/>
        </w:numPr>
        <w:spacing w:before="228" w:after="228" w:line="240" w:lineRule="auto"/>
        <w:ind w:left="567" w:right="0" w:hanging="283"/>
        <w:rPr>
          <w:color w:val="auto"/>
        </w:rPr>
      </w:pPr>
      <w:r w:rsidRPr="00D0294A">
        <w:rPr>
          <w:rFonts w:ascii="Arial" w:hAnsi="Arial" w:cs="Arial"/>
          <w:color w:val="auto"/>
        </w:rPr>
        <w:lastRenderedPageBreak/>
        <w:t xml:space="preserve">Erro de adição será retificado, conservando-se as parcelas corretas e trocando-se a soma; </w:t>
      </w:r>
    </w:p>
    <w:p w:rsidR="00CE79A6" w:rsidRPr="00D0294A" w:rsidRDefault="00032A01" w:rsidP="00D53EBD">
      <w:pPr>
        <w:numPr>
          <w:ilvl w:val="0"/>
          <w:numId w:val="25"/>
        </w:numPr>
        <w:spacing w:before="228" w:after="228" w:line="240" w:lineRule="auto"/>
        <w:ind w:left="567" w:right="0" w:hanging="283"/>
        <w:rPr>
          <w:color w:val="auto"/>
        </w:rPr>
      </w:pPr>
      <w:r w:rsidRPr="00D0294A">
        <w:rPr>
          <w:rFonts w:ascii="Arial" w:hAnsi="Arial" w:cs="Arial"/>
          <w:color w:val="auto"/>
        </w:rPr>
        <w:t xml:space="preserve">Verificando em qualquer momento, até o término do contrato, incoerências ou divergências de qualquer natureza nas definições dos preços unitários dos serviços, será adotada a correção que resultar no menor valor. </w:t>
      </w:r>
    </w:p>
    <w:p w:rsidR="00CE79A6" w:rsidRPr="00D0294A" w:rsidRDefault="00032A01">
      <w:pPr>
        <w:numPr>
          <w:ilvl w:val="1"/>
          <w:numId w:val="26"/>
        </w:numPr>
        <w:spacing w:before="360" w:after="0" w:line="240" w:lineRule="auto"/>
        <w:ind w:left="0" w:right="0" w:hanging="10"/>
        <w:rPr>
          <w:color w:val="auto"/>
        </w:rPr>
      </w:pPr>
      <w:r w:rsidRPr="00D0294A">
        <w:rPr>
          <w:rFonts w:ascii="Arial" w:hAnsi="Arial" w:cs="Arial"/>
          <w:color w:val="auto"/>
        </w:rPr>
        <w:t xml:space="preserve">Não será admitida correção que importe em alteração dos coeficientes dos insumos de materiais que compõem o serviço. </w:t>
      </w:r>
    </w:p>
    <w:p w:rsidR="00CE79A6" w:rsidRPr="00984733" w:rsidRDefault="00032A01">
      <w:pPr>
        <w:numPr>
          <w:ilvl w:val="1"/>
          <w:numId w:val="26"/>
        </w:numPr>
        <w:spacing w:before="360" w:after="0" w:line="240" w:lineRule="auto"/>
        <w:ind w:left="0" w:right="0" w:hanging="10"/>
        <w:rPr>
          <w:color w:val="auto"/>
        </w:rPr>
      </w:pPr>
      <w:r w:rsidRPr="00D0294A">
        <w:rPr>
          <w:rFonts w:ascii="Arial" w:hAnsi="Arial" w:cs="Arial"/>
          <w:color w:val="auto"/>
        </w:rPr>
        <w:t xml:space="preserve">Para julgamento da Tomada de Preços, atendidas as condições deste EDITAL, considerar-se-á VENCEDORA, a licitante que apresentar </w:t>
      </w:r>
      <w:r w:rsidRPr="00D0294A">
        <w:rPr>
          <w:rFonts w:ascii="Arial" w:hAnsi="Arial" w:cs="Arial"/>
          <w:b/>
          <w:color w:val="auto"/>
        </w:rPr>
        <w:t>MENOR VALOR GLOBAL</w:t>
      </w:r>
      <w:r w:rsidR="00F012AF">
        <w:rPr>
          <w:rFonts w:ascii="Arial" w:hAnsi="Arial" w:cs="Arial"/>
          <w:color w:val="auto"/>
        </w:rPr>
        <w:t xml:space="preserve"> proposto</w:t>
      </w:r>
      <w:r w:rsidRPr="00D0294A">
        <w:rPr>
          <w:rFonts w:ascii="Arial" w:hAnsi="Arial" w:cs="Arial"/>
          <w:color w:val="auto"/>
        </w:rPr>
        <w:t xml:space="preserve">, valor este que será obtido pela soma dos produtos dos quantitativos pelos respectivos preços unitários propostos, que será considerado como valor contratual, o qual não poderá exceder o fixado no item 10.2 deste edital. </w:t>
      </w:r>
    </w:p>
    <w:p w:rsidR="00984733" w:rsidRPr="00D0294A" w:rsidRDefault="00984733" w:rsidP="00984733">
      <w:pPr>
        <w:spacing w:before="360" w:after="0" w:line="240" w:lineRule="auto"/>
        <w:ind w:left="0" w:right="0" w:firstLine="0"/>
        <w:rPr>
          <w:color w:val="auto"/>
        </w:rPr>
      </w:pPr>
    </w:p>
    <w:p w:rsidR="00CE79A6" w:rsidRPr="00D0294A" w:rsidRDefault="00032A01">
      <w:pPr>
        <w:spacing w:after="0" w:line="240" w:lineRule="auto"/>
        <w:ind w:left="0" w:right="0" w:firstLine="0"/>
        <w:jc w:val="left"/>
        <w:rPr>
          <w:color w:val="auto"/>
        </w:rPr>
      </w:pPr>
      <w:r w:rsidRPr="00D0294A">
        <w:rPr>
          <w:rFonts w:ascii="Arial" w:hAnsi="Arial" w:cs="Arial"/>
          <w:b/>
          <w:color w:val="auto"/>
        </w:rPr>
        <w:t xml:space="preserve">13. </w:t>
      </w:r>
      <w:r w:rsidRPr="00D0294A">
        <w:rPr>
          <w:rFonts w:ascii="Arial" w:hAnsi="Arial" w:cs="Arial"/>
          <w:b/>
          <w:color w:val="auto"/>
        </w:rPr>
        <w:tab/>
        <w:t xml:space="preserve">CRITÉRIO DE DESEMPATE </w:t>
      </w:r>
    </w:p>
    <w:p w:rsidR="00CE79A6" w:rsidRPr="00D0294A" w:rsidRDefault="00CE79A6">
      <w:pPr>
        <w:spacing w:after="0" w:line="240" w:lineRule="auto"/>
        <w:ind w:left="0" w:right="0" w:firstLine="0"/>
        <w:jc w:val="left"/>
        <w:rPr>
          <w:rFonts w:ascii="Arial" w:hAnsi="Arial" w:cs="Arial"/>
          <w:b/>
          <w:color w:val="auto"/>
        </w:rPr>
      </w:pPr>
    </w:p>
    <w:p w:rsidR="00CE79A6" w:rsidRPr="00D0294A" w:rsidRDefault="00032A01">
      <w:pPr>
        <w:spacing w:after="0" w:line="240" w:lineRule="auto"/>
        <w:ind w:left="-5" w:right="0"/>
        <w:rPr>
          <w:color w:val="auto"/>
        </w:rPr>
      </w:pPr>
      <w:r w:rsidRPr="00D0294A">
        <w:rPr>
          <w:rFonts w:ascii="Arial" w:hAnsi="Arial" w:cs="Arial"/>
          <w:color w:val="auto"/>
        </w:rPr>
        <w:t xml:space="preserve">13.1. Verificada igualdade de condições entre duas ou mais propostas, será a LICITAÇÃO decidida por SORTEIO, observado o disposto no art. 3º, § 2º da Lei Federal nº 8.666/1993. </w:t>
      </w:r>
    </w:p>
    <w:p w:rsidR="00CE79A6" w:rsidRPr="00D0294A" w:rsidRDefault="00CE79A6">
      <w:pPr>
        <w:spacing w:after="0" w:line="240" w:lineRule="auto"/>
        <w:ind w:left="-5" w:right="0"/>
        <w:rPr>
          <w:rFonts w:ascii="Arial" w:hAnsi="Arial" w:cs="Arial"/>
          <w:color w:val="auto"/>
        </w:rPr>
      </w:pPr>
    </w:p>
    <w:p w:rsidR="00CE79A6" w:rsidRPr="00D0294A" w:rsidRDefault="00032A01">
      <w:pPr>
        <w:spacing w:after="0" w:line="240" w:lineRule="auto"/>
        <w:ind w:left="-6" w:right="0" w:hanging="11"/>
        <w:rPr>
          <w:color w:val="auto"/>
        </w:rPr>
      </w:pPr>
      <w:r w:rsidRPr="00D0294A">
        <w:rPr>
          <w:rFonts w:ascii="Arial" w:hAnsi="Arial" w:cs="Arial"/>
          <w:color w:val="auto"/>
        </w:rPr>
        <w:t xml:space="preserve">13.2. Será assegurado às microempresas (ME) e empresas de pequeno porte (EPP), preferência de contratação, como critério de desempate, atendendo o benefício previsto nos artigos 44 e 45, da Lei Complementar nº 123/2006, desde que tenha apresentado, no envelope de habilitação, declaração nos moldes do </w:t>
      </w:r>
      <w:r w:rsidRPr="00D0294A">
        <w:rPr>
          <w:rFonts w:ascii="Arial" w:hAnsi="Arial" w:cs="Arial"/>
          <w:b/>
          <w:color w:val="auto"/>
        </w:rPr>
        <w:t>ANEXO X</w:t>
      </w:r>
      <w:r w:rsidRPr="00D0294A">
        <w:rPr>
          <w:rFonts w:ascii="Arial" w:hAnsi="Arial" w:cs="Arial"/>
          <w:color w:val="auto"/>
        </w:rPr>
        <w:t xml:space="preserve"> deste edital. </w:t>
      </w:r>
    </w:p>
    <w:p w:rsidR="00CE79A6" w:rsidRPr="00D0294A" w:rsidRDefault="00CE79A6">
      <w:pPr>
        <w:spacing w:after="0" w:line="240" w:lineRule="auto"/>
        <w:ind w:left="-6" w:right="0" w:hanging="11"/>
        <w:rPr>
          <w:rFonts w:ascii="Arial" w:hAnsi="Arial" w:cs="Arial"/>
          <w:color w:val="auto"/>
        </w:rPr>
      </w:pPr>
    </w:p>
    <w:p w:rsidR="00CE79A6" w:rsidRPr="00D0294A" w:rsidRDefault="00032A01">
      <w:pPr>
        <w:spacing w:after="0" w:line="240" w:lineRule="auto"/>
        <w:ind w:left="-6" w:right="0" w:hanging="11"/>
        <w:rPr>
          <w:color w:val="auto"/>
        </w:rPr>
      </w:pPr>
      <w:r w:rsidRPr="00D0294A">
        <w:rPr>
          <w:rFonts w:ascii="Arial" w:hAnsi="Arial" w:cs="Arial"/>
          <w:color w:val="auto"/>
        </w:rPr>
        <w:t xml:space="preserve">13.3. Após a abertura dos envelopes de Proposta Comercial, se a proposta mais bem classificada não tiver sido ofertada por microempresa ou empresa de pequeno porte e houver proposta apresentada por microempresa ou empresa de pequeno porte igual ou até 10% (dez por cento) superior a melhor proposta, proceder-se-á da seguinte forma: </w:t>
      </w:r>
    </w:p>
    <w:p w:rsidR="00CE79A6" w:rsidRPr="00D0294A" w:rsidRDefault="00CE79A6">
      <w:pPr>
        <w:spacing w:after="0" w:line="240" w:lineRule="auto"/>
        <w:ind w:left="-5" w:right="0"/>
        <w:rPr>
          <w:rFonts w:ascii="Arial" w:hAnsi="Arial" w:cs="Arial"/>
          <w:color w:val="auto"/>
        </w:rPr>
      </w:pPr>
    </w:p>
    <w:p w:rsidR="00CE79A6" w:rsidRPr="00D0294A" w:rsidRDefault="00032A01" w:rsidP="00D53EBD">
      <w:pPr>
        <w:numPr>
          <w:ilvl w:val="0"/>
          <w:numId w:val="27"/>
        </w:numPr>
        <w:spacing w:before="114" w:after="114" w:line="240" w:lineRule="auto"/>
        <w:ind w:left="567" w:right="0" w:hanging="283"/>
        <w:rPr>
          <w:color w:val="auto"/>
        </w:rPr>
      </w:pPr>
      <w:r w:rsidRPr="00D0294A">
        <w:rPr>
          <w:rFonts w:ascii="Arial" w:hAnsi="Arial" w:cs="Arial"/>
          <w:color w:val="auto"/>
        </w:rPr>
        <w:t xml:space="preserve">Ocorrendo o empate, a ME ou EPP mais bem classificada poderá apresentar proposta de preço inferior àquela considerada vencedora do certame, situação em que será adjudicado em seu favor o objeto licitado, desde que a nova planilha com a composição dos preços seja entregue à Comissão Especial de Licitação em até 02 (dois) dias úteis, contados a partir da manifestação do representante da empresa interessada; </w:t>
      </w:r>
    </w:p>
    <w:p w:rsidR="00CE79A6" w:rsidRPr="00D0294A" w:rsidRDefault="00032A01" w:rsidP="00D53EBD">
      <w:pPr>
        <w:numPr>
          <w:ilvl w:val="0"/>
          <w:numId w:val="27"/>
        </w:numPr>
        <w:spacing w:before="114" w:after="114" w:line="240" w:lineRule="auto"/>
        <w:ind w:left="567" w:right="0" w:hanging="283"/>
        <w:rPr>
          <w:color w:val="auto"/>
        </w:rPr>
      </w:pPr>
      <w:r w:rsidRPr="00D0294A">
        <w:rPr>
          <w:rFonts w:ascii="Arial" w:hAnsi="Arial" w:cs="Arial"/>
          <w:color w:val="auto"/>
        </w:rPr>
        <w:t xml:space="preserve">Caso a ME ou EPP não apresente proposta de preço inferior, na forma da alínea “a” ou não esteja habilitada, serão convocadas as remanescentes que porventura se enquadrem na situação de empate, na ordem classificatória, para o exercício do mesmo direito; </w:t>
      </w:r>
    </w:p>
    <w:p w:rsidR="00CE79A6" w:rsidRPr="00D0294A" w:rsidRDefault="00032A01" w:rsidP="00D53EBD">
      <w:pPr>
        <w:numPr>
          <w:ilvl w:val="0"/>
          <w:numId w:val="27"/>
        </w:numPr>
        <w:spacing w:before="114" w:after="114" w:line="240" w:lineRule="auto"/>
        <w:ind w:left="567" w:right="0" w:hanging="283"/>
        <w:rPr>
          <w:color w:val="auto"/>
        </w:rPr>
      </w:pPr>
      <w:r w:rsidRPr="00D0294A">
        <w:rPr>
          <w:rFonts w:ascii="Arial" w:hAnsi="Arial" w:cs="Arial"/>
          <w:color w:val="auto"/>
        </w:rPr>
        <w:t xml:space="preserve">A comprovação de que a empresa está enquadrada como Microempresa (ME) ou Empresa de Pequeno Porte (EPP) se dará através da apresentação da Declaração de Informações Socioeconômicas e Fiscais (DEFIS) relativa ao ano-calendário do ano anterior ou a Certidão fornecida pela Junta Comercial do Estado, ou do Registro Civil de Pessoas Jurídicas, da origem da Proponente, comprovando que está registrada na condição de ME ou EPP, o qual deverá constar nos documentos apresentados no certame, na fase da Habilitação. </w:t>
      </w:r>
    </w:p>
    <w:p w:rsidR="00CE79A6" w:rsidRPr="00D0294A" w:rsidRDefault="00032A01">
      <w:pPr>
        <w:spacing w:before="360" w:after="0" w:line="240" w:lineRule="auto"/>
        <w:ind w:left="-5" w:right="0"/>
        <w:rPr>
          <w:color w:val="auto"/>
        </w:rPr>
      </w:pPr>
      <w:r w:rsidRPr="00D0294A">
        <w:rPr>
          <w:rFonts w:ascii="Arial" w:hAnsi="Arial" w:cs="Arial"/>
          <w:color w:val="auto"/>
        </w:rPr>
        <w:lastRenderedPageBreak/>
        <w:t xml:space="preserve">13.4. No caso de equivalência dos valores apresentados pelas microempresas e empresas de pequeno porte que se encontrarem no intervalo estabelecido no item 13.3, será realizado sorteio entre elas para que se identifique aquela que primeiro poderá apresentar melhor oferta. </w:t>
      </w:r>
    </w:p>
    <w:p w:rsidR="00CE79A6" w:rsidRPr="00D0294A" w:rsidRDefault="00032A01">
      <w:pPr>
        <w:pStyle w:val="Ttulo1"/>
        <w:tabs>
          <w:tab w:val="center" w:pos="2742"/>
        </w:tabs>
        <w:spacing w:before="360" w:after="0" w:line="240" w:lineRule="auto"/>
        <w:ind w:left="-15" w:right="0" w:firstLine="0"/>
        <w:jc w:val="left"/>
        <w:rPr>
          <w:color w:val="auto"/>
        </w:rPr>
      </w:pPr>
      <w:r w:rsidRPr="00D0294A">
        <w:rPr>
          <w:rFonts w:ascii="Arial" w:hAnsi="Arial" w:cs="Arial"/>
          <w:b/>
          <w:color w:val="auto"/>
        </w:rPr>
        <w:t xml:space="preserve">14. </w:t>
      </w:r>
      <w:r w:rsidRPr="00D0294A">
        <w:rPr>
          <w:rFonts w:ascii="Arial" w:hAnsi="Arial" w:cs="Arial"/>
          <w:b/>
          <w:color w:val="auto"/>
        </w:rPr>
        <w:tab/>
        <w:t xml:space="preserve">DESCLASSIFICAÇÃO DE PROPOSTAS </w:t>
      </w:r>
    </w:p>
    <w:p w:rsidR="00CE79A6" w:rsidRPr="00D0294A" w:rsidRDefault="00CE79A6">
      <w:pPr>
        <w:rPr>
          <w:rFonts w:ascii="Arial" w:hAnsi="Arial"/>
          <w:color w:val="auto"/>
        </w:rPr>
      </w:pPr>
    </w:p>
    <w:p w:rsidR="00CE79A6" w:rsidRPr="00D0294A" w:rsidRDefault="00032A01">
      <w:pPr>
        <w:spacing w:after="0" w:line="240" w:lineRule="auto"/>
        <w:ind w:left="-5" w:right="0"/>
        <w:rPr>
          <w:color w:val="auto"/>
        </w:rPr>
      </w:pPr>
      <w:r w:rsidRPr="00D0294A">
        <w:rPr>
          <w:rFonts w:ascii="Arial" w:hAnsi="Arial" w:cs="Arial"/>
          <w:color w:val="auto"/>
        </w:rPr>
        <w:t xml:space="preserve">14.1. Serão desclassificadas, de acordo com a legislação pertinente, as propostas que: </w:t>
      </w:r>
    </w:p>
    <w:p w:rsidR="00CE79A6" w:rsidRPr="00D0294A" w:rsidRDefault="00CE79A6">
      <w:pPr>
        <w:spacing w:after="0" w:line="240" w:lineRule="auto"/>
        <w:ind w:left="-5" w:right="0"/>
        <w:rPr>
          <w:rFonts w:ascii="Arial" w:hAnsi="Arial" w:cs="Arial"/>
          <w:color w:val="auto"/>
        </w:rPr>
      </w:pPr>
    </w:p>
    <w:p w:rsidR="00CE79A6" w:rsidRPr="00D0294A" w:rsidRDefault="00032A01" w:rsidP="00D53EBD">
      <w:pPr>
        <w:numPr>
          <w:ilvl w:val="0"/>
          <w:numId w:val="28"/>
        </w:numPr>
        <w:spacing w:before="114" w:after="114" w:line="240" w:lineRule="auto"/>
        <w:ind w:left="567" w:right="0" w:hanging="283"/>
        <w:rPr>
          <w:color w:val="auto"/>
        </w:rPr>
      </w:pPr>
      <w:r w:rsidRPr="00D0294A">
        <w:rPr>
          <w:rFonts w:ascii="Arial" w:hAnsi="Arial" w:cs="Arial"/>
          <w:color w:val="auto"/>
        </w:rPr>
        <w:t xml:space="preserve">Não atenderem as exigências legais, formais e regulamentares da presente licitação; </w:t>
      </w:r>
    </w:p>
    <w:p w:rsidR="00CE79A6" w:rsidRPr="00D0294A" w:rsidRDefault="00032A01" w:rsidP="00D53EBD">
      <w:pPr>
        <w:numPr>
          <w:ilvl w:val="0"/>
          <w:numId w:val="28"/>
        </w:numPr>
        <w:spacing w:before="114" w:after="114" w:line="240" w:lineRule="auto"/>
        <w:ind w:left="567" w:right="0" w:hanging="283"/>
        <w:rPr>
          <w:color w:val="auto"/>
        </w:rPr>
      </w:pPr>
      <w:r w:rsidRPr="00D0294A">
        <w:rPr>
          <w:rFonts w:ascii="Arial" w:hAnsi="Arial" w:cs="Arial"/>
          <w:color w:val="auto"/>
        </w:rPr>
        <w:t xml:space="preserve">Se mostrarem manifestamente inexequíveis ou com preços excessivos; </w:t>
      </w:r>
    </w:p>
    <w:p w:rsidR="00CE79A6" w:rsidRPr="00D0294A" w:rsidRDefault="00032A01" w:rsidP="00D53EBD">
      <w:pPr>
        <w:numPr>
          <w:ilvl w:val="0"/>
          <w:numId w:val="28"/>
        </w:numPr>
        <w:spacing w:before="114" w:after="114" w:line="240" w:lineRule="auto"/>
        <w:ind w:left="567" w:right="0" w:hanging="283"/>
        <w:rPr>
          <w:color w:val="auto"/>
        </w:rPr>
      </w:pPr>
      <w:r w:rsidRPr="00D0294A">
        <w:rPr>
          <w:rFonts w:ascii="Arial" w:hAnsi="Arial" w:cs="Arial"/>
          <w:color w:val="auto"/>
        </w:rPr>
        <w:t>Apresentarem preços globais ou unitários simbólicos, irrisórios ou de valor zero, incompatíveis com os preços dos insumos e salários de mercado, acrescidos dos respectivos encargos, exceto quando se referirem a materiais e instalações de propriedade do próprio licitante, para os quais ele renuncie a parcela ou a totalidade da remuneração:</w:t>
      </w:r>
    </w:p>
    <w:p w:rsidR="00CE79A6" w:rsidRPr="00D0294A" w:rsidRDefault="00CE79A6">
      <w:pPr>
        <w:spacing w:after="0" w:line="240" w:lineRule="auto"/>
        <w:ind w:left="1417" w:right="0" w:firstLine="0"/>
        <w:rPr>
          <w:rFonts w:ascii="Arial" w:hAnsi="Arial" w:cs="Arial"/>
          <w:color w:val="auto"/>
        </w:rPr>
      </w:pPr>
    </w:p>
    <w:p w:rsidR="00CE79A6" w:rsidRPr="00D0294A" w:rsidRDefault="00032A01" w:rsidP="00D53EBD">
      <w:pPr>
        <w:spacing w:line="240" w:lineRule="auto"/>
        <w:ind w:left="851" w:right="0" w:hanging="284"/>
        <w:rPr>
          <w:color w:val="auto"/>
        </w:rPr>
      </w:pPr>
      <w:r w:rsidRPr="00D0294A">
        <w:rPr>
          <w:rFonts w:ascii="Arial" w:hAnsi="Arial" w:cs="Arial"/>
          <w:color w:val="auto"/>
        </w:rPr>
        <w:t xml:space="preserve">c.1. No caso de apresentação de proposta de valor incompatível com o preço de mercado, identificada nas hipóteses do subitem anterior, para fins de subsidiar decisão quanto à sua classificação ou não, deverá a autoridade efetuar </w:t>
      </w:r>
      <w:r w:rsidR="00483E79" w:rsidRPr="00D0294A">
        <w:rPr>
          <w:rFonts w:ascii="Arial" w:hAnsi="Arial" w:cs="Arial"/>
          <w:color w:val="auto"/>
        </w:rPr>
        <w:t>diligências</w:t>
      </w:r>
      <w:r w:rsidRPr="00D0294A">
        <w:rPr>
          <w:rFonts w:ascii="Arial" w:hAnsi="Arial" w:cs="Arial"/>
          <w:color w:val="auto"/>
        </w:rPr>
        <w:t xml:space="preserve"> no sentido de:</w:t>
      </w:r>
    </w:p>
    <w:p w:rsidR="00CE79A6" w:rsidRPr="00D0294A" w:rsidRDefault="00032A01" w:rsidP="00D53EBD">
      <w:pPr>
        <w:spacing w:line="240" w:lineRule="auto"/>
        <w:ind w:left="1134" w:right="0" w:hanging="283"/>
        <w:rPr>
          <w:color w:val="auto"/>
        </w:rPr>
      </w:pPr>
      <w:r w:rsidRPr="00D0294A">
        <w:rPr>
          <w:rFonts w:ascii="Arial" w:hAnsi="Arial" w:cs="Arial"/>
          <w:color w:val="auto"/>
        </w:rPr>
        <w:t>c.1.1. Apurar se há algum risco na viabilidade da execução do serviço ofertado e se o licitante está em dia com suas obrigações tributárias, previdenciárias e trabalhistas; e</w:t>
      </w:r>
    </w:p>
    <w:p w:rsidR="00CE79A6" w:rsidRPr="00D0294A" w:rsidRDefault="00032A01" w:rsidP="00D53EBD">
      <w:pPr>
        <w:spacing w:line="240" w:lineRule="auto"/>
        <w:ind w:left="1134" w:right="0" w:hanging="283"/>
        <w:rPr>
          <w:color w:val="auto"/>
        </w:rPr>
      </w:pPr>
      <w:r w:rsidRPr="00D0294A">
        <w:rPr>
          <w:rFonts w:ascii="Arial" w:hAnsi="Arial" w:cs="Arial"/>
          <w:color w:val="auto"/>
        </w:rPr>
        <w:t>c.1.2. Solicitar ao licitante maiores esclarecimentos sobre a dimensão da sua proposta e de onde obterá proveito econômico, sua efetiva exequibilidade, bem como declaração expressa de que assume eventuais prejuízos ao longo de futura relação contratual a ser firmada, de maneira que possíveis pedidos de modificação contratual posterior sejam analisados atentamente, a fim de que não sejam utilizados como expediente para corrigir distorções nos preços contemplados na proposta vencedora.</w:t>
      </w:r>
    </w:p>
    <w:p w:rsidR="00CE79A6" w:rsidRPr="00D0294A" w:rsidRDefault="00032A01">
      <w:pPr>
        <w:numPr>
          <w:ilvl w:val="0"/>
          <w:numId w:val="28"/>
        </w:numPr>
        <w:spacing w:after="0" w:line="240" w:lineRule="auto"/>
        <w:ind w:left="850" w:right="0" w:hanging="283"/>
        <w:rPr>
          <w:color w:val="auto"/>
        </w:rPr>
      </w:pPr>
      <w:r w:rsidRPr="00D0294A">
        <w:rPr>
          <w:rFonts w:ascii="Arial" w:hAnsi="Arial" w:cs="Arial"/>
          <w:color w:val="auto"/>
        </w:rPr>
        <w:t xml:space="preserve">Apresentarem preços diferentes para o mesmo insumo (materiais, equipamentos e mão de obra); </w:t>
      </w:r>
    </w:p>
    <w:p w:rsidR="00CE79A6" w:rsidRPr="00D0294A" w:rsidRDefault="00032A01">
      <w:pPr>
        <w:numPr>
          <w:ilvl w:val="0"/>
          <w:numId w:val="28"/>
        </w:numPr>
        <w:spacing w:before="114" w:after="114" w:line="240" w:lineRule="auto"/>
        <w:ind w:left="850" w:right="0" w:hanging="283"/>
        <w:rPr>
          <w:color w:val="auto"/>
        </w:rPr>
      </w:pPr>
      <w:r w:rsidRPr="00D0294A">
        <w:rPr>
          <w:rFonts w:ascii="Arial" w:hAnsi="Arial" w:cs="Arial"/>
          <w:color w:val="auto"/>
        </w:rPr>
        <w:t xml:space="preserve">Apresentarem propostas alternativas; </w:t>
      </w:r>
    </w:p>
    <w:p w:rsidR="00CE79A6" w:rsidRPr="00D0294A" w:rsidRDefault="00032A01">
      <w:pPr>
        <w:numPr>
          <w:ilvl w:val="0"/>
          <w:numId w:val="28"/>
        </w:numPr>
        <w:spacing w:before="114" w:after="114" w:line="240" w:lineRule="auto"/>
        <w:ind w:left="850" w:right="0" w:hanging="283"/>
        <w:rPr>
          <w:color w:val="auto"/>
        </w:rPr>
      </w:pPr>
      <w:r w:rsidRPr="00D0294A">
        <w:rPr>
          <w:rFonts w:ascii="Arial" w:hAnsi="Arial" w:cs="Arial"/>
          <w:color w:val="auto"/>
        </w:rPr>
        <w:t xml:space="preserve">Ocorrendo apresentação do BDI - </w:t>
      </w:r>
      <w:r w:rsidRPr="00D0294A">
        <w:rPr>
          <w:rFonts w:ascii="Arial" w:hAnsi="Arial" w:cs="Arial"/>
          <w:b/>
          <w:color w:val="auto"/>
        </w:rPr>
        <w:t>ANEXO III</w:t>
      </w:r>
      <w:r w:rsidRPr="00D0294A">
        <w:rPr>
          <w:rFonts w:ascii="Arial" w:hAnsi="Arial" w:cs="Arial"/>
          <w:color w:val="auto"/>
        </w:rPr>
        <w:t xml:space="preserve"> com cálculos incorretos, inclusão ou exclusão de itens que extrapolem os apresentados no anexo respectivo, a proposta será, igualmente, desclassificada. </w:t>
      </w:r>
    </w:p>
    <w:p w:rsidR="00CE79A6" w:rsidRPr="00D0294A" w:rsidRDefault="00CE79A6">
      <w:pPr>
        <w:spacing w:after="0" w:line="240" w:lineRule="auto"/>
        <w:ind w:left="1417" w:right="0" w:firstLine="0"/>
        <w:rPr>
          <w:rFonts w:ascii="Arial" w:hAnsi="Arial" w:cs="Arial"/>
          <w:color w:val="auto"/>
        </w:rPr>
      </w:pPr>
    </w:p>
    <w:p w:rsidR="00CE79A6" w:rsidRPr="00D0294A" w:rsidRDefault="00032A01">
      <w:pPr>
        <w:spacing w:after="0" w:line="240" w:lineRule="auto"/>
        <w:ind w:left="1417" w:right="0" w:hanging="850"/>
        <w:rPr>
          <w:color w:val="auto"/>
        </w:rPr>
      </w:pPr>
      <w:r w:rsidRPr="00D0294A">
        <w:rPr>
          <w:rFonts w:ascii="Arial" w:hAnsi="Arial" w:cs="Arial"/>
          <w:color w:val="auto"/>
        </w:rPr>
        <w:t xml:space="preserve"> 14.1.1. </w:t>
      </w:r>
      <w:r w:rsidRPr="00D0294A">
        <w:rPr>
          <w:rFonts w:ascii="Arial" w:hAnsi="Arial" w:cs="Arial"/>
          <w:color w:val="auto"/>
        </w:rPr>
        <w:tab/>
        <w:t xml:space="preserve">Será, igualmente, desclassificada, a proposta da concorrente que, logrado êxito na habilitação, vier a conhecimento do </w:t>
      </w:r>
      <w:r w:rsidRPr="00D0294A">
        <w:rPr>
          <w:rFonts w:ascii="Arial" w:hAnsi="Arial" w:cs="Arial"/>
          <w:b/>
          <w:color w:val="auto"/>
        </w:rPr>
        <w:t>DETRAN</w:t>
      </w:r>
      <w:r w:rsidRPr="00D0294A">
        <w:rPr>
          <w:rFonts w:ascii="Arial" w:hAnsi="Arial" w:cs="Arial"/>
          <w:color w:val="auto"/>
        </w:rPr>
        <w:t xml:space="preserve">, fatos ou circunstâncias anteriores ou posteriores ao julgamento, que desabonem sua idoneidade, sua capacidade financeira, técnica ou administrativa. </w:t>
      </w:r>
    </w:p>
    <w:p w:rsidR="00CE79A6" w:rsidRPr="00D0294A" w:rsidRDefault="00032A01">
      <w:pPr>
        <w:numPr>
          <w:ilvl w:val="1"/>
          <w:numId w:val="29"/>
        </w:numPr>
        <w:spacing w:before="360" w:after="0" w:line="240" w:lineRule="auto"/>
        <w:ind w:left="0" w:right="0" w:hanging="10"/>
        <w:rPr>
          <w:color w:val="auto"/>
        </w:rPr>
      </w:pPr>
      <w:r w:rsidRPr="00D0294A">
        <w:rPr>
          <w:rFonts w:ascii="Arial" w:hAnsi="Arial" w:cs="Arial"/>
          <w:color w:val="auto"/>
        </w:rPr>
        <w:t xml:space="preserve">Não será levada em consideração para efeito de classificação, qualquer oferta ou vantagem não prevista neste Edital, ou baseada nas propostas dos demais licitantes. </w:t>
      </w:r>
    </w:p>
    <w:p w:rsidR="00CE79A6" w:rsidRPr="00D0294A" w:rsidRDefault="00032A01">
      <w:pPr>
        <w:numPr>
          <w:ilvl w:val="1"/>
          <w:numId w:val="29"/>
        </w:numPr>
        <w:spacing w:before="240" w:after="0" w:line="240" w:lineRule="auto"/>
        <w:ind w:left="0" w:right="0" w:hanging="10"/>
        <w:rPr>
          <w:color w:val="auto"/>
        </w:rPr>
      </w:pPr>
      <w:r w:rsidRPr="00D0294A">
        <w:rPr>
          <w:rFonts w:ascii="Arial" w:hAnsi="Arial" w:cs="Arial"/>
          <w:color w:val="auto"/>
        </w:rPr>
        <w:lastRenderedPageBreak/>
        <w:t xml:space="preserve">Consideram-se manifestamente inexequíveis as propostas cujos valores sejam inferiores a 70% (setenta por cento) do menor dos seguintes valores: </w:t>
      </w:r>
    </w:p>
    <w:p w:rsidR="00CE79A6" w:rsidRPr="00D0294A" w:rsidRDefault="00032A01" w:rsidP="00D53EBD">
      <w:pPr>
        <w:numPr>
          <w:ilvl w:val="0"/>
          <w:numId w:val="30"/>
        </w:numPr>
        <w:spacing w:before="240" w:after="0" w:line="240" w:lineRule="auto"/>
        <w:ind w:left="567" w:right="0" w:hanging="283"/>
        <w:rPr>
          <w:color w:val="auto"/>
        </w:rPr>
      </w:pPr>
      <w:r w:rsidRPr="00D0294A">
        <w:rPr>
          <w:rFonts w:ascii="Arial" w:hAnsi="Arial" w:cs="Arial"/>
          <w:color w:val="auto"/>
        </w:rPr>
        <w:t>Média aritmética dos valores das propostas superiores a 50% (cinquenta por cento) do valor orçado pela administração; ou</w:t>
      </w:r>
    </w:p>
    <w:p w:rsidR="00CE79A6" w:rsidRPr="00D0294A" w:rsidRDefault="00032A01" w:rsidP="00D53EBD">
      <w:pPr>
        <w:numPr>
          <w:ilvl w:val="0"/>
          <w:numId w:val="30"/>
        </w:numPr>
        <w:spacing w:before="240" w:after="0" w:line="240" w:lineRule="auto"/>
        <w:ind w:left="567" w:right="0" w:hanging="283"/>
        <w:rPr>
          <w:color w:val="auto"/>
        </w:rPr>
      </w:pPr>
      <w:r w:rsidRPr="00D0294A">
        <w:rPr>
          <w:rFonts w:ascii="Arial" w:hAnsi="Arial" w:cs="Arial"/>
          <w:color w:val="auto"/>
        </w:rPr>
        <w:t xml:space="preserve">Valor orçado pela administração. </w:t>
      </w:r>
    </w:p>
    <w:p w:rsidR="00CE79A6" w:rsidRPr="00D0294A" w:rsidRDefault="00032A01">
      <w:pPr>
        <w:spacing w:before="240" w:after="0" w:line="240" w:lineRule="auto"/>
        <w:ind w:left="1417" w:right="0" w:hanging="850"/>
        <w:rPr>
          <w:color w:val="auto"/>
        </w:rPr>
      </w:pPr>
      <w:r w:rsidRPr="00D0294A">
        <w:rPr>
          <w:rFonts w:ascii="Arial" w:hAnsi="Arial" w:cs="Arial"/>
          <w:color w:val="auto"/>
        </w:rPr>
        <w:t xml:space="preserve">14.3.1. </w:t>
      </w:r>
      <w:r w:rsidRPr="00D0294A">
        <w:rPr>
          <w:rFonts w:ascii="Arial" w:hAnsi="Arial" w:cs="Arial"/>
          <w:color w:val="auto"/>
        </w:rPr>
        <w:tab/>
        <w:t xml:space="preserve">Nessa situação, a licitante será convocada para comprovar, no prazo de 3 (três) dias úteis, a viabilidade dos preços constantes em sua proposta, conforme parâmetros do artigo 48, inciso II da lei nº 8.666/93, sob pena de desclassificação. </w:t>
      </w:r>
    </w:p>
    <w:p w:rsidR="00CE79A6" w:rsidRPr="00D0294A" w:rsidRDefault="00032A01">
      <w:pPr>
        <w:spacing w:before="240" w:after="0" w:line="240" w:lineRule="auto"/>
        <w:ind w:left="1417" w:right="0" w:hanging="850"/>
        <w:rPr>
          <w:color w:val="auto"/>
        </w:rPr>
      </w:pPr>
      <w:r w:rsidRPr="00D0294A">
        <w:rPr>
          <w:rFonts w:ascii="Arial" w:hAnsi="Arial" w:cs="Arial"/>
          <w:color w:val="auto"/>
        </w:rPr>
        <w:t xml:space="preserve">14.3.2. </w:t>
      </w:r>
      <w:r w:rsidRPr="00D0294A">
        <w:rPr>
          <w:rFonts w:ascii="Arial" w:hAnsi="Arial" w:cs="Arial"/>
          <w:color w:val="auto"/>
        </w:rPr>
        <w:tab/>
        <w:t xml:space="preserve">Preço excessivo é todo aquele, unitário ou total, que extrapolar os valores orçados pelo DETRAN e constantes dos anexos que compõem </w:t>
      </w:r>
      <w:proofErr w:type="spellStart"/>
      <w:r w:rsidRPr="00D0294A">
        <w:rPr>
          <w:rFonts w:ascii="Arial" w:hAnsi="Arial" w:cs="Arial"/>
          <w:color w:val="auto"/>
        </w:rPr>
        <w:t>esta</w:t>
      </w:r>
      <w:proofErr w:type="spellEnd"/>
      <w:r w:rsidRPr="00D0294A">
        <w:rPr>
          <w:rFonts w:ascii="Arial" w:hAnsi="Arial" w:cs="Arial"/>
          <w:color w:val="auto"/>
        </w:rPr>
        <w:t xml:space="preserve"> Tomada de Preços. </w:t>
      </w:r>
    </w:p>
    <w:p w:rsidR="00CE79A6" w:rsidRPr="00D0294A" w:rsidRDefault="00032A01">
      <w:pPr>
        <w:spacing w:before="240" w:after="0" w:line="240" w:lineRule="auto"/>
        <w:ind w:left="0" w:right="0" w:firstLine="0"/>
        <w:rPr>
          <w:color w:val="auto"/>
        </w:rPr>
      </w:pPr>
      <w:r w:rsidRPr="00D0294A">
        <w:rPr>
          <w:rFonts w:ascii="Arial" w:hAnsi="Arial" w:cs="Arial"/>
          <w:color w:val="auto"/>
        </w:rPr>
        <w:t xml:space="preserve">14.4. No caso de todos as licitantes serem inabilitadas ou se todas as propostas forem desclassificadas, poderá ser concedido às empresas participantes o prazo de 8 (oito) dias úteis para apresentação de nova documentação ou novas propostas sem </w:t>
      </w:r>
      <w:proofErr w:type="gramStart"/>
      <w:r w:rsidRPr="00D0294A">
        <w:rPr>
          <w:rFonts w:ascii="Arial" w:hAnsi="Arial" w:cs="Arial"/>
          <w:color w:val="auto"/>
        </w:rPr>
        <w:t>o(</w:t>
      </w:r>
      <w:proofErr w:type="gramEnd"/>
      <w:r w:rsidRPr="00D0294A">
        <w:rPr>
          <w:rFonts w:ascii="Arial" w:hAnsi="Arial" w:cs="Arial"/>
          <w:color w:val="auto"/>
        </w:rPr>
        <w:t>s) motivo(s) que levou (levaram) à inabilitação ou desclassificação, caso se entenda ser mais vantajoso para o poder público.</w:t>
      </w:r>
    </w:p>
    <w:p w:rsidR="00CE79A6" w:rsidRPr="00D0294A" w:rsidRDefault="00032A01">
      <w:pPr>
        <w:pStyle w:val="Ttulo1"/>
        <w:tabs>
          <w:tab w:val="center" w:pos="1918"/>
        </w:tabs>
        <w:spacing w:before="360" w:after="0" w:line="240" w:lineRule="auto"/>
        <w:ind w:left="-15" w:right="0" w:firstLine="0"/>
        <w:jc w:val="left"/>
        <w:rPr>
          <w:color w:val="auto"/>
        </w:rPr>
      </w:pPr>
      <w:r w:rsidRPr="00D0294A">
        <w:rPr>
          <w:rFonts w:ascii="Arial" w:hAnsi="Arial" w:cs="Arial"/>
          <w:b/>
          <w:color w:val="auto"/>
        </w:rPr>
        <w:t xml:space="preserve">15. </w:t>
      </w:r>
      <w:r w:rsidRPr="00D0294A">
        <w:rPr>
          <w:rFonts w:ascii="Arial" w:hAnsi="Arial" w:cs="Arial"/>
          <w:b/>
          <w:color w:val="auto"/>
        </w:rPr>
        <w:tab/>
        <w:t xml:space="preserve">DISPOSIÇÕES FINAIS </w:t>
      </w:r>
    </w:p>
    <w:p w:rsidR="00CE79A6" w:rsidRPr="00D0294A" w:rsidRDefault="00032A01">
      <w:pPr>
        <w:spacing w:before="360" w:after="0" w:line="240" w:lineRule="auto"/>
        <w:ind w:left="-5" w:right="0"/>
        <w:rPr>
          <w:color w:val="auto"/>
        </w:rPr>
      </w:pPr>
      <w:r w:rsidRPr="00D0294A">
        <w:rPr>
          <w:rFonts w:ascii="Arial" w:hAnsi="Arial" w:cs="Arial"/>
          <w:color w:val="auto"/>
        </w:rPr>
        <w:t xml:space="preserve">15.1. O Diretor-Presidente do </w:t>
      </w:r>
      <w:r w:rsidRPr="00D0294A">
        <w:rPr>
          <w:rFonts w:ascii="Arial" w:hAnsi="Arial" w:cs="Arial"/>
          <w:b/>
          <w:color w:val="auto"/>
        </w:rPr>
        <w:t>DETRAN</w:t>
      </w:r>
      <w:r w:rsidRPr="00D0294A">
        <w:rPr>
          <w:rFonts w:ascii="Arial" w:hAnsi="Arial" w:cs="Arial"/>
          <w:color w:val="auto"/>
        </w:rPr>
        <w:t xml:space="preserve"> poderá, até a assinatura do contrato, revogar a presente LICITAÇÃO por razões de interesse público, decorrentes de fato supervenientes, devidamente comprovados, sem direito a indenização ou ressarcimento dos licitantes. De outro lado, procederá a anulação da mesma quando incidir ilegalidade insanável do procedimento licitatório, mediante despacho fundamentado. </w:t>
      </w:r>
    </w:p>
    <w:p w:rsidR="00CE79A6" w:rsidRPr="00D0294A" w:rsidRDefault="00032A01">
      <w:pPr>
        <w:spacing w:before="360" w:after="0" w:line="240" w:lineRule="auto"/>
        <w:ind w:left="-5" w:right="0"/>
        <w:rPr>
          <w:color w:val="auto"/>
        </w:rPr>
      </w:pPr>
      <w:r w:rsidRPr="00D0294A">
        <w:rPr>
          <w:rFonts w:ascii="Arial" w:hAnsi="Arial" w:cs="Arial"/>
          <w:color w:val="auto"/>
        </w:rPr>
        <w:t>15.2. Os interessados que tiverem dúvidas de caráter legal ou técnico na interpretação dos termos deste EDITAL ou qualquer outra, a ele relacionado, deverão questioná-las, dirigindo-se a Comissão Especial de Licitação em petição escrita, com antecedência mínima de 05 (cinco) dias, da data de abertura da LICITAÇÃO, via e-mail (</w:t>
      </w:r>
      <w:hyperlink r:id="rId9">
        <w:r w:rsidRPr="00D0294A">
          <w:rPr>
            <w:rStyle w:val="LinkdaInternet"/>
            <w:rFonts w:ascii="Arial" w:hAnsi="Arial" w:cs="Arial"/>
            <w:color w:val="auto"/>
          </w:rPr>
          <w:t>licitacao@detran.ms.gov.br</w:t>
        </w:r>
      </w:hyperlink>
      <w:r w:rsidRPr="00D0294A">
        <w:rPr>
          <w:rFonts w:ascii="Arial" w:hAnsi="Arial" w:cs="Arial"/>
          <w:color w:val="auto"/>
        </w:rPr>
        <w:t xml:space="preserve">) ou através do Setor de Licitação do </w:t>
      </w:r>
      <w:r w:rsidRPr="00D0294A">
        <w:rPr>
          <w:rFonts w:ascii="Arial" w:hAnsi="Arial" w:cs="Arial"/>
          <w:b/>
          <w:color w:val="auto"/>
        </w:rPr>
        <w:t>DETRAN</w:t>
      </w:r>
      <w:r w:rsidRPr="00D0294A">
        <w:rPr>
          <w:rFonts w:ascii="Arial" w:hAnsi="Arial" w:cs="Arial"/>
          <w:color w:val="auto"/>
        </w:rPr>
        <w:t xml:space="preserve">, durante o expediente, no endereço mencionado no item 15.3. </w:t>
      </w:r>
    </w:p>
    <w:p w:rsidR="00CE79A6" w:rsidRPr="00D0294A" w:rsidRDefault="00032A01">
      <w:pPr>
        <w:spacing w:before="291" w:after="171" w:line="240" w:lineRule="auto"/>
        <w:ind w:left="-5" w:right="0"/>
        <w:rPr>
          <w:color w:val="auto"/>
        </w:rPr>
      </w:pPr>
      <w:r w:rsidRPr="00D0294A">
        <w:rPr>
          <w:rFonts w:ascii="Arial" w:hAnsi="Arial" w:cs="Arial"/>
          <w:color w:val="auto"/>
        </w:rPr>
        <w:t xml:space="preserve">15.3. O recurso deverá ser dirigido ao Presidente da Comissão e entregue, mediante protocolo, no seguinte endereço: </w:t>
      </w:r>
    </w:p>
    <w:p w:rsidR="00CE79A6" w:rsidRPr="00D0294A" w:rsidRDefault="00032A01">
      <w:pPr>
        <w:spacing w:before="120" w:after="0" w:line="240" w:lineRule="auto"/>
        <w:ind w:left="-6" w:right="0" w:hanging="11"/>
        <w:rPr>
          <w:color w:val="auto"/>
        </w:rPr>
      </w:pPr>
      <w:r w:rsidRPr="00D0294A">
        <w:rPr>
          <w:rFonts w:ascii="Arial" w:hAnsi="Arial" w:cs="Arial"/>
          <w:b/>
          <w:color w:val="auto"/>
        </w:rPr>
        <w:t>DEPARTAMENTO ESTADUAL DE TRÂNSITO DE MATO GROSSO DO SUL – DETRAN/MS</w:t>
      </w:r>
    </w:p>
    <w:p w:rsidR="00CE79A6" w:rsidRPr="00D0294A" w:rsidRDefault="00032A01">
      <w:pPr>
        <w:pStyle w:val="Ttulo1"/>
        <w:spacing w:before="120" w:after="0" w:line="240" w:lineRule="auto"/>
        <w:ind w:left="-6" w:right="0" w:hanging="11"/>
        <w:rPr>
          <w:color w:val="auto"/>
        </w:rPr>
      </w:pPr>
      <w:r w:rsidRPr="00D0294A">
        <w:rPr>
          <w:rFonts w:ascii="Arial" w:hAnsi="Arial" w:cs="Arial"/>
          <w:b/>
          <w:color w:val="auto"/>
        </w:rPr>
        <w:t xml:space="preserve">A/C DO PRESIDENTE DA COMISSÃO ESPECIAL DE LICITAÇÃO </w:t>
      </w:r>
    </w:p>
    <w:p w:rsidR="00CE79A6" w:rsidRPr="00D0294A" w:rsidRDefault="00032A01">
      <w:pPr>
        <w:spacing w:before="120" w:after="0" w:line="240" w:lineRule="auto"/>
        <w:ind w:left="-6" w:right="0" w:hanging="11"/>
        <w:rPr>
          <w:color w:val="auto"/>
        </w:rPr>
      </w:pPr>
      <w:r w:rsidRPr="00D0294A">
        <w:rPr>
          <w:rFonts w:ascii="Arial" w:hAnsi="Arial" w:cs="Arial"/>
          <w:color w:val="auto"/>
        </w:rPr>
        <w:t>Rodovia MS 80, Km 10, saída para Rochedo, Bloco 15, Campo Grande-MS</w:t>
      </w:r>
    </w:p>
    <w:p w:rsidR="00CE79A6" w:rsidRPr="00D0294A" w:rsidRDefault="00032A01">
      <w:pPr>
        <w:spacing w:before="120" w:after="0" w:line="240" w:lineRule="auto"/>
        <w:ind w:left="-6" w:right="0" w:hanging="11"/>
        <w:rPr>
          <w:color w:val="auto"/>
        </w:rPr>
      </w:pPr>
      <w:r w:rsidRPr="00D0294A">
        <w:rPr>
          <w:rFonts w:ascii="Arial" w:hAnsi="Arial" w:cs="Arial"/>
          <w:color w:val="auto"/>
        </w:rPr>
        <w:t>Fone: (67) 3368-0156</w:t>
      </w:r>
    </w:p>
    <w:p w:rsidR="00CE79A6" w:rsidRPr="00D0294A" w:rsidRDefault="00032A01">
      <w:pPr>
        <w:spacing w:before="360" w:after="0" w:line="240" w:lineRule="auto"/>
        <w:ind w:left="-5" w:right="0"/>
        <w:rPr>
          <w:color w:val="auto"/>
        </w:rPr>
      </w:pPr>
      <w:r w:rsidRPr="00D0294A">
        <w:rPr>
          <w:rFonts w:ascii="Arial" w:hAnsi="Arial" w:cs="Arial"/>
          <w:color w:val="auto"/>
        </w:rPr>
        <w:t xml:space="preserve">15.4. O resultado da licitação objeto deste edital, depois de homologado e adjudicado, será publicado no Diário Oficial do Estado e exposto no quadro de avisos do </w:t>
      </w:r>
      <w:r w:rsidRPr="00D0294A">
        <w:rPr>
          <w:rFonts w:ascii="Arial" w:hAnsi="Arial" w:cs="Arial"/>
          <w:b/>
          <w:color w:val="auto"/>
        </w:rPr>
        <w:t>DETRAN</w:t>
      </w:r>
      <w:r w:rsidRPr="00D0294A">
        <w:rPr>
          <w:rFonts w:ascii="Arial" w:hAnsi="Arial" w:cs="Arial"/>
          <w:color w:val="auto"/>
        </w:rPr>
        <w:t xml:space="preserve">. </w:t>
      </w:r>
    </w:p>
    <w:p w:rsidR="00CE79A6" w:rsidRPr="00D0294A" w:rsidRDefault="00032A01">
      <w:pPr>
        <w:spacing w:before="360" w:after="0" w:line="240" w:lineRule="auto"/>
        <w:ind w:left="-5" w:right="0"/>
        <w:rPr>
          <w:color w:val="auto"/>
        </w:rPr>
      </w:pPr>
      <w:r w:rsidRPr="00D0294A">
        <w:rPr>
          <w:rFonts w:ascii="Arial" w:hAnsi="Arial" w:cs="Arial"/>
          <w:color w:val="auto"/>
        </w:rPr>
        <w:lastRenderedPageBreak/>
        <w:t>15.5. Na hipótese de posterior questionamento pelo município onde a obra será executada, acerca de percentual superior ao máximo admitido no presente ato convocatório, devido a título de ISSQN, a empresa contratada ficará exclusivamente responsável pelo pagamento do remanescente, diretamente perante a municipalidade, sem direito a ressarcimento da diferença apurada por parte desta Contratante.</w:t>
      </w:r>
    </w:p>
    <w:p w:rsidR="00CE79A6" w:rsidRPr="00D0294A" w:rsidRDefault="00032A01">
      <w:pPr>
        <w:spacing w:before="360" w:after="0" w:line="240" w:lineRule="auto"/>
        <w:ind w:left="-5" w:right="0"/>
        <w:rPr>
          <w:color w:val="auto"/>
        </w:rPr>
      </w:pPr>
      <w:r w:rsidRPr="00D0294A">
        <w:rPr>
          <w:rFonts w:ascii="Arial" w:hAnsi="Arial" w:cs="Arial"/>
          <w:color w:val="auto"/>
        </w:rPr>
        <w:t xml:space="preserve">15.6. A licitante vencedora, quando da execução do objeto ora licitado, deverá reservar o percentual mínimo de 5% (cinco por cento) das vagas operacionais para as pessoas do sexo feminino, de acordo com o disposto na Lei Estadual nº 4.096/2011. </w:t>
      </w:r>
    </w:p>
    <w:p w:rsidR="00CE79A6" w:rsidRPr="00D0294A" w:rsidRDefault="00032A01">
      <w:pPr>
        <w:spacing w:before="360" w:after="0" w:line="240" w:lineRule="auto"/>
        <w:ind w:left="-5" w:right="0"/>
        <w:rPr>
          <w:color w:val="auto"/>
        </w:rPr>
      </w:pPr>
      <w:r w:rsidRPr="00D0294A">
        <w:rPr>
          <w:rFonts w:ascii="Arial" w:hAnsi="Arial" w:cs="Arial"/>
          <w:color w:val="auto"/>
        </w:rPr>
        <w:t xml:space="preserve">15.7. A contratada deverá observar as obrigações estabelecidas no Decreto Normativo nº 13.568/2013, no sentido de dotar os seus trabalhadores de capacitação técnica, por meio de cursos em saúde e em segurança do trabalho, em conformidade com a Resolução nº 96, de 23 de março de 2012, do Conselho Superior de Justiça do Trabalho. </w:t>
      </w:r>
    </w:p>
    <w:p w:rsidR="00CE79A6" w:rsidRPr="00D0294A" w:rsidRDefault="00032A01">
      <w:pPr>
        <w:spacing w:before="360" w:after="0" w:line="240" w:lineRule="auto"/>
        <w:ind w:left="-5" w:right="0"/>
        <w:rPr>
          <w:color w:val="auto"/>
        </w:rPr>
      </w:pPr>
      <w:r w:rsidRPr="00D0294A">
        <w:rPr>
          <w:rFonts w:ascii="Arial" w:hAnsi="Arial" w:cs="Arial"/>
          <w:color w:val="auto"/>
        </w:rPr>
        <w:t xml:space="preserve">15.8. Os procedimentos estabelecidos no </w:t>
      </w:r>
      <w:r w:rsidRPr="00D0294A">
        <w:rPr>
          <w:rFonts w:ascii="Arial" w:hAnsi="Arial" w:cs="Arial"/>
          <w:b/>
          <w:color w:val="auto"/>
        </w:rPr>
        <w:t>ANEXO I</w:t>
      </w:r>
      <w:r w:rsidRPr="00D0294A">
        <w:rPr>
          <w:rFonts w:ascii="Arial" w:hAnsi="Arial" w:cs="Arial"/>
          <w:color w:val="auto"/>
        </w:rPr>
        <w:t xml:space="preserve"> deste Edital e nestas Disposições Finais serão aplicáveis a todos os empreendimentos contratados por este Departamento Estadual de Trânsito - DETRAN. </w:t>
      </w:r>
    </w:p>
    <w:p w:rsidR="00CE79A6" w:rsidRDefault="00032A01">
      <w:pPr>
        <w:spacing w:before="360" w:after="0" w:line="240" w:lineRule="auto"/>
        <w:ind w:left="-5" w:right="0"/>
        <w:rPr>
          <w:rFonts w:ascii="Arial" w:hAnsi="Arial" w:cs="Arial"/>
          <w:color w:val="auto"/>
        </w:rPr>
      </w:pPr>
      <w:r w:rsidRPr="00D0294A">
        <w:rPr>
          <w:rFonts w:ascii="Arial" w:hAnsi="Arial" w:cs="Arial"/>
          <w:color w:val="auto"/>
        </w:rPr>
        <w:t xml:space="preserve">15.9. Deverá a Comissão de Fiscalização divulgar e orientar os Fiscais das obras, Gerentes de Unidades, Encarregados e Mestres de Obras, na propagação das Normas de Segurança do Trabalho em consonância com a Portaria nº 3214, de 08/06/1978, que aprovou as Normas Regulamentadoras – NR – do Capítulo V, Título II, da Consolidação das Leis do Trabalho, bem como as regras estabelecidas no </w:t>
      </w:r>
      <w:r w:rsidRPr="00D0294A">
        <w:rPr>
          <w:rFonts w:ascii="Arial" w:hAnsi="Arial" w:cs="Arial"/>
          <w:b/>
          <w:color w:val="auto"/>
        </w:rPr>
        <w:t>ANEXO I</w:t>
      </w:r>
      <w:r w:rsidRPr="00D0294A">
        <w:rPr>
          <w:rFonts w:ascii="Arial" w:hAnsi="Arial" w:cs="Arial"/>
          <w:color w:val="auto"/>
        </w:rPr>
        <w:t xml:space="preserve"> e nas Disposições Gerais do instrumento convocatório. </w:t>
      </w:r>
    </w:p>
    <w:p w:rsidR="00CE79A6" w:rsidRPr="00D0294A" w:rsidRDefault="00032A01">
      <w:pPr>
        <w:spacing w:before="360" w:after="0" w:line="240" w:lineRule="auto"/>
        <w:ind w:left="0" w:right="0" w:firstLine="0"/>
        <w:jc w:val="left"/>
        <w:rPr>
          <w:color w:val="auto"/>
        </w:rPr>
      </w:pPr>
      <w:r w:rsidRPr="00D0294A">
        <w:rPr>
          <w:rFonts w:ascii="Arial" w:hAnsi="Arial" w:cs="Arial"/>
          <w:color w:val="auto"/>
        </w:rPr>
        <w:t xml:space="preserve">15.10. Complementam este Edital os seguintes Anexos: </w:t>
      </w:r>
    </w:p>
    <w:p w:rsidR="00CE79A6" w:rsidRPr="00D0294A" w:rsidRDefault="00032A01">
      <w:pPr>
        <w:spacing w:after="170" w:line="240" w:lineRule="auto"/>
        <w:ind w:left="0" w:right="0" w:firstLine="0"/>
        <w:jc w:val="left"/>
        <w:rPr>
          <w:rFonts w:ascii="Arial" w:hAnsi="Arial" w:cs="Arial"/>
          <w:color w:val="auto"/>
        </w:rPr>
      </w:pPr>
      <w:r w:rsidRPr="00D0294A">
        <w:rPr>
          <w:rFonts w:ascii="Arial" w:hAnsi="Arial" w:cs="Arial"/>
          <w:color w:val="auto"/>
        </w:rPr>
        <w:t xml:space="preserve"> </w:t>
      </w:r>
    </w:p>
    <w:p w:rsidR="00CE79A6" w:rsidRDefault="00032A01">
      <w:pPr>
        <w:spacing w:after="0" w:line="240" w:lineRule="auto"/>
        <w:ind w:left="567" w:right="0" w:firstLine="0"/>
        <w:rPr>
          <w:rFonts w:ascii="Arial" w:hAnsi="Arial" w:cs="Arial"/>
          <w:color w:val="auto"/>
        </w:rPr>
      </w:pPr>
      <w:r w:rsidRPr="00D0294A">
        <w:rPr>
          <w:rFonts w:ascii="Arial" w:hAnsi="Arial" w:cs="Arial"/>
          <w:color w:val="auto"/>
        </w:rPr>
        <w:t xml:space="preserve">ANEXO I – Declaração de Sujeição aos Termos do Edital e à legislação complementar; </w:t>
      </w:r>
    </w:p>
    <w:p w:rsidR="00F957AF" w:rsidRPr="00D0294A" w:rsidRDefault="00F957AF">
      <w:pPr>
        <w:spacing w:after="0" w:line="240" w:lineRule="auto"/>
        <w:ind w:left="567" w:right="0" w:firstLine="0"/>
        <w:rPr>
          <w:color w:val="auto"/>
        </w:rPr>
      </w:pPr>
    </w:p>
    <w:p w:rsidR="00CE79A6" w:rsidRDefault="00032A01">
      <w:pPr>
        <w:spacing w:after="0" w:line="240" w:lineRule="auto"/>
        <w:ind w:left="567" w:right="0" w:firstLine="0"/>
        <w:rPr>
          <w:rFonts w:ascii="Arial" w:hAnsi="Arial" w:cs="Arial"/>
          <w:color w:val="auto"/>
        </w:rPr>
      </w:pPr>
      <w:r w:rsidRPr="00D0294A">
        <w:rPr>
          <w:rFonts w:ascii="Arial" w:hAnsi="Arial" w:cs="Arial"/>
          <w:color w:val="auto"/>
        </w:rPr>
        <w:t xml:space="preserve">ANEXO II – Declaração de Vistoria ou Renúncia; </w:t>
      </w:r>
    </w:p>
    <w:p w:rsidR="00F957AF" w:rsidRPr="00D0294A" w:rsidRDefault="00F957AF">
      <w:pPr>
        <w:spacing w:after="0" w:line="240" w:lineRule="auto"/>
        <w:ind w:left="567" w:right="0" w:firstLine="0"/>
        <w:rPr>
          <w:color w:val="auto"/>
        </w:rPr>
      </w:pPr>
    </w:p>
    <w:p w:rsidR="00CE79A6" w:rsidRDefault="00032A01">
      <w:pPr>
        <w:spacing w:after="0" w:line="240" w:lineRule="auto"/>
        <w:ind w:left="567" w:right="0" w:firstLine="0"/>
        <w:rPr>
          <w:rFonts w:ascii="Arial" w:hAnsi="Arial" w:cs="Arial"/>
          <w:color w:val="auto"/>
        </w:rPr>
      </w:pPr>
      <w:r w:rsidRPr="00D0294A">
        <w:rPr>
          <w:rFonts w:ascii="Arial" w:hAnsi="Arial" w:cs="Arial"/>
          <w:color w:val="auto"/>
        </w:rPr>
        <w:t xml:space="preserve">ANEXO III – Demonstração da Bonificação e Despesas Indiretas – BDI; </w:t>
      </w:r>
    </w:p>
    <w:p w:rsidR="00F957AF" w:rsidRPr="00D0294A" w:rsidRDefault="00F957AF">
      <w:pPr>
        <w:spacing w:after="0" w:line="240" w:lineRule="auto"/>
        <w:ind w:left="567" w:right="0" w:firstLine="0"/>
        <w:rPr>
          <w:color w:val="auto"/>
        </w:rPr>
      </w:pPr>
    </w:p>
    <w:p w:rsidR="00CE79A6" w:rsidRDefault="00032A01">
      <w:pPr>
        <w:spacing w:after="0" w:line="240" w:lineRule="auto"/>
        <w:ind w:left="567" w:right="0" w:firstLine="0"/>
        <w:rPr>
          <w:rFonts w:ascii="Arial" w:hAnsi="Arial" w:cs="Arial"/>
          <w:color w:val="auto"/>
        </w:rPr>
      </w:pPr>
      <w:r w:rsidRPr="00D0294A">
        <w:rPr>
          <w:rFonts w:ascii="Arial" w:hAnsi="Arial" w:cs="Arial"/>
          <w:color w:val="auto"/>
        </w:rPr>
        <w:t xml:space="preserve">ANEXO IV – Declaração das Normas de Segurança do Trabalho; </w:t>
      </w:r>
    </w:p>
    <w:p w:rsidR="00F957AF" w:rsidRPr="00D0294A" w:rsidRDefault="00F957AF">
      <w:pPr>
        <w:spacing w:after="0" w:line="240" w:lineRule="auto"/>
        <w:ind w:left="567" w:right="0" w:firstLine="0"/>
        <w:rPr>
          <w:color w:val="auto"/>
        </w:rPr>
      </w:pPr>
    </w:p>
    <w:p w:rsidR="00CE79A6" w:rsidRDefault="00032A01">
      <w:pPr>
        <w:spacing w:after="0" w:line="240" w:lineRule="auto"/>
        <w:ind w:left="567" w:right="0" w:firstLine="0"/>
        <w:rPr>
          <w:rFonts w:ascii="Arial" w:hAnsi="Arial" w:cs="Arial"/>
          <w:color w:val="auto"/>
        </w:rPr>
      </w:pPr>
      <w:r w:rsidRPr="00D0294A">
        <w:rPr>
          <w:rFonts w:ascii="Arial" w:hAnsi="Arial" w:cs="Arial"/>
          <w:color w:val="auto"/>
        </w:rPr>
        <w:t xml:space="preserve">ANEXO V – Declaração de Regularidade e Adimplemento de Verbas Trabalhistas; </w:t>
      </w:r>
    </w:p>
    <w:p w:rsidR="00F957AF" w:rsidRPr="00D0294A" w:rsidRDefault="00F957AF">
      <w:pPr>
        <w:spacing w:after="0" w:line="240" w:lineRule="auto"/>
        <w:ind w:left="567" w:right="0" w:firstLine="0"/>
        <w:rPr>
          <w:color w:val="auto"/>
        </w:rPr>
      </w:pPr>
    </w:p>
    <w:p w:rsidR="00CE79A6" w:rsidRDefault="00032A01">
      <w:pPr>
        <w:spacing w:after="0" w:line="240" w:lineRule="auto"/>
        <w:ind w:left="567" w:right="0" w:firstLine="0"/>
        <w:rPr>
          <w:rFonts w:ascii="Arial" w:hAnsi="Arial" w:cs="Arial"/>
          <w:color w:val="auto"/>
        </w:rPr>
      </w:pPr>
      <w:r w:rsidRPr="00D0294A">
        <w:rPr>
          <w:rFonts w:ascii="Arial" w:hAnsi="Arial" w:cs="Arial"/>
          <w:color w:val="auto"/>
        </w:rPr>
        <w:t xml:space="preserve">ANEXO VI – Modelo de Procuração; </w:t>
      </w:r>
    </w:p>
    <w:p w:rsidR="00F957AF" w:rsidRPr="00D0294A" w:rsidRDefault="00F957AF">
      <w:pPr>
        <w:spacing w:after="0" w:line="240" w:lineRule="auto"/>
        <w:ind w:left="567" w:right="0" w:firstLine="0"/>
        <w:rPr>
          <w:color w:val="auto"/>
        </w:rPr>
      </w:pPr>
    </w:p>
    <w:p w:rsidR="00CE79A6" w:rsidRDefault="00032A01">
      <w:pPr>
        <w:spacing w:after="0" w:line="240" w:lineRule="auto"/>
        <w:ind w:left="567" w:right="0" w:firstLine="0"/>
        <w:rPr>
          <w:rFonts w:ascii="Arial" w:hAnsi="Arial" w:cs="Arial"/>
          <w:color w:val="auto"/>
        </w:rPr>
      </w:pPr>
      <w:r w:rsidRPr="00D0294A">
        <w:rPr>
          <w:rFonts w:ascii="Arial" w:hAnsi="Arial" w:cs="Arial"/>
          <w:color w:val="auto"/>
        </w:rPr>
        <w:t xml:space="preserve">ANEXO VII – Minuta do Contrato; </w:t>
      </w:r>
    </w:p>
    <w:p w:rsidR="00F957AF" w:rsidRPr="00D0294A" w:rsidRDefault="00F957AF">
      <w:pPr>
        <w:spacing w:after="0" w:line="240" w:lineRule="auto"/>
        <w:ind w:left="567" w:right="0" w:firstLine="0"/>
        <w:rPr>
          <w:color w:val="auto"/>
        </w:rPr>
      </w:pPr>
    </w:p>
    <w:p w:rsidR="00CE79A6" w:rsidRDefault="00032A01">
      <w:pPr>
        <w:spacing w:after="0" w:line="240" w:lineRule="auto"/>
        <w:ind w:left="567" w:right="0" w:firstLine="0"/>
        <w:rPr>
          <w:rFonts w:ascii="Arial" w:hAnsi="Arial" w:cs="Arial"/>
          <w:color w:val="auto"/>
        </w:rPr>
      </w:pPr>
      <w:r w:rsidRPr="00D0294A">
        <w:rPr>
          <w:rFonts w:ascii="Arial" w:hAnsi="Arial" w:cs="Arial"/>
          <w:color w:val="auto"/>
        </w:rPr>
        <w:t>ANEXO VIII – Projetos;</w:t>
      </w:r>
    </w:p>
    <w:p w:rsidR="00F957AF" w:rsidRPr="00D0294A" w:rsidRDefault="00F957AF">
      <w:pPr>
        <w:spacing w:after="0" w:line="240" w:lineRule="auto"/>
        <w:ind w:left="567" w:right="0" w:firstLine="0"/>
        <w:rPr>
          <w:color w:val="auto"/>
        </w:rPr>
      </w:pPr>
    </w:p>
    <w:p w:rsidR="00CE79A6" w:rsidRPr="00D0294A" w:rsidRDefault="00032A01">
      <w:pPr>
        <w:spacing w:after="0" w:line="240" w:lineRule="auto"/>
        <w:ind w:left="567" w:right="0" w:firstLine="0"/>
        <w:rPr>
          <w:color w:val="auto"/>
        </w:rPr>
      </w:pPr>
      <w:r w:rsidRPr="00D0294A">
        <w:rPr>
          <w:rFonts w:ascii="Arial" w:hAnsi="Arial" w:cs="Arial"/>
          <w:color w:val="auto"/>
        </w:rPr>
        <w:t xml:space="preserve">ANEXO IX – Declaração de que a empresa não possui em seu quadro societário </w:t>
      </w:r>
    </w:p>
    <w:p w:rsidR="00CE79A6" w:rsidRDefault="00032A01">
      <w:pPr>
        <w:spacing w:after="0" w:line="240" w:lineRule="auto"/>
        <w:ind w:left="567" w:right="0" w:firstLine="0"/>
        <w:rPr>
          <w:rFonts w:ascii="Arial" w:hAnsi="Arial" w:cs="Arial"/>
          <w:color w:val="auto"/>
        </w:rPr>
      </w:pPr>
      <w:r w:rsidRPr="00D0294A">
        <w:rPr>
          <w:rFonts w:ascii="Arial" w:hAnsi="Arial" w:cs="Arial"/>
          <w:color w:val="auto"/>
        </w:rPr>
        <w:t xml:space="preserve">Servidor Público da Ativa; </w:t>
      </w:r>
    </w:p>
    <w:p w:rsidR="00F957AF" w:rsidRPr="00D0294A" w:rsidRDefault="00F957AF">
      <w:pPr>
        <w:spacing w:after="0" w:line="240" w:lineRule="auto"/>
        <w:ind w:left="567" w:right="0" w:firstLine="0"/>
        <w:rPr>
          <w:color w:val="auto"/>
        </w:rPr>
      </w:pPr>
    </w:p>
    <w:p w:rsidR="00CE79A6" w:rsidRDefault="00032A01">
      <w:pPr>
        <w:spacing w:after="0" w:line="240" w:lineRule="auto"/>
        <w:ind w:left="567" w:right="0" w:firstLine="0"/>
        <w:rPr>
          <w:rFonts w:ascii="Arial" w:hAnsi="Arial" w:cs="Arial"/>
          <w:color w:val="auto"/>
        </w:rPr>
      </w:pPr>
      <w:r w:rsidRPr="00D0294A">
        <w:rPr>
          <w:rFonts w:ascii="Arial" w:hAnsi="Arial" w:cs="Arial"/>
          <w:color w:val="auto"/>
        </w:rPr>
        <w:t>ANEXO X – Declaração de microempresa ou empresa de pequeno porte;</w:t>
      </w:r>
    </w:p>
    <w:p w:rsidR="00F957AF" w:rsidRPr="00D0294A" w:rsidRDefault="00F957AF">
      <w:pPr>
        <w:spacing w:after="0" w:line="240" w:lineRule="auto"/>
        <w:ind w:left="567" w:right="0" w:firstLine="0"/>
        <w:rPr>
          <w:color w:val="auto"/>
        </w:rPr>
      </w:pPr>
    </w:p>
    <w:p w:rsidR="00CE79A6" w:rsidRDefault="00032A01">
      <w:pPr>
        <w:spacing w:after="0" w:line="240" w:lineRule="auto"/>
        <w:ind w:left="567" w:right="0" w:firstLine="0"/>
        <w:rPr>
          <w:rFonts w:ascii="Arial" w:hAnsi="Arial" w:cs="Arial"/>
          <w:color w:val="auto"/>
        </w:rPr>
      </w:pPr>
      <w:r w:rsidRPr="00D0294A">
        <w:rPr>
          <w:rFonts w:ascii="Arial" w:hAnsi="Arial" w:cs="Arial"/>
          <w:color w:val="auto"/>
        </w:rPr>
        <w:t>ANEXO XI – Declaração de inexistência de parentesco;</w:t>
      </w:r>
    </w:p>
    <w:p w:rsidR="00F957AF" w:rsidRPr="00D0294A" w:rsidRDefault="00F957AF">
      <w:pPr>
        <w:spacing w:after="0" w:line="240" w:lineRule="auto"/>
        <w:ind w:left="567" w:right="0" w:firstLine="0"/>
        <w:rPr>
          <w:color w:val="auto"/>
        </w:rPr>
      </w:pPr>
    </w:p>
    <w:p w:rsidR="00CE79A6" w:rsidRDefault="00032A01">
      <w:pPr>
        <w:spacing w:after="0" w:line="240" w:lineRule="auto"/>
        <w:ind w:left="567" w:right="0" w:firstLine="0"/>
        <w:rPr>
          <w:rFonts w:ascii="Arial" w:hAnsi="Arial" w:cs="Arial"/>
          <w:color w:val="auto"/>
        </w:rPr>
      </w:pPr>
      <w:r w:rsidRPr="00D0294A">
        <w:rPr>
          <w:rFonts w:ascii="Arial" w:hAnsi="Arial" w:cs="Arial"/>
          <w:color w:val="auto"/>
        </w:rPr>
        <w:t>ANEXO XII – Cronograma Físico-Financeiro;</w:t>
      </w:r>
    </w:p>
    <w:p w:rsidR="00F957AF" w:rsidRPr="00D0294A" w:rsidRDefault="00F957AF">
      <w:pPr>
        <w:spacing w:after="0" w:line="240" w:lineRule="auto"/>
        <w:ind w:left="567" w:right="0" w:firstLine="0"/>
        <w:rPr>
          <w:color w:val="auto"/>
        </w:rPr>
      </w:pPr>
    </w:p>
    <w:p w:rsidR="00D40832" w:rsidRDefault="00032A01">
      <w:pPr>
        <w:spacing w:after="0" w:line="240" w:lineRule="auto"/>
        <w:ind w:left="567" w:right="0" w:firstLine="0"/>
        <w:rPr>
          <w:rFonts w:ascii="Arial" w:hAnsi="Arial" w:cs="Arial"/>
          <w:color w:val="auto"/>
        </w:rPr>
      </w:pPr>
      <w:r w:rsidRPr="00D0294A">
        <w:rPr>
          <w:rFonts w:ascii="Arial" w:hAnsi="Arial" w:cs="Arial"/>
          <w:color w:val="auto"/>
        </w:rPr>
        <w:t>ANE</w:t>
      </w:r>
      <w:r w:rsidR="00D40832">
        <w:rPr>
          <w:rFonts w:ascii="Arial" w:hAnsi="Arial" w:cs="Arial"/>
          <w:color w:val="auto"/>
        </w:rPr>
        <w:t>XO XIII – Planilha Orçamentária;</w:t>
      </w:r>
    </w:p>
    <w:p w:rsidR="00F957AF" w:rsidRDefault="00F957AF">
      <w:pPr>
        <w:spacing w:after="0" w:line="240" w:lineRule="auto"/>
        <w:ind w:left="567" w:right="0" w:firstLine="0"/>
        <w:rPr>
          <w:rFonts w:ascii="Arial" w:hAnsi="Arial" w:cs="Arial"/>
          <w:color w:val="auto"/>
        </w:rPr>
      </w:pPr>
    </w:p>
    <w:p w:rsidR="00CE79A6" w:rsidRDefault="00D40832">
      <w:pPr>
        <w:spacing w:after="0" w:line="240" w:lineRule="auto"/>
        <w:ind w:left="567" w:right="0" w:firstLine="0"/>
        <w:rPr>
          <w:rFonts w:ascii="Arial" w:hAnsi="Arial" w:cs="Arial"/>
          <w:color w:val="auto"/>
        </w:rPr>
      </w:pPr>
      <w:r>
        <w:rPr>
          <w:rFonts w:ascii="Arial" w:hAnsi="Arial" w:cs="Arial"/>
          <w:color w:val="auto"/>
        </w:rPr>
        <w:t xml:space="preserve">ANEXO XIV – Planilha </w:t>
      </w:r>
      <w:r w:rsidR="00032A01" w:rsidRPr="00D0294A">
        <w:rPr>
          <w:rFonts w:ascii="Arial" w:hAnsi="Arial" w:cs="Arial"/>
          <w:color w:val="auto"/>
        </w:rPr>
        <w:t>Quantitativa;</w:t>
      </w:r>
    </w:p>
    <w:p w:rsidR="00F957AF" w:rsidRPr="00D0294A" w:rsidRDefault="00F957AF">
      <w:pPr>
        <w:spacing w:after="0" w:line="240" w:lineRule="auto"/>
        <w:ind w:left="567" w:right="0" w:firstLine="0"/>
        <w:rPr>
          <w:color w:val="auto"/>
        </w:rPr>
      </w:pPr>
    </w:p>
    <w:p w:rsidR="00CE79A6" w:rsidRDefault="00032A01">
      <w:pPr>
        <w:spacing w:after="0" w:line="240" w:lineRule="auto"/>
        <w:ind w:left="567" w:right="0" w:firstLine="0"/>
        <w:jc w:val="left"/>
        <w:rPr>
          <w:rFonts w:ascii="Arial" w:hAnsi="Arial" w:cs="Arial"/>
          <w:color w:val="auto"/>
        </w:rPr>
      </w:pPr>
      <w:r w:rsidRPr="00D0294A">
        <w:rPr>
          <w:rFonts w:ascii="Arial" w:hAnsi="Arial" w:cs="Arial"/>
          <w:color w:val="auto"/>
        </w:rPr>
        <w:t>ANEXO X</w:t>
      </w:r>
      <w:r w:rsidR="009E3F57">
        <w:rPr>
          <w:rFonts w:ascii="Arial" w:hAnsi="Arial" w:cs="Arial"/>
          <w:color w:val="auto"/>
        </w:rPr>
        <w:t>V</w:t>
      </w:r>
      <w:r w:rsidRPr="00D0294A">
        <w:rPr>
          <w:rFonts w:ascii="Arial" w:hAnsi="Arial" w:cs="Arial"/>
          <w:color w:val="auto"/>
        </w:rPr>
        <w:t xml:space="preserve"> – Composição Unitária da Planilha Orçamentária.</w:t>
      </w:r>
    </w:p>
    <w:p w:rsidR="00F957AF" w:rsidRDefault="00F957AF">
      <w:pPr>
        <w:spacing w:after="0" w:line="240" w:lineRule="auto"/>
        <w:ind w:left="567" w:right="0" w:firstLine="0"/>
        <w:jc w:val="left"/>
        <w:rPr>
          <w:rFonts w:ascii="Arial" w:hAnsi="Arial" w:cs="Arial"/>
          <w:color w:val="auto"/>
        </w:rPr>
      </w:pPr>
    </w:p>
    <w:p w:rsidR="00F957AF" w:rsidRPr="00D0294A" w:rsidRDefault="00F957AF">
      <w:pPr>
        <w:spacing w:after="0" w:line="240" w:lineRule="auto"/>
        <w:ind w:left="567" w:right="0" w:firstLine="0"/>
        <w:jc w:val="left"/>
        <w:rPr>
          <w:color w:val="auto"/>
        </w:rPr>
      </w:pPr>
    </w:p>
    <w:p w:rsidR="00CE79A6" w:rsidRPr="00D0294A" w:rsidRDefault="00CE79A6">
      <w:pPr>
        <w:spacing w:after="0" w:line="240" w:lineRule="auto"/>
        <w:ind w:left="0" w:right="0" w:firstLine="0"/>
        <w:jc w:val="left"/>
        <w:rPr>
          <w:rFonts w:ascii="Arial" w:hAnsi="Arial"/>
          <w:color w:val="auto"/>
        </w:rPr>
      </w:pPr>
    </w:p>
    <w:p w:rsidR="00CE79A6" w:rsidRPr="00D0294A" w:rsidRDefault="00CE79A6">
      <w:pPr>
        <w:spacing w:after="71" w:line="240" w:lineRule="auto"/>
        <w:ind w:left="-5" w:right="0"/>
        <w:jc w:val="center"/>
        <w:rPr>
          <w:rFonts w:ascii="Arial" w:hAnsi="Arial" w:cs="Arial"/>
          <w:color w:val="auto"/>
        </w:rPr>
      </w:pPr>
    </w:p>
    <w:p w:rsidR="00CE79A6" w:rsidRPr="00D0294A" w:rsidRDefault="00032A01">
      <w:pPr>
        <w:spacing w:after="71" w:line="240" w:lineRule="auto"/>
        <w:ind w:left="-5" w:right="0"/>
        <w:jc w:val="center"/>
        <w:rPr>
          <w:color w:val="auto"/>
        </w:rPr>
      </w:pPr>
      <w:r w:rsidRPr="00D0294A">
        <w:rPr>
          <w:rFonts w:ascii="Arial" w:hAnsi="Arial" w:cs="Arial"/>
          <w:color w:val="auto"/>
        </w:rPr>
        <w:t xml:space="preserve">Campo Grande - MS, </w:t>
      </w:r>
      <w:r w:rsidR="00103B3A">
        <w:rPr>
          <w:rFonts w:ascii="Arial" w:hAnsi="Arial" w:cs="Arial"/>
          <w:color w:val="auto"/>
        </w:rPr>
        <w:t>22</w:t>
      </w:r>
      <w:r w:rsidRPr="00D0294A">
        <w:rPr>
          <w:rFonts w:ascii="Arial" w:hAnsi="Arial" w:cs="Arial"/>
          <w:color w:val="auto"/>
        </w:rPr>
        <w:t xml:space="preserve"> de </w:t>
      </w:r>
      <w:r w:rsidR="00103B3A">
        <w:rPr>
          <w:rFonts w:ascii="Arial" w:hAnsi="Arial" w:cs="Arial"/>
          <w:color w:val="auto"/>
        </w:rPr>
        <w:t>novembro</w:t>
      </w:r>
      <w:r w:rsidRPr="00D0294A">
        <w:rPr>
          <w:rFonts w:ascii="Arial" w:hAnsi="Arial" w:cs="Arial"/>
          <w:color w:val="auto"/>
        </w:rPr>
        <w:t xml:space="preserve"> de 2021.</w:t>
      </w:r>
    </w:p>
    <w:p w:rsidR="00CE79A6" w:rsidRPr="00D0294A" w:rsidRDefault="00CE79A6">
      <w:pPr>
        <w:spacing w:after="71" w:line="240" w:lineRule="auto"/>
        <w:ind w:left="-5" w:right="0"/>
        <w:jc w:val="center"/>
        <w:rPr>
          <w:rFonts w:ascii="Arial" w:hAnsi="Arial" w:cs="Arial"/>
          <w:color w:val="auto"/>
        </w:rPr>
      </w:pPr>
    </w:p>
    <w:p w:rsidR="00CE79A6" w:rsidRPr="00D0294A" w:rsidRDefault="00CE79A6">
      <w:pPr>
        <w:spacing w:after="0" w:line="240" w:lineRule="auto"/>
        <w:ind w:left="0" w:right="0" w:firstLine="0"/>
        <w:jc w:val="center"/>
        <w:rPr>
          <w:rFonts w:ascii="Arial" w:hAnsi="Arial" w:cs="Arial"/>
          <w:color w:val="auto"/>
        </w:rPr>
      </w:pPr>
    </w:p>
    <w:p w:rsidR="00CE79A6" w:rsidRPr="00D0294A" w:rsidRDefault="00CE79A6">
      <w:pPr>
        <w:spacing w:after="0" w:line="240" w:lineRule="auto"/>
        <w:ind w:left="0" w:right="0" w:firstLine="0"/>
        <w:jc w:val="center"/>
        <w:rPr>
          <w:rFonts w:ascii="Arial" w:hAnsi="Arial" w:cs="Arial"/>
          <w:color w:val="auto"/>
        </w:rPr>
      </w:pPr>
    </w:p>
    <w:p w:rsidR="00CE79A6" w:rsidRPr="00D0294A" w:rsidRDefault="00CE79A6">
      <w:pPr>
        <w:pStyle w:val="Ttulo1"/>
        <w:spacing w:after="10" w:line="240" w:lineRule="auto"/>
        <w:ind w:left="-5" w:right="0"/>
        <w:jc w:val="center"/>
        <w:rPr>
          <w:rFonts w:ascii="Arial" w:hAnsi="Arial" w:cs="Arial"/>
          <w:b/>
          <w:color w:val="auto"/>
        </w:rPr>
      </w:pPr>
    </w:p>
    <w:p w:rsidR="00CE79A6" w:rsidRPr="001C1ED4" w:rsidRDefault="001C1ED4">
      <w:pPr>
        <w:pStyle w:val="Ttulo1"/>
        <w:spacing w:after="10" w:line="240" w:lineRule="auto"/>
        <w:ind w:left="-5" w:right="0"/>
        <w:jc w:val="center"/>
        <w:rPr>
          <w:rFonts w:ascii="Arial" w:hAnsi="Arial" w:cs="Arial"/>
          <w:b/>
          <w:color w:val="auto"/>
        </w:rPr>
      </w:pPr>
      <w:r w:rsidRPr="001C1ED4">
        <w:rPr>
          <w:rFonts w:ascii="Arial" w:hAnsi="Arial" w:cs="Arial"/>
          <w:b/>
          <w:color w:val="auto"/>
        </w:rPr>
        <w:t>VALTER JOSÉ BORTOLETTO</w:t>
      </w:r>
    </w:p>
    <w:p w:rsidR="00984733" w:rsidRDefault="00032A01">
      <w:pPr>
        <w:spacing w:after="11" w:line="240" w:lineRule="auto"/>
        <w:ind w:left="-5" w:right="0"/>
        <w:jc w:val="center"/>
        <w:rPr>
          <w:rFonts w:ascii="Arial" w:hAnsi="Arial" w:cs="Arial"/>
          <w:color w:val="auto"/>
        </w:rPr>
      </w:pPr>
      <w:r w:rsidRPr="00D0294A">
        <w:rPr>
          <w:rFonts w:ascii="Arial" w:hAnsi="Arial" w:cs="Arial"/>
          <w:color w:val="auto"/>
        </w:rPr>
        <w:t>Diretor-Presidente do DETRAN/MS</w:t>
      </w:r>
    </w:p>
    <w:p w:rsidR="001C1ED4" w:rsidRDefault="001C1ED4">
      <w:pPr>
        <w:spacing w:after="11" w:line="240" w:lineRule="auto"/>
        <w:ind w:left="-5" w:right="0"/>
        <w:jc w:val="center"/>
        <w:rPr>
          <w:rFonts w:ascii="Arial" w:hAnsi="Arial" w:cs="Arial"/>
          <w:color w:val="auto"/>
        </w:rPr>
      </w:pPr>
      <w:r>
        <w:rPr>
          <w:rFonts w:ascii="Arial" w:hAnsi="Arial" w:cs="Arial"/>
          <w:color w:val="auto"/>
        </w:rPr>
        <w:t>Em Exercício</w:t>
      </w:r>
    </w:p>
    <w:p w:rsidR="00984733" w:rsidRDefault="00984733">
      <w:pPr>
        <w:spacing w:after="0" w:line="240" w:lineRule="auto"/>
        <w:ind w:left="0" w:right="0" w:firstLine="0"/>
        <w:jc w:val="left"/>
        <w:rPr>
          <w:rFonts w:ascii="Arial" w:hAnsi="Arial" w:cs="Arial"/>
          <w:color w:val="auto"/>
        </w:rPr>
      </w:pPr>
      <w:r>
        <w:rPr>
          <w:rFonts w:ascii="Arial" w:hAnsi="Arial" w:cs="Arial"/>
          <w:color w:val="auto"/>
        </w:rPr>
        <w:br w:type="page"/>
      </w:r>
    </w:p>
    <w:p w:rsidR="00CE79A6" w:rsidRPr="00D0294A" w:rsidRDefault="00CE79A6">
      <w:pPr>
        <w:spacing w:after="11" w:line="240" w:lineRule="auto"/>
        <w:ind w:left="-5" w:right="0"/>
        <w:jc w:val="center"/>
        <w:rPr>
          <w:color w:val="auto"/>
        </w:rPr>
      </w:pPr>
    </w:p>
    <w:p w:rsidR="00CE79A6" w:rsidRPr="00D0294A" w:rsidRDefault="00D53EBD">
      <w:pPr>
        <w:spacing w:after="177" w:line="360" w:lineRule="auto"/>
        <w:ind w:left="0" w:right="0" w:firstLine="0"/>
        <w:jc w:val="center"/>
        <w:rPr>
          <w:color w:val="auto"/>
        </w:rPr>
      </w:pPr>
      <w:r>
        <w:rPr>
          <w:rFonts w:ascii="Arial" w:hAnsi="Arial" w:cs="Arial"/>
          <w:b/>
          <w:color w:val="auto"/>
        </w:rPr>
        <w:t>ANEXO I</w:t>
      </w:r>
    </w:p>
    <w:p w:rsidR="00CE79A6" w:rsidRPr="00D0294A" w:rsidRDefault="00032A01">
      <w:pPr>
        <w:spacing w:after="177" w:line="360" w:lineRule="auto"/>
        <w:ind w:left="0" w:right="0" w:firstLine="0"/>
        <w:jc w:val="center"/>
        <w:rPr>
          <w:color w:val="auto"/>
        </w:rPr>
      </w:pPr>
      <w:r w:rsidRPr="00D0294A">
        <w:rPr>
          <w:rFonts w:ascii="Arial" w:hAnsi="Arial" w:cs="Arial"/>
          <w:b/>
          <w:color w:val="auto"/>
        </w:rPr>
        <w:t>Tomada de Preços nº 0</w:t>
      </w:r>
      <w:r w:rsidR="00E55CE1">
        <w:rPr>
          <w:rFonts w:ascii="Arial" w:hAnsi="Arial" w:cs="Arial"/>
          <w:b/>
          <w:color w:val="auto"/>
        </w:rPr>
        <w:t>28</w:t>
      </w:r>
      <w:r w:rsidRPr="00D0294A">
        <w:rPr>
          <w:rFonts w:ascii="Arial" w:hAnsi="Arial" w:cs="Arial"/>
          <w:b/>
          <w:color w:val="auto"/>
        </w:rPr>
        <w:t xml:space="preserve">/2021-DETRAN </w:t>
      </w:r>
    </w:p>
    <w:p w:rsidR="00CE79A6" w:rsidRPr="00D0294A" w:rsidRDefault="00032A01">
      <w:pPr>
        <w:spacing w:after="0" w:line="360" w:lineRule="auto"/>
        <w:ind w:right="0"/>
        <w:jc w:val="center"/>
        <w:rPr>
          <w:color w:val="auto"/>
        </w:rPr>
      </w:pPr>
      <w:r w:rsidRPr="00D0294A">
        <w:rPr>
          <w:rFonts w:ascii="Arial" w:hAnsi="Arial" w:cs="Arial"/>
          <w:b/>
          <w:color w:val="auto"/>
        </w:rPr>
        <w:t xml:space="preserve">DECLARAÇÃO DE SUJEIÇÃO AOS TERMOS DO EDITAL E </w:t>
      </w:r>
    </w:p>
    <w:p w:rsidR="00CE79A6" w:rsidRPr="00D0294A" w:rsidRDefault="00032A01">
      <w:pPr>
        <w:spacing w:after="186" w:line="360" w:lineRule="auto"/>
        <w:ind w:right="0"/>
        <w:jc w:val="center"/>
        <w:rPr>
          <w:color w:val="auto"/>
        </w:rPr>
      </w:pPr>
      <w:r w:rsidRPr="00D0294A">
        <w:rPr>
          <w:rFonts w:ascii="Arial" w:hAnsi="Arial" w:cs="Arial"/>
          <w:b/>
          <w:color w:val="auto"/>
        </w:rPr>
        <w:t xml:space="preserve">À LEGISLAÇÃO COMPLEMENTAR </w:t>
      </w:r>
    </w:p>
    <w:p w:rsidR="00CE79A6" w:rsidRPr="00D0294A" w:rsidRDefault="00CE79A6">
      <w:pPr>
        <w:spacing w:after="0" w:line="360" w:lineRule="auto"/>
        <w:ind w:left="0" w:right="0" w:firstLine="0"/>
        <w:rPr>
          <w:color w:val="auto"/>
        </w:rPr>
      </w:pPr>
    </w:p>
    <w:p w:rsidR="00CE79A6" w:rsidRPr="00D0294A" w:rsidRDefault="00032A01">
      <w:pPr>
        <w:spacing w:after="0" w:line="360" w:lineRule="auto"/>
        <w:ind w:left="0" w:right="0" w:firstLine="0"/>
        <w:rPr>
          <w:color w:val="auto"/>
        </w:rPr>
      </w:pPr>
      <w:r w:rsidRPr="00D0294A">
        <w:rPr>
          <w:rFonts w:ascii="Arial" w:hAnsi="Arial" w:cs="Arial"/>
          <w:color w:val="auto"/>
        </w:rPr>
        <w:t xml:space="preserve">A Empresa </w:t>
      </w:r>
      <w:r w:rsidRPr="00D0294A">
        <w:rPr>
          <w:rFonts w:ascii="Arial" w:hAnsi="Arial" w:cs="Arial"/>
          <w:color w:val="auto"/>
          <w:u w:val="single" w:color="000000"/>
        </w:rPr>
        <w:t xml:space="preserve">                 (nome da empresa)                 </w:t>
      </w:r>
      <w:r w:rsidRPr="00D0294A">
        <w:rPr>
          <w:rFonts w:ascii="Arial" w:hAnsi="Arial" w:cs="Arial"/>
          <w:color w:val="auto"/>
        </w:rPr>
        <w:t xml:space="preserve">, inscrita no CNPJ/MF sob o nº_____ _____________, estabelecida na Rua _____________________, nº ___, Bairro ________________, na cidade de ____________________, UF ____, e-mail___________, TELEFONE/FAX__________, representada pelo seu </w:t>
      </w:r>
      <w:r w:rsidRPr="00D0294A">
        <w:rPr>
          <w:rFonts w:ascii="Arial" w:hAnsi="Arial" w:cs="Arial"/>
          <w:color w:val="auto"/>
          <w:u w:val="single" w:color="000000"/>
        </w:rPr>
        <w:t xml:space="preserve"> (Sócio/Procurador com mandato</w:t>
      </w:r>
      <w:r w:rsidRPr="00D0294A">
        <w:rPr>
          <w:rFonts w:ascii="Arial" w:hAnsi="Arial" w:cs="Arial"/>
          <w:color w:val="auto"/>
        </w:rPr>
        <w:t xml:space="preserve"> </w:t>
      </w:r>
      <w:r w:rsidRPr="00D0294A">
        <w:rPr>
          <w:rFonts w:ascii="Arial" w:hAnsi="Arial" w:cs="Arial"/>
          <w:color w:val="auto"/>
          <w:u w:val="single" w:color="000000"/>
        </w:rPr>
        <w:t xml:space="preserve">incluso) </w:t>
      </w:r>
      <w:r w:rsidRPr="00D0294A">
        <w:rPr>
          <w:rFonts w:ascii="Arial" w:hAnsi="Arial" w:cs="Arial"/>
          <w:color w:val="auto"/>
        </w:rPr>
        <w:t xml:space="preserve">, </w:t>
      </w:r>
      <w:proofErr w:type="spellStart"/>
      <w:r w:rsidRPr="00D0294A">
        <w:rPr>
          <w:rFonts w:ascii="Arial" w:hAnsi="Arial" w:cs="Arial"/>
          <w:color w:val="auto"/>
        </w:rPr>
        <w:t>Sr</w:t>
      </w:r>
      <w:proofErr w:type="spellEnd"/>
      <w:r w:rsidRPr="00D0294A">
        <w:rPr>
          <w:rFonts w:ascii="Arial" w:hAnsi="Arial" w:cs="Arial"/>
          <w:color w:val="auto"/>
        </w:rPr>
        <w:t xml:space="preserve">(a) </w:t>
      </w:r>
      <w:r w:rsidRPr="00D0294A">
        <w:rPr>
          <w:rFonts w:ascii="Arial" w:hAnsi="Arial" w:cs="Arial"/>
          <w:color w:val="auto"/>
          <w:u w:val="single" w:color="000000"/>
        </w:rPr>
        <w:t xml:space="preserve">        (nome completo)         </w:t>
      </w:r>
      <w:r w:rsidRPr="00D0294A">
        <w:rPr>
          <w:rFonts w:ascii="Arial" w:hAnsi="Arial" w:cs="Arial"/>
          <w:color w:val="auto"/>
        </w:rPr>
        <w:t xml:space="preserve">, em atendimento às regras estabelecidas para o presente certame, DECLARA que: </w:t>
      </w:r>
    </w:p>
    <w:p w:rsidR="00CE79A6" w:rsidRPr="00D0294A" w:rsidRDefault="00032A01">
      <w:pPr>
        <w:spacing w:after="0" w:line="240" w:lineRule="auto"/>
        <w:ind w:left="0" w:right="0" w:firstLine="0"/>
        <w:jc w:val="left"/>
        <w:rPr>
          <w:color w:val="auto"/>
        </w:rPr>
      </w:pPr>
      <w:r w:rsidRPr="00D0294A">
        <w:rPr>
          <w:rFonts w:ascii="Arial" w:hAnsi="Arial" w:cs="Arial"/>
          <w:color w:val="auto"/>
        </w:rPr>
        <w:t xml:space="preserve"> </w:t>
      </w:r>
    </w:p>
    <w:p w:rsidR="00CE79A6" w:rsidRPr="00D0294A" w:rsidRDefault="00032A01">
      <w:pPr>
        <w:numPr>
          <w:ilvl w:val="0"/>
          <w:numId w:val="31"/>
        </w:numPr>
        <w:spacing w:after="0" w:line="240" w:lineRule="auto"/>
        <w:ind w:right="0" w:hanging="286"/>
        <w:rPr>
          <w:color w:val="auto"/>
        </w:rPr>
      </w:pPr>
      <w:r w:rsidRPr="00D0294A">
        <w:rPr>
          <w:rFonts w:ascii="Arial" w:hAnsi="Arial" w:cs="Arial"/>
          <w:color w:val="auto"/>
        </w:rPr>
        <w:t xml:space="preserve">Conhece, aceita e se submete a todas às condições estabelecidas no edital acima referenciado, às disposições técnicas e à minuta contratual, tendo recebido todos os documentos e informações necessárias para o cumprimento integral e pleno das obrigações assumidas nesta licitação; </w:t>
      </w:r>
    </w:p>
    <w:p w:rsidR="00CE79A6" w:rsidRPr="00D0294A" w:rsidRDefault="00032A01">
      <w:pPr>
        <w:spacing w:after="0" w:line="240" w:lineRule="auto"/>
        <w:ind w:left="0" w:right="0" w:firstLine="0"/>
        <w:jc w:val="left"/>
        <w:rPr>
          <w:color w:val="auto"/>
        </w:rPr>
      </w:pPr>
      <w:r w:rsidRPr="00D0294A">
        <w:rPr>
          <w:rFonts w:ascii="Arial" w:hAnsi="Arial" w:cs="Arial"/>
          <w:color w:val="auto"/>
        </w:rPr>
        <w:t xml:space="preserve"> </w:t>
      </w:r>
    </w:p>
    <w:p w:rsidR="00CE79A6" w:rsidRPr="00D0294A" w:rsidRDefault="00032A01">
      <w:pPr>
        <w:numPr>
          <w:ilvl w:val="0"/>
          <w:numId w:val="31"/>
        </w:numPr>
        <w:spacing w:after="0" w:line="240" w:lineRule="auto"/>
        <w:ind w:right="0" w:hanging="286"/>
        <w:rPr>
          <w:color w:val="auto"/>
        </w:rPr>
      </w:pPr>
      <w:r w:rsidRPr="00D0294A">
        <w:rPr>
          <w:rFonts w:ascii="Arial" w:hAnsi="Arial" w:cs="Arial"/>
          <w:color w:val="auto"/>
        </w:rPr>
        <w:t xml:space="preserve">Se compromete, formalmente, a executar a obra/serviço, de acordo com os projetos e especificações que fazem parte deste instrumento, e pelo preço e condições constantes da proposta aceita; </w:t>
      </w:r>
    </w:p>
    <w:p w:rsidR="00CE79A6" w:rsidRPr="00D0294A" w:rsidRDefault="00032A01">
      <w:pPr>
        <w:spacing w:after="0" w:line="240" w:lineRule="auto"/>
        <w:ind w:left="0" w:right="0" w:firstLine="0"/>
        <w:jc w:val="left"/>
        <w:rPr>
          <w:color w:val="auto"/>
        </w:rPr>
      </w:pPr>
      <w:r w:rsidRPr="00D0294A">
        <w:rPr>
          <w:rFonts w:ascii="Arial" w:hAnsi="Arial" w:cs="Arial"/>
          <w:color w:val="auto"/>
        </w:rPr>
        <w:t xml:space="preserve"> </w:t>
      </w:r>
    </w:p>
    <w:p w:rsidR="00CE79A6" w:rsidRPr="00D0294A" w:rsidRDefault="00032A01">
      <w:pPr>
        <w:numPr>
          <w:ilvl w:val="0"/>
          <w:numId w:val="31"/>
        </w:numPr>
        <w:spacing w:after="0" w:line="240" w:lineRule="auto"/>
        <w:ind w:right="0" w:hanging="286"/>
        <w:rPr>
          <w:color w:val="auto"/>
        </w:rPr>
      </w:pPr>
      <w:r w:rsidRPr="00D0294A">
        <w:rPr>
          <w:rFonts w:ascii="Arial" w:hAnsi="Arial" w:cs="Arial"/>
          <w:color w:val="auto"/>
        </w:rPr>
        <w:t xml:space="preserve">Está ciente das condições da licitação, que responderá pela veracidade e autenticidade das informações constantes dos documentos e propostas que apresentar, e que fornecerá, se necessário, informações e documentações complementares solicitadas pela Comissão de Licitação; </w:t>
      </w:r>
    </w:p>
    <w:p w:rsidR="00CE79A6" w:rsidRPr="00D0294A" w:rsidRDefault="00032A01">
      <w:pPr>
        <w:spacing w:after="0" w:line="240" w:lineRule="auto"/>
        <w:ind w:left="0" w:right="0" w:firstLine="0"/>
        <w:jc w:val="left"/>
        <w:rPr>
          <w:color w:val="auto"/>
        </w:rPr>
      </w:pPr>
      <w:r w:rsidRPr="00D0294A">
        <w:rPr>
          <w:rFonts w:ascii="Arial" w:hAnsi="Arial" w:cs="Arial"/>
          <w:color w:val="auto"/>
        </w:rPr>
        <w:t xml:space="preserve"> </w:t>
      </w:r>
    </w:p>
    <w:p w:rsidR="00CE79A6" w:rsidRPr="00D0294A" w:rsidRDefault="00032A01">
      <w:pPr>
        <w:numPr>
          <w:ilvl w:val="0"/>
          <w:numId w:val="31"/>
        </w:numPr>
        <w:spacing w:after="0" w:line="240" w:lineRule="auto"/>
        <w:ind w:right="0" w:hanging="286"/>
        <w:rPr>
          <w:color w:val="auto"/>
        </w:rPr>
      </w:pPr>
      <w:r w:rsidRPr="00D0294A">
        <w:rPr>
          <w:rFonts w:ascii="Arial" w:hAnsi="Arial" w:cs="Arial"/>
          <w:color w:val="auto"/>
        </w:rPr>
        <w:t xml:space="preserve">Sendo vencedora na presente licitação, utilizará na execução da obra/serviço, somente material de primeira qualidade, bem como, qualquer tipo de equipamento necessário </w:t>
      </w:r>
      <w:proofErr w:type="gramStart"/>
      <w:r w:rsidRPr="00D0294A">
        <w:rPr>
          <w:rFonts w:ascii="Arial" w:hAnsi="Arial" w:cs="Arial"/>
          <w:color w:val="auto"/>
        </w:rPr>
        <w:t>a</w:t>
      </w:r>
      <w:proofErr w:type="gramEnd"/>
      <w:r w:rsidRPr="00D0294A">
        <w:rPr>
          <w:rFonts w:ascii="Arial" w:hAnsi="Arial" w:cs="Arial"/>
          <w:color w:val="auto"/>
        </w:rPr>
        <w:t xml:space="preserve"> sua execução no instante em que forem solicitados, de acordo com a orientação da fiscalização do DETRAN, sem nenhum ônus adicional; </w:t>
      </w:r>
    </w:p>
    <w:p w:rsidR="00CE79A6" w:rsidRPr="00D0294A" w:rsidRDefault="00032A01">
      <w:pPr>
        <w:spacing w:after="0" w:line="240" w:lineRule="auto"/>
        <w:ind w:left="0" w:right="0" w:firstLine="0"/>
        <w:jc w:val="left"/>
        <w:rPr>
          <w:color w:val="auto"/>
        </w:rPr>
      </w:pPr>
      <w:r w:rsidRPr="00D0294A">
        <w:rPr>
          <w:rFonts w:ascii="Arial" w:hAnsi="Arial" w:cs="Arial"/>
          <w:color w:val="auto"/>
        </w:rPr>
        <w:t xml:space="preserve"> </w:t>
      </w:r>
    </w:p>
    <w:p w:rsidR="00CE79A6" w:rsidRPr="00D0294A" w:rsidRDefault="00032A01">
      <w:pPr>
        <w:numPr>
          <w:ilvl w:val="0"/>
          <w:numId w:val="31"/>
        </w:numPr>
        <w:spacing w:after="0" w:line="240" w:lineRule="auto"/>
        <w:ind w:right="0" w:hanging="286"/>
        <w:rPr>
          <w:color w:val="auto"/>
        </w:rPr>
      </w:pPr>
      <w:r w:rsidRPr="00D0294A">
        <w:rPr>
          <w:rFonts w:ascii="Arial" w:hAnsi="Arial" w:cs="Arial"/>
          <w:color w:val="auto"/>
        </w:rPr>
        <w:t xml:space="preserve">Tem em disponibilidade todo o equipamento, máquinas indicadas no Memorial Descritivo/Termo de Referência como necessárias </w:t>
      </w:r>
      <w:r w:rsidR="00D53EBD" w:rsidRPr="00D0294A">
        <w:rPr>
          <w:rFonts w:ascii="Arial" w:hAnsi="Arial" w:cs="Arial"/>
          <w:color w:val="auto"/>
        </w:rPr>
        <w:t>à</w:t>
      </w:r>
      <w:r w:rsidRPr="00D0294A">
        <w:rPr>
          <w:rFonts w:ascii="Arial" w:hAnsi="Arial" w:cs="Arial"/>
          <w:color w:val="auto"/>
        </w:rPr>
        <w:t xml:space="preserve"> execução dos serviços, bem como estarão disponíveis a proporção da solicitação da fiscalização, declarando igualmente que dispomos de pessoal técnico especializado necessário e essencial ao fiel cumprimento do objeto desta licitação; </w:t>
      </w:r>
    </w:p>
    <w:p w:rsidR="00CE79A6" w:rsidRPr="00D0294A" w:rsidRDefault="00CE79A6">
      <w:pPr>
        <w:spacing w:after="0" w:line="240" w:lineRule="auto"/>
        <w:ind w:left="0" w:right="0" w:firstLine="0"/>
        <w:jc w:val="left"/>
        <w:rPr>
          <w:rFonts w:ascii="Arial" w:hAnsi="Arial" w:cs="Arial"/>
          <w:color w:val="auto"/>
        </w:rPr>
      </w:pPr>
    </w:p>
    <w:p w:rsidR="00CE79A6" w:rsidRPr="00D0294A" w:rsidRDefault="00032A01">
      <w:pPr>
        <w:numPr>
          <w:ilvl w:val="0"/>
          <w:numId w:val="31"/>
        </w:numPr>
        <w:spacing w:after="0" w:line="240" w:lineRule="auto"/>
        <w:ind w:right="0" w:hanging="286"/>
        <w:rPr>
          <w:color w:val="auto"/>
        </w:rPr>
      </w:pPr>
      <w:r w:rsidRPr="00D0294A">
        <w:rPr>
          <w:rFonts w:ascii="Arial" w:hAnsi="Arial" w:cs="Arial"/>
          <w:color w:val="auto"/>
        </w:rPr>
        <w:t xml:space="preserve">Executará a obra de acordo com os prazos estabelecidos neste edital; </w:t>
      </w:r>
    </w:p>
    <w:p w:rsidR="00CE79A6" w:rsidRPr="00D0294A" w:rsidRDefault="00032A01">
      <w:pPr>
        <w:spacing w:after="0" w:line="240" w:lineRule="auto"/>
        <w:ind w:left="0" w:right="0" w:firstLine="0"/>
        <w:jc w:val="left"/>
        <w:rPr>
          <w:color w:val="auto"/>
        </w:rPr>
      </w:pPr>
      <w:r w:rsidRPr="00D0294A">
        <w:rPr>
          <w:rFonts w:ascii="Arial" w:hAnsi="Arial" w:cs="Arial"/>
          <w:color w:val="auto"/>
          <w:sz w:val="18"/>
          <w:szCs w:val="18"/>
        </w:rPr>
        <w:t xml:space="preserve"> </w:t>
      </w:r>
    </w:p>
    <w:p w:rsidR="00CE79A6" w:rsidRPr="00D0294A" w:rsidRDefault="00032A01">
      <w:pPr>
        <w:numPr>
          <w:ilvl w:val="0"/>
          <w:numId w:val="31"/>
        </w:numPr>
        <w:spacing w:after="0" w:line="240" w:lineRule="auto"/>
        <w:ind w:right="0" w:hanging="286"/>
        <w:rPr>
          <w:color w:val="auto"/>
        </w:rPr>
      </w:pPr>
      <w:r w:rsidRPr="00D0294A">
        <w:rPr>
          <w:rFonts w:ascii="Arial" w:hAnsi="Arial" w:cs="Arial"/>
          <w:color w:val="auto"/>
        </w:rPr>
        <w:t xml:space="preserve">Não mantém em seu quadro de pessoal menor de 18 (dezoito anos) em horário noturno de trabalho ou em serviços perigosos ou insalubres, não possuindo ainda, qualquer trabalho de menores de 16 (dezesseis) anos, salvo na condição de </w:t>
      </w:r>
      <w:r w:rsidRPr="00D0294A">
        <w:rPr>
          <w:rFonts w:ascii="Arial" w:hAnsi="Arial" w:cs="Arial"/>
          <w:color w:val="auto"/>
        </w:rPr>
        <w:lastRenderedPageBreak/>
        <w:t xml:space="preserve">aprendiz, a partir de 14 (quatorze) anos, nos termos do art. 7º da Constituição Federal e art. 27, V, da Lei Federal n. 8.666/93; </w:t>
      </w:r>
    </w:p>
    <w:p w:rsidR="00CE79A6" w:rsidRPr="00D0294A" w:rsidRDefault="00032A01">
      <w:pPr>
        <w:spacing w:after="0" w:line="240" w:lineRule="auto"/>
        <w:ind w:left="0" w:right="0" w:firstLine="0"/>
        <w:jc w:val="left"/>
        <w:rPr>
          <w:color w:val="auto"/>
        </w:rPr>
      </w:pPr>
      <w:r w:rsidRPr="00D0294A">
        <w:rPr>
          <w:rFonts w:ascii="Arial" w:hAnsi="Arial" w:cs="Arial"/>
          <w:color w:val="auto"/>
          <w:sz w:val="18"/>
          <w:szCs w:val="18"/>
        </w:rPr>
        <w:t xml:space="preserve"> </w:t>
      </w:r>
    </w:p>
    <w:p w:rsidR="00CE79A6" w:rsidRPr="00D0294A" w:rsidRDefault="00032A01">
      <w:pPr>
        <w:numPr>
          <w:ilvl w:val="0"/>
          <w:numId w:val="31"/>
        </w:numPr>
        <w:spacing w:after="0" w:line="240" w:lineRule="auto"/>
        <w:ind w:right="0" w:hanging="286"/>
        <w:rPr>
          <w:color w:val="auto"/>
        </w:rPr>
      </w:pPr>
      <w:r w:rsidRPr="00D0294A">
        <w:rPr>
          <w:rFonts w:ascii="Arial" w:hAnsi="Arial" w:cs="Arial"/>
          <w:color w:val="auto"/>
        </w:rPr>
        <w:t xml:space="preserve">Cumpre com as normas relativas à saúde e segurança no trabalho de seus empregados, reconhecendo ser a tarefa de sua exclusiva responsabilidade, nos termos da Lei n. 6.514/77; </w:t>
      </w:r>
    </w:p>
    <w:p w:rsidR="00CE79A6" w:rsidRPr="00D0294A" w:rsidRDefault="00032A01">
      <w:pPr>
        <w:spacing w:after="0" w:line="240" w:lineRule="auto"/>
        <w:ind w:left="0" w:right="0" w:firstLine="0"/>
        <w:jc w:val="left"/>
        <w:rPr>
          <w:color w:val="auto"/>
        </w:rPr>
      </w:pPr>
      <w:r w:rsidRPr="00D0294A">
        <w:rPr>
          <w:rFonts w:ascii="Arial" w:hAnsi="Arial" w:cs="Arial"/>
          <w:color w:val="auto"/>
          <w:sz w:val="18"/>
          <w:szCs w:val="18"/>
        </w:rPr>
        <w:t xml:space="preserve"> </w:t>
      </w:r>
    </w:p>
    <w:p w:rsidR="00CE79A6" w:rsidRPr="00D0294A" w:rsidRDefault="00032A01">
      <w:pPr>
        <w:numPr>
          <w:ilvl w:val="0"/>
          <w:numId w:val="31"/>
        </w:numPr>
        <w:spacing w:after="0" w:line="240" w:lineRule="auto"/>
        <w:ind w:right="0" w:hanging="286"/>
        <w:rPr>
          <w:color w:val="auto"/>
        </w:rPr>
      </w:pPr>
      <w:r w:rsidRPr="00D0294A">
        <w:rPr>
          <w:rFonts w:ascii="Arial" w:hAnsi="Arial" w:cs="Arial"/>
          <w:color w:val="auto"/>
        </w:rPr>
        <w:t xml:space="preserve">Inexiste qualquer ato ou fato que possa comprometer sua idoneidade moral, financeira, técnica ou econômica de participar da presente licitação e contratar com o DETRAN; </w:t>
      </w:r>
    </w:p>
    <w:p w:rsidR="00CE79A6" w:rsidRPr="00D0294A" w:rsidRDefault="00032A01">
      <w:pPr>
        <w:spacing w:after="0" w:line="240" w:lineRule="auto"/>
        <w:ind w:left="0" w:right="0" w:firstLine="0"/>
        <w:jc w:val="left"/>
        <w:rPr>
          <w:color w:val="auto"/>
        </w:rPr>
      </w:pPr>
      <w:r w:rsidRPr="00D0294A">
        <w:rPr>
          <w:rFonts w:ascii="Arial" w:hAnsi="Arial" w:cs="Arial"/>
          <w:color w:val="auto"/>
        </w:rPr>
        <w:t xml:space="preserve"> </w:t>
      </w:r>
    </w:p>
    <w:p w:rsidR="00CE79A6" w:rsidRPr="00D0294A" w:rsidRDefault="00032A01">
      <w:pPr>
        <w:numPr>
          <w:ilvl w:val="0"/>
          <w:numId w:val="31"/>
        </w:numPr>
        <w:spacing w:after="0" w:line="240" w:lineRule="auto"/>
        <w:ind w:right="0" w:hanging="286"/>
        <w:rPr>
          <w:color w:val="auto"/>
        </w:rPr>
      </w:pPr>
      <w:r w:rsidRPr="00D0294A">
        <w:rPr>
          <w:rFonts w:ascii="Arial" w:hAnsi="Arial" w:cs="Arial"/>
          <w:color w:val="auto"/>
        </w:rPr>
        <w:t xml:space="preserve">Responderá pela responsabilidade técnica, na execução da obra objeto da presente licitação, caso seja vencedora, </w:t>
      </w:r>
      <w:proofErr w:type="gramStart"/>
      <w:r w:rsidRPr="00D0294A">
        <w:rPr>
          <w:rFonts w:ascii="Arial" w:hAnsi="Arial" w:cs="Arial"/>
          <w:color w:val="auto"/>
        </w:rPr>
        <w:t>o(</w:t>
      </w:r>
      <w:proofErr w:type="gramEnd"/>
      <w:r w:rsidRPr="00D0294A">
        <w:rPr>
          <w:rFonts w:ascii="Arial" w:hAnsi="Arial" w:cs="Arial"/>
          <w:color w:val="auto"/>
        </w:rPr>
        <w:t>s) profissional (</w:t>
      </w:r>
      <w:proofErr w:type="spellStart"/>
      <w:r w:rsidRPr="00D0294A">
        <w:rPr>
          <w:rFonts w:ascii="Arial" w:hAnsi="Arial" w:cs="Arial"/>
          <w:color w:val="auto"/>
        </w:rPr>
        <w:t>is</w:t>
      </w:r>
      <w:proofErr w:type="spellEnd"/>
      <w:r w:rsidRPr="00D0294A">
        <w:rPr>
          <w:rFonts w:ascii="Arial" w:hAnsi="Arial" w:cs="Arial"/>
          <w:color w:val="auto"/>
        </w:rPr>
        <w:t xml:space="preserve">): </w:t>
      </w:r>
    </w:p>
    <w:p w:rsidR="00CE79A6" w:rsidRPr="00D0294A" w:rsidRDefault="00032A01">
      <w:pPr>
        <w:spacing w:after="0" w:line="240" w:lineRule="auto"/>
        <w:ind w:left="862" w:right="0"/>
        <w:rPr>
          <w:color w:val="auto"/>
        </w:rPr>
      </w:pPr>
      <w:r w:rsidRPr="00D0294A">
        <w:rPr>
          <w:rFonts w:ascii="Arial" w:hAnsi="Arial" w:cs="Arial"/>
          <w:color w:val="auto"/>
        </w:rPr>
        <w:t xml:space="preserve">- </w:t>
      </w:r>
      <w:proofErr w:type="spellStart"/>
      <w:r w:rsidRPr="00D0294A">
        <w:rPr>
          <w:rFonts w:ascii="Arial" w:hAnsi="Arial" w:cs="Arial"/>
          <w:color w:val="auto"/>
        </w:rPr>
        <w:t>Engº</w:t>
      </w:r>
      <w:proofErr w:type="spellEnd"/>
      <w:r w:rsidRPr="00D0294A">
        <w:rPr>
          <w:rFonts w:ascii="Arial" w:hAnsi="Arial" w:cs="Arial"/>
          <w:color w:val="auto"/>
        </w:rPr>
        <w:t>/</w:t>
      </w:r>
      <w:proofErr w:type="spellStart"/>
      <w:r w:rsidRPr="00D0294A">
        <w:rPr>
          <w:rFonts w:ascii="Arial" w:hAnsi="Arial" w:cs="Arial"/>
          <w:color w:val="auto"/>
        </w:rPr>
        <w:t>Arq°</w:t>
      </w:r>
      <w:proofErr w:type="spellEnd"/>
      <w:r w:rsidRPr="00D0294A">
        <w:rPr>
          <w:rFonts w:ascii="Arial" w:hAnsi="Arial" w:cs="Arial"/>
          <w:color w:val="auto"/>
        </w:rPr>
        <w:t xml:space="preserve"> </w:t>
      </w:r>
      <w:r w:rsidRPr="00D0294A">
        <w:rPr>
          <w:rFonts w:ascii="Arial" w:hAnsi="Arial" w:cs="Arial"/>
          <w:color w:val="auto"/>
          <w:u w:val="single" w:color="000000"/>
        </w:rPr>
        <w:t xml:space="preserve">  </w:t>
      </w:r>
      <w:proofErr w:type="gramStart"/>
      <w:r w:rsidRPr="00D0294A">
        <w:rPr>
          <w:rFonts w:ascii="Arial" w:hAnsi="Arial" w:cs="Arial"/>
          <w:color w:val="auto"/>
          <w:u w:val="single" w:color="000000"/>
        </w:rPr>
        <w:t xml:space="preserve">   (</w:t>
      </w:r>
      <w:proofErr w:type="gramEnd"/>
      <w:r w:rsidRPr="00D0294A">
        <w:rPr>
          <w:rFonts w:ascii="Arial" w:hAnsi="Arial" w:cs="Arial"/>
          <w:color w:val="auto"/>
          <w:u w:val="single" w:color="000000"/>
        </w:rPr>
        <w:t xml:space="preserve">nome completo)    </w:t>
      </w:r>
      <w:r w:rsidRPr="00D0294A">
        <w:rPr>
          <w:rFonts w:ascii="Arial" w:hAnsi="Arial" w:cs="Arial"/>
          <w:color w:val="auto"/>
        </w:rPr>
        <w:t xml:space="preserve"> CREA/CAU (UF) nº ____ visto CREA/CAU- (UF) _____; </w:t>
      </w:r>
    </w:p>
    <w:p w:rsidR="00CE79A6" w:rsidRPr="00D0294A" w:rsidRDefault="00032A01">
      <w:pPr>
        <w:spacing w:after="0" w:line="240" w:lineRule="auto"/>
        <w:ind w:left="0" w:right="0" w:firstLine="0"/>
        <w:jc w:val="left"/>
        <w:rPr>
          <w:color w:val="auto"/>
        </w:rPr>
      </w:pPr>
      <w:r w:rsidRPr="00D0294A">
        <w:rPr>
          <w:rFonts w:ascii="Arial" w:hAnsi="Arial" w:cs="Arial"/>
          <w:color w:val="auto"/>
          <w:sz w:val="18"/>
          <w:szCs w:val="18"/>
        </w:rPr>
        <w:t xml:space="preserve"> </w:t>
      </w:r>
    </w:p>
    <w:p w:rsidR="00CE79A6" w:rsidRPr="00D0294A" w:rsidRDefault="00032A01">
      <w:pPr>
        <w:numPr>
          <w:ilvl w:val="0"/>
          <w:numId w:val="31"/>
        </w:numPr>
        <w:spacing w:after="0" w:line="240" w:lineRule="auto"/>
        <w:ind w:right="0" w:hanging="286"/>
        <w:rPr>
          <w:color w:val="auto"/>
        </w:rPr>
      </w:pPr>
      <w:r w:rsidRPr="00D0294A">
        <w:rPr>
          <w:rFonts w:ascii="Arial" w:hAnsi="Arial" w:cs="Arial"/>
          <w:color w:val="auto"/>
        </w:rPr>
        <w:t xml:space="preserve">Que, o Responsável Técnico ou Engenheiro/Arquiteto do nosso quadro de funcionários, portador do CREA/CAU nº _________ visto (UF) nº _________, conhece as normas vigentes no Manual de Especificações Técnicas relativas a Obras Viárias - Edificações da AGESUL, as quais deverão ser obedecidas. </w:t>
      </w:r>
    </w:p>
    <w:p w:rsidR="00CE79A6" w:rsidRPr="00D0294A" w:rsidRDefault="00CE79A6">
      <w:pPr>
        <w:spacing w:after="0" w:line="240" w:lineRule="auto"/>
        <w:ind w:left="852" w:right="0" w:firstLine="0"/>
        <w:rPr>
          <w:rFonts w:ascii="Arial" w:hAnsi="Arial" w:cs="Arial"/>
          <w:color w:val="auto"/>
        </w:rPr>
      </w:pPr>
    </w:p>
    <w:p w:rsidR="00CE79A6" w:rsidRPr="00D0294A" w:rsidRDefault="00032A01">
      <w:pPr>
        <w:spacing w:after="0" w:line="240" w:lineRule="auto"/>
        <w:ind w:left="566" w:right="0" w:firstLine="0"/>
        <w:jc w:val="left"/>
        <w:rPr>
          <w:color w:val="auto"/>
        </w:rPr>
      </w:pPr>
      <w:r w:rsidRPr="00D0294A">
        <w:rPr>
          <w:rFonts w:ascii="Arial" w:hAnsi="Arial" w:cs="Arial"/>
          <w:color w:val="auto"/>
          <w:sz w:val="18"/>
          <w:szCs w:val="18"/>
        </w:rPr>
        <w:t xml:space="preserve"> </w:t>
      </w:r>
    </w:p>
    <w:p w:rsidR="00CE79A6" w:rsidRPr="00D0294A" w:rsidRDefault="00032A01">
      <w:pPr>
        <w:spacing w:after="0" w:line="240" w:lineRule="auto"/>
        <w:ind w:left="566" w:right="0" w:firstLine="0"/>
        <w:jc w:val="center"/>
        <w:rPr>
          <w:color w:val="auto"/>
        </w:rPr>
      </w:pPr>
      <w:r w:rsidRPr="00D0294A">
        <w:rPr>
          <w:rFonts w:ascii="Arial" w:hAnsi="Arial" w:cs="Arial"/>
          <w:color w:val="auto"/>
        </w:rPr>
        <w:t>_________________, ___ de _</w:t>
      </w:r>
      <w:r w:rsidR="00D53EBD">
        <w:rPr>
          <w:rFonts w:ascii="Arial" w:hAnsi="Arial" w:cs="Arial"/>
          <w:color w:val="auto"/>
        </w:rPr>
        <w:t>___</w:t>
      </w:r>
      <w:r w:rsidRPr="00D0294A">
        <w:rPr>
          <w:rFonts w:ascii="Arial" w:hAnsi="Arial" w:cs="Arial"/>
          <w:color w:val="auto"/>
        </w:rPr>
        <w:t>_</w:t>
      </w:r>
      <w:r w:rsidR="000C32DA">
        <w:rPr>
          <w:rFonts w:ascii="Arial" w:hAnsi="Arial" w:cs="Arial"/>
          <w:color w:val="auto"/>
        </w:rPr>
        <w:t>__</w:t>
      </w:r>
      <w:r w:rsidRPr="00D0294A">
        <w:rPr>
          <w:rFonts w:ascii="Arial" w:hAnsi="Arial" w:cs="Arial"/>
          <w:color w:val="auto"/>
        </w:rPr>
        <w:t xml:space="preserve">_____ </w:t>
      </w:r>
      <w:proofErr w:type="spellStart"/>
      <w:r w:rsidRPr="00D0294A">
        <w:rPr>
          <w:rFonts w:ascii="Arial" w:hAnsi="Arial" w:cs="Arial"/>
          <w:color w:val="auto"/>
        </w:rPr>
        <w:t>de</w:t>
      </w:r>
      <w:proofErr w:type="spellEnd"/>
      <w:r w:rsidRPr="00D0294A">
        <w:rPr>
          <w:rFonts w:ascii="Arial" w:hAnsi="Arial" w:cs="Arial"/>
          <w:color w:val="auto"/>
        </w:rPr>
        <w:t xml:space="preserve"> 2021.</w:t>
      </w:r>
    </w:p>
    <w:p w:rsidR="00CE79A6" w:rsidRPr="00D0294A" w:rsidRDefault="00CE79A6">
      <w:pPr>
        <w:spacing w:after="0" w:line="240" w:lineRule="auto"/>
        <w:ind w:left="566" w:right="0" w:firstLine="0"/>
        <w:jc w:val="center"/>
        <w:rPr>
          <w:rFonts w:ascii="Arial" w:hAnsi="Arial" w:cs="Arial"/>
          <w:color w:val="auto"/>
        </w:rPr>
      </w:pPr>
    </w:p>
    <w:p w:rsidR="00CE79A6" w:rsidRPr="00D0294A" w:rsidRDefault="00CE79A6">
      <w:pPr>
        <w:spacing w:after="0" w:line="240" w:lineRule="auto"/>
        <w:ind w:left="566" w:right="0" w:firstLine="0"/>
        <w:jc w:val="left"/>
        <w:rPr>
          <w:rFonts w:ascii="Arial" w:hAnsi="Arial"/>
          <w:color w:val="auto"/>
        </w:rPr>
      </w:pPr>
    </w:p>
    <w:p w:rsidR="00CE79A6" w:rsidRPr="00D0294A" w:rsidRDefault="00032A01">
      <w:pPr>
        <w:spacing w:after="0" w:line="240" w:lineRule="auto"/>
        <w:ind w:left="0" w:right="0" w:firstLine="0"/>
        <w:jc w:val="left"/>
        <w:rPr>
          <w:color w:val="auto"/>
        </w:rPr>
      </w:pPr>
      <w:r w:rsidRPr="00D0294A">
        <w:rPr>
          <w:rFonts w:ascii="Arial" w:hAnsi="Arial" w:cs="Arial"/>
          <w:color w:val="auto"/>
        </w:rPr>
        <w:t xml:space="preserve"> </w:t>
      </w:r>
    </w:p>
    <w:p w:rsidR="00CE79A6" w:rsidRPr="00D0294A" w:rsidRDefault="00CE79A6">
      <w:pPr>
        <w:spacing w:after="0" w:line="240" w:lineRule="auto"/>
        <w:ind w:left="0" w:right="0" w:firstLine="0"/>
        <w:jc w:val="left"/>
        <w:rPr>
          <w:color w:val="auto"/>
        </w:rPr>
      </w:pPr>
    </w:p>
    <w:p w:rsidR="00CE79A6" w:rsidRPr="00D0294A" w:rsidRDefault="00CE79A6">
      <w:pPr>
        <w:spacing w:after="0" w:line="240" w:lineRule="auto"/>
        <w:ind w:right="5"/>
        <w:jc w:val="center"/>
        <w:rPr>
          <w:rFonts w:ascii="Arial" w:hAnsi="Arial" w:cs="Arial"/>
          <w:color w:val="auto"/>
        </w:rPr>
      </w:pPr>
    </w:p>
    <w:p w:rsidR="00CE79A6" w:rsidRPr="00D0294A" w:rsidRDefault="00032A01">
      <w:pPr>
        <w:spacing w:after="0" w:line="240" w:lineRule="auto"/>
        <w:ind w:right="5"/>
        <w:jc w:val="center"/>
        <w:rPr>
          <w:color w:val="auto"/>
        </w:rPr>
      </w:pPr>
      <w:r w:rsidRPr="00D0294A">
        <w:rPr>
          <w:rFonts w:ascii="Arial" w:hAnsi="Arial" w:cs="Arial"/>
          <w:color w:val="auto"/>
        </w:rPr>
        <w:t xml:space="preserve">Razão social da Licitante </w:t>
      </w:r>
    </w:p>
    <w:p w:rsidR="00CE79A6" w:rsidRPr="00D0294A" w:rsidRDefault="00032A01">
      <w:pPr>
        <w:spacing w:after="0" w:line="240" w:lineRule="auto"/>
        <w:ind w:right="5"/>
        <w:jc w:val="center"/>
        <w:rPr>
          <w:color w:val="auto"/>
        </w:rPr>
      </w:pPr>
      <w:r w:rsidRPr="00D0294A">
        <w:rPr>
          <w:rFonts w:ascii="Arial" w:hAnsi="Arial" w:cs="Arial"/>
          <w:color w:val="auto"/>
        </w:rPr>
        <w:t xml:space="preserve">Nome do Representante Legal/Signatário </w:t>
      </w:r>
    </w:p>
    <w:p w:rsidR="00CE79A6" w:rsidRPr="00D0294A" w:rsidRDefault="00032A01">
      <w:pPr>
        <w:spacing w:after="0" w:line="240" w:lineRule="auto"/>
        <w:ind w:right="7"/>
        <w:jc w:val="center"/>
        <w:rPr>
          <w:color w:val="auto"/>
        </w:rPr>
      </w:pPr>
      <w:r w:rsidRPr="00D0294A">
        <w:rPr>
          <w:rFonts w:ascii="Arial" w:hAnsi="Arial" w:cs="Arial"/>
          <w:color w:val="auto"/>
        </w:rPr>
        <w:t xml:space="preserve">Cargo/Função do Representante Legal/Signatário </w:t>
      </w:r>
    </w:p>
    <w:p w:rsidR="00CE79A6" w:rsidRPr="00D0294A" w:rsidRDefault="00CE79A6">
      <w:pPr>
        <w:spacing w:after="0" w:line="240" w:lineRule="auto"/>
        <w:ind w:right="7"/>
        <w:jc w:val="center"/>
        <w:rPr>
          <w:rFonts w:ascii="Arial" w:hAnsi="Arial" w:cs="Arial"/>
          <w:color w:val="auto"/>
        </w:rPr>
      </w:pPr>
    </w:p>
    <w:p w:rsidR="00CE79A6" w:rsidRPr="00D0294A" w:rsidRDefault="00CE79A6">
      <w:pPr>
        <w:spacing w:after="0" w:line="240" w:lineRule="auto"/>
        <w:ind w:right="7"/>
        <w:jc w:val="center"/>
        <w:rPr>
          <w:rFonts w:ascii="Arial" w:hAnsi="Arial" w:cs="Arial"/>
          <w:color w:val="auto"/>
        </w:rPr>
      </w:pPr>
    </w:p>
    <w:p w:rsidR="00CE79A6" w:rsidRPr="00D0294A" w:rsidRDefault="00CE79A6">
      <w:pPr>
        <w:spacing w:after="0" w:line="240" w:lineRule="auto"/>
        <w:ind w:right="7"/>
        <w:jc w:val="center"/>
        <w:rPr>
          <w:rFonts w:ascii="Arial" w:hAnsi="Arial" w:cs="Arial"/>
          <w:color w:val="auto"/>
        </w:rPr>
      </w:pPr>
    </w:p>
    <w:p w:rsidR="00CE79A6" w:rsidRPr="00D0294A" w:rsidRDefault="00CE79A6">
      <w:pPr>
        <w:spacing w:after="0" w:line="240" w:lineRule="auto"/>
        <w:ind w:left="1702" w:right="0" w:firstLine="0"/>
        <w:jc w:val="left"/>
        <w:rPr>
          <w:rFonts w:ascii="Arial" w:hAnsi="Arial" w:cs="Arial"/>
          <w:color w:val="auto"/>
        </w:rPr>
      </w:pPr>
    </w:p>
    <w:p w:rsidR="00CE79A6" w:rsidRPr="00D0294A" w:rsidRDefault="00032A01">
      <w:pPr>
        <w:spacing w:after="0" w:line="240" w:lineRule="auto"/>
        <w:ind w:right="0"/>
        <w:jc w:val="center"/>
        <w:rPr>
          <w:color w:val="auto"/>
        </w:rPr>
      </w:pPr>
      <w:r w:rsidRPr="00D0294A">
        <w:rPr>
          <w:rFonts w:ascii="Arial" w:hAnsi="Arial" w:cs="Arial"/>
          <w:b/>
          <w:color w:val="auto"/>
        </w:rPr>
        <w:t>OBS.: Quando da apresentação obedecer ao item 4.7 deste Edital.</w:t>
      </w:r>
    </w:p>
    <w:p w:rsidR="00CE79A6" w:rsidRPr="00D0294A" w:rsidRDefault="00032A01">
      <w:pPr>
        <w:spacing w:after="0" w:line="240" w:lineRule="auto"/>
        <w:ind w:left="0" w:right="0" w:firstLine="0"/>
        <w:jc w:val="left"/>
        <w:rPr>
          <w:rFonts w:ascii="Arial" w:hAnsi="Arial" w:cs="Arial"/>
          <w:b/>
          <w:color w:val="auto"/>
        </w:rPr>
      </w:pPr>
      <w:r w:rsidRPr="00D0294A">
        <w:rPr>
          <w:color w:val="auto"/>
        </w:rPr>
        <w:br w:type="page"/>
      </w:r>
    </w:p>
    <w:p w:rsidR="00CE79A6" w:rsidRPr="00D0294A" w:rsidRDefault="00032A01">
      <w:pPr>
        <w:spacing w:after="0" w:line="240" w:lineRule="auto"/>
        <w:ind w:left="0" w:right="0" w:firstLine="0"/>
        <w:jc w:val="center"/>
        <w:rPr>
          <w:color w:val="auto"/>
        </w:rPr>
      </w:pPr>
      <w:r w:rsidRPr="00D0294A">
        <w:rPr>
          <w:rFonts w:ascii="Arial" w:hAnsi="Arial" w:cs="Arial"/>
          <w:b/>
          <w:color w:val="auto"/>
        </w:rPr>
        <w:lastRenderedPageBreak/>
        <w:t>ANEXO II</w:t>
      </w:r>
    </w:p>
    <w:p w:rsidR="00CE79A6" w:rsidRPr="00D0294A" w:rsidRDefault="00CE79A6">
      <w:pPr>
        <w:spacing w:after="0" w:line="240" w:lineRule="auto"/>
        <w:ind w:left="0" w:right="0" w:firstLine="0"/>
        <w:jc w:val="center"/>
        <w:rPr>
          <w:rFonts w:ascii="Arial" w:hAnsi="Arial"/>
          <w:color w:val="auto"/>
        </w:rPr>
      </w:pPr>
    </w:p>
    <w:p w:rsidR="00CE79A6" w:rsidRPr="00D0294A" w:rsidRDefault="00032A01">
      <w:pPr>
        <w:spacing w:after="0" w:line="240" w:lineRule="auto"/>
        <w:ind w:left="0" w:right="0" w:firstLine="0"/>
        <w:jc w:val="center"/>
        <w:rPr>
          <w:color w:val="auto"/>
        </w:rPr>
      </w:pPr>
      <w:r w:rsidRPr="00D0294A">
        <w:rPr>
          <w:rFonts w:ascii="Arial" w:hAnsi="Arial" w:cs="Arial"/>
          <w:b/>
          <w:color w:val="auto"/>
        </w:rPr>
        <w:t>Tomada de Preços nº 0</w:t>
      </w:r>
      <w:r w:rsidR="00E55CE1">
        <w:rPr>
          <w:rFonts w:ascii="Arial" w:hAnsi="Arial" w:cs="Arial"/>
          <w:b/>
          <w:color w:val="auto"/>
        </w:rPr>
        <w:t>28</w:t>
      </w:r>
      <w:r w:rsidRPr="00D0294A">
        <w:rPr>
          <w:rFonts w:ascii="Arial" w:hAnsi="Arial" w:cs="Arial"/>
          <w:b/>
          <w:color w:val="auto"/>
        </w:rPr>
        <w:t xml:space="preserve">/2021-DETRAN </w:t>
      </w:r>
    </w:p>
    <w:p w:rsidR="00CE79A6" w:rsidRPr="00D0294A" w:rsidRDefault="00032A01">
      <w:pPr>
        <w:spacing w:after="0" w:line="240" w:lineRule="auto"/>
        <w:ind w:left="0" w:right="0" w:firstLine="0"/>
        <w:jc w:val="left"/>
        <w:rPr>
          <w:color w:val="auto"/>
        </w:rPr>
      </w:pPr>
      <w:r w:rsidRPr="00D0294A">
        <w:rPr>
          <w:rFonts w:ascii="Arial" w:hAnsi="Arial" w:cs="Arial"/>
          <w:color w:val="auto"/>
        </w:rPr>
        <w:t xml:space="preserve"> </w:t>
      </w:r>
    </w:p>
    <w:p w:rsidR="00CE79A6" w:rsidRPr="00D0294A" w:rsidRDefault="00032A01">
      <w:pPr>
        <w:spacing w:after="0" w:line="240" w:lineRule="auto"/>
        <w:ind w:right="5"/>
        <w:jc w:val="center"/>
        <w:rPr>
          <w:color w:val="auto"/>
        </w:rPr>
      </w:pPr>
      <w:r w:rsidRPr="00D0294A">
        <w:rPr>
          <w:rFonts w:ascii="Arial" w:hAnsi="Arial" w:cs="Arial"/>
          <w:b/>
          <w:color w:val="auto"/>
        </w:rPr>
        <w:t xml:space="preserve">DECLARAÇÃO DE VISTORIA OU RENÚNCIA </w:t>
      </w:r>
    </w:p>
    <w:p w:rsidR="00CE79A6" w:rsidRPr="00D0294A" w:rsidRDefault="00CE79A6">
      <w:pPr>
        <w:spacing w:after="0" w:line="240" w:lineRule="auto"/>
        <w:ind w:right="5"/>
        <w:jc w:val="center"/>
        <w:rPr>
          <w:rFonts w:ascii="Arial" w:hAnsi="Arial" w:cs="Arial"/>
          <w:b/>
          <w:color w:val="auto"/>
        </w:rPr>
      </w:pPr>
    </w:p>
    <w:p w:rsidR="00CE79A6" w:rsidRPr="00D0294A" w:rsidRDefault="00032A01">
      <w:pPr>
        <w:spacing w:after="0" w:line="240" w:lineRule="auto"/>
        <w:ind w:left="0" w:right="0" w:firstLine="0"/>
        <w:jc w:val="left"/>
        <w:rPr>
          <w:color w:val="auto"/>
        </w:rPr>
      </w:pPr>
      <w:r w:rsidRPr="00D0294A">
        <w:rPr>
          <w:rFonts w:ascii="Arial" w:hAnsi="Arial" w:cs="Arial"/>
          <w:color w:val="auto"/>
        </w:rPr>
        <w:t xml:space="preserve"> </w:t>
      </w:r>
    </w:p>
    <w:p w:rsidR="00CE79A6" w:rsidRPr="00D0294A" w:rsidRDefault="00032A01">
      <w:pPr>
        <w:spacing w:after="0" w:line="240" w:lineRule="auto"/>
        <w:ind w:left="-5" w:right="0"/>
        <w:rPr>
          <w:color w:val="auto"/>
        </w:rPr>
      </w:pPr>
      <w:r w:rsidRPr="00D0294A">
        <w:rPr>
          <w:rFonts w:ascii="Arial" w:hAnsi="Arial" w:cs="Arial"/>
          <w:b/>
          <w:bCs/>
          <w:color w:val="auto"/>
        </w:rPr>
        <w:t xml:space="preserve">OBJETO: </w:t>
      </w:r>
      <w:r w:rsidR="00F145EE" w:rsidRPr="00D0294A">
        <w:rPr>
          <w:rFonts w:ascii="Arial" w:hAnsi="Arial" w:cs="Arial"/>
          <w:b/>
          <w:color w:val="auto"/>
        </w:rPr>
        <w:t xml:space="preserve">contratação de empresa para obra de </w:t>
      </w:r>
      <w:r w:rsidR="00F145EE">
        <w:rPr>
          <w:rFonts w:ascii="Arial" w:hAnsi="Arial" w:cs="Arial"/>
          <w:b/>
          <w:color w:val="auto"/>
        </w:rPr>
        <w:t xml:space="preserve">implantação </w:t>
      </w:r>
      <w:r w:rsidR="000C32DA">
        <w:rPr>
          <w:rFonts w:ascii="Arial" w:hAnsi="Arial" w:cs="Arial"/>
          <w:b/>
          <w:color w:val="auto"/>
        </w:rPr>
        <w:t>de sinalização viária urbana no município</w:t>
      </w:r>
      <w:r w:rsidR="00F145EE">
        <w:rPr>
          <w:rFonts w:ascii="Arial" w:hAnsi="Arial" w:cs="Arial"/>
          <w:b/>
          <w:color w:val="auto"/>
        </w:rPr>
        <w:t xml:space="preserve"> de </w:t>
      </w:r>
      <w:r w:rsidR="000C32DA">
        <w:rPr>
          <w:rFonts w:ascii="Arial" w:hAnsi="Arial" w:cs="Arial"/>
          <w:b/>
          <w:color w:val="auto"/>
        </w:rPr>
        <w:t>Batayporã.</w:t>
      </w:r>
    </w:p>
    <w:p w:rsidR="00CE79A6" w:rsidRPr="00D0294A" w:rsidRDefault="00CE79A6">
      <w:pPr>
        <w:spacing w:after="0" w:line="240" w:lineRule="auto"/>
        <w:ind w:left="-5" w:right="0"/>
        <w:rPr>
          <w:rFonts w:ascii="Arial" w:hAnsi="Arial"/>
          <w:color w:val="auto"/>
        </w:rPr>
      </w:pPr>
    </w:p>
    <w:p w:rsidR="00CE79A6" w:rsidRPr="00D0294A" w:rsidRDefault="00CE79A6">
      <w:pPr>
        <w:spacing w:after="0" w:line="240" w:lineRule="auto"/>
        <w:ind w:left="-15" w:right="0" w:firstLine="1702"/>
        <w:rPr>
          <w:color w:val="auto"/>
        </w:rPr>
      </w:pPr>
    </w:p>
    <w:p w:rsidR="00CE79A6" w:rsidRPr="00D0294A" w:rsidRDefault="00032A01">
      <w:pPr>
        <w:spacing w:after="0" w:line="240" w:lineRule="auto"/>
        <w:ind w:left="-15" w:right="0" w:firstLine="1702"/>
        <w:rPr>
          <w:color w:val="auto"/>
        </w:rPr>
      </w:pPr>
      <w:r w:rsidRPr="00D0294A">
        <w:rPr>
          <w:rFonts w:ascii="Arial" w:hAnsi="Arial" w:cs="Arial"/>
          <w:color w:val="auto"/>
        </w:rPr>
        <w:t xml:space="preserve">Declaramos para fins de participação na presente licitação, que o nosso Preposto Sr.º </w:t>
      </w:r>
      <w:r w:rsidRPr="00D0294A">
        <w:rPr>
          <w:rFonts w:ascii="Arial" w:hAnsi="Arial" w:cs="Arial"/>
          <w:color w:val="auto"/>
          <w:u w:val="single" w:color="000000"/>
        </w:rPr>
        <w:t xml:space="preserve">  (nome do preposto)  </w:t>
      </w:r>
      <w:r w:rsidRPr="00D0294A">
        <w:rPr>
          <w:rFonts w:ascii="Arial" w:hAnsi="Arial" w:cs="Arial"/>
          <w:color w:val="auto"/>
        </w:rPr>
        <w:t xml:space="preserve">, portador do CPF nº ________, OU Engenheiro/Arquiteto, portador do CREA/CAU nº ____________, Visto (UF) nº ________, Responsável Técnico ou não, tomou conhecimento dos locais onde serão executados os serviços e suas normas, inteirando-se suficientemente da natureza, quantidade dos serviços e de todas as condições que envolvem a execução do mesmo, verificando os serviços e peculiaridades inerentes ao objeto da presente licitação, e que estamos, cientes de todas as suas implicações técnicas e financeiras, necessidades, disponibilidades, remuneração de mão de obra, benefícios, distâncias, meios de transportes, etc., tendo coletado os dados e elementos necessários a perfeita elaboração da proposta comercial e esclarecido todas as dúvidas sobre o objeto desta licitação. </w:t>
      </w:r>
    </w:p>
    <w:p w:rsidR="00CE79A6" w:rsidRPr="00D0294A" w:rsidRDefault="00CE79A6">
      <w:pPr>
        <w:spacing w:after="0" w:line="240" w:lineRule="auto"/>
        <w:ind w:left="-15" w:right="0" w:firstLine="1702"/>
        <w:rPr>
          <w:rFonts w:ascii="Arial" w:hAnsi="Arial" w:cs="Arial"/>
          <w:color w:val="auto"/>
        </w:rPr>
      </w:pPr>
    </w:p>
    <w:p w:rsidR="00CE79A6" w:rsidRPr="00D0294A" w:rsidRDefault="00032A01">
      <w:pPr>
        <w:pStyle w:val="Ttulo1"/>
        <w:spacing w:after="0" w:line="240" w:lineRule="auto"/>
        <w:ind w:left="0" w:right="8" w:firstLine="0"/>
        <w:jc w:val="center"/>
        <w:rPr>
          <w:color w:val="auto"/>
        </w:rPr>
      </w:pPr>
      <w:r w:rsidRPr="00D0294A">
        <w:rPr>
          <w:rFonts w:ascii="Arial" w:hAnsi="Arial" w:cs="Arial"/>
          <w:color w:val="auto"/>
        </w:rPr>
        <w:t xml:space="preserve">OU </w:t>
      </w:r>
    </w:p>
    <w:p w:rsidR="00CE79A6" w:rsidRPr="00D0294A" w:rsidRDefault="00CE79A6">
      <w:pPr>
        <w:rPr>
          <w:rFonts w:ascii="Arial" w:hAnsi="Arial"/>
          <w:color w:val="auto"/>
        </w:rPr>
      </w:pPr>
    </w:p>
    <w:p w:rsidR="00CE79A6" w:rsidRPr="00D0294A" w:rsidRDefault="00032A01">
      <w:pPr>
        <w:spacing w:after="0" w:line="240" w:lineRule="auto"/>
        <w:ind w:right="-9"/>
        <w:jc w:val="right"/>
        <w:rPr>
          <w:color w:val="auto"/>
        </w:rPr>
      </w:pPr>
      <w:r w:rsidRPr="00D0294A">
        <w:rPr>
          <w:rFonts w:ascii="Arial" w:hAnsi="Arial" w:cs="Arial"/>
          <w:color w:val="auto"/>
        </w:rPr>
        <w:t xml:space="preserve">Declaramos, para fins de participação na presente licitação, que optamos </w:t>
      </w:r>
    </w:p>
    <w:p w:rsidR="00CE79A6" w:rsidRPr="00D0294A" w:rsidRDefault="00032A01">
      <w:pPr>
        <w:spacing w:after="0" w:line="240" w:lineRule="auto"/>
        <w:ind w:left="-5" w:right="0"/>
        <w:rPr>
          <w:color w:val="auto"/>
        </w:rPr>
      </w:pPr>
      <w:proofErr w:type="gramStart"/>
      <w:r w:rsidRPr="00D0294A">
        <w:rPr>
          <w:rFonts w:ascii="Arial" w:hAnsi="Arial" w:cs="Arial"/>
          <w:color w:val="auto"/>
        </w:rPr>
        <w:t>pela</w:t>
      </w:r>
      <w:proofErr w:type="gramEnd"/>
      <w:r w:rsidRPr="00D0294A">
        <w:rPr>
          <w:rFonts w:ascii="Arial" w:hAnsi="Arial" w:cs="Arial"/>
          <w:color w:val="auto"/>
        </w:rPr>
        <w:t xml:space="preserve"> não realização de vistoria, mas temos conhecimento da complexidade, dos aspectos relativos aos serviços e demais informações necessárias para a execução do objeto da licitação, assumindo inteiramente a responsabilidade ou consequências por essa omissão, mantendo as garantias que vincularem nossa proposta ao presente processo licitatório, não podendo nada pleitear ou reclamar a respeito. </w:t>
      </w:r>
    </w:p>
    <w:p w:rsidR="00CE79A6" w:rsidRPr="00D0294A" w:rsidRDefault="00CE79A6">
      <w:pPr>
        <w:spacing w:after="0" w:line="240" w:lineRule="auto"/>
        <w:ind w:left="0" w:right="0" w:firstLine="0"/>
        <w:jc w:val="left"/>
        <w:rPr>
          <w:color w:val="auto"/>
        </w:rPr>
      </w:pPr>
    </w:p>
    <w:p w:rsidR="00CE79A6" w:rsidRPr="00D0294A" w:rsidRDefault="00032A01">
      <w:pPr>
        <w:spacing w:after="0" w:line="240" w:lineRule="auto"/>
        <w:ind w:left="0" w:right="0" w:firstLine="0"/>
        <w:jc w:val="left"/>
        <w:rPr>
          <w:color w:val="auto"/>
        </w:rPr>
      </w:pPr>
      <w:r w:rsidRPr="00D0294A">
        <w:rPr>
          <w:rFonts w:ascii="Arial" w:hAnsi="Arial" w:cs="Arial"/>
          <w:color w:val="auto"/>
        </w:rPr>
        <w:t xml:space="preserve"> </w:t>
      </w:r>
    </w:p>
    <w:p w:rsidR="00CE79A6" w:rsidRPr="00D0294A" w:rsidRDefault="00032A01">
      <w:pPr>
        <w:spacing w:after="0" w:line="240" w:lineRule="auto"/>
        <w:ind w:left="-5" w:right="0"/>
        <w:jc w:val="center"/>
        <w:rPr>
          <w:color w:val="auto"/>
        </w:rPr>
      </w:pPr>
      <w:r w:rsidRPr="00D0294A">
        <w:rPr>
          <w:rFonts w:ascii="Arial" w:hAnsi="Arial" w:cs="Arial"/>
          <w:color w:val="auto"/>
        </w:rPr>
        <w:t>__________________, ___ de _____</w:t>
      </w:r>
      <w:r w:rsidR="000C32DA">
        <w:rPr>
          <w:rFonts w:ascii="Arial" w:hAnsi="Arial" w:cs="Arial"/>
          <w:color w:val="auto"/>
        </w:rPr>
        <w:t>__</w:t>
      </w:r>
      <w:r w:rsidR="00D53EBD">
        <w:rPr>
          <w:rFonts w:ascii="Arial" w:hAnsi="Arial" w:cs="Arial"/>
          <w:color w:val="auto"/>
        </w:rPr>
        <w:t>____</w:t>
      </w:r>
      <w:r w:rsidRPr="00D0294A">
        <w:rPr>
          <w:rFonts w:ascii="Arial" w:hAnsi="Arial" w:cs="Arial"/>
          <w:color w:val="auto"/>
        </w:rPr>
        <w:t xml:space="preserve">__ </w:t>
      </w:r>
      <w:proofErr w:type="spellStart"/>
      <w:r w:rsidRPr="00D0294A">
        <w:rPr>
          <w:rFonts w:ascii="Arial" w:hAnsi="Arial" w:cs="Arial"/>
          <w:color w:val="auto"/>
        </w:rPr>
        <w:t>de</w:t>
      </w:r>
      <w:proofErr w:type="spellEnd"/>
      <w:r w:rsidRPr="00D0294A">
        <w:rPr>
          <w:rFonts w:ascii="Arial" w:hAnsi="Arial" w:cs="Arial"/>
          <w:color w:val="auto"/>
        </w:rPr>
        <w:t xml:space="preserve"> 2021.</w:t>
      </w:r>
    </w:p>
    <w:p w:rsidR="00CE79A6" w:rsidRPr="00D0294A" w:rsidRDefault="00CE79A6">
      <w:pPr>
        <w:spacing w:after="0" w:line="240" w:lineRule="auto"/>
        <w:ind w:left="-5" w:right="0"/>
        <w:jc w:val="center"/>
        <w:rPr>
          <w:rFonts w:ascii="Arial" w:hAnsi="Arial" w:cs="Arial"/>
          <w:color w:val="auto"/>
        </w:rPr>
      </w:pPr>
    </w:p>
    <w:p w:rsidR="00CE79A6" w:rsidRPr="00D0294A" w:rsidRDefault="00032A01">
      <w:pPr>
        <w:spacing w:after="0" w:line="240" w:lineRule="auto"/>
        <w:ind w:left="0" w:right="0" w:firstLine="0"/>
        <w:jc w:val="left"/>
        <w:rPr>
          <w:color w:val="auto"/>
        </w:rPr>
      </w:pPr>
      <w:r w:rsidRPr="00D0294A">
        <w:rPr>
          <w:rFonts w:ascii="Arial" w:hAnsi="Arial" w:cs="Arial"/>
          <w:color w:val="auto"/>
        </w:rPr>
        <w:t xml:space="preserve"> </w:t>
      </w:r>
    </w:p>
    <w:p w:rsidR="00CE79A6" w:rsidRPr="00D0294A" w:rsidRDefault="00CE79A6">
      <w:pPr>
        <w:spacing w:after="0" w:line="240" w:lineRule="auto"/>
        <w:ind w:left="0" w:right="0" w:firstLine="0"/>
        <w:jc w:val="left"/>
        <w:rPr>
          <w:rFonts w:ascii="Arial" w:hAnsi="Arial" w:cs="Arial"/>
          <w:color w:val="auto"/>
        </w:rPr>
      </w:pPr>
    </w:p>
    <w:p w:rsidR="00CE79A6" w:rsidRPr="00D0294A" w:rsidRDefault="00CE79A6">
      <w:pPr>
        <w:spacing w:after="0" w:line="240" w:lineRule="auto"/>
        <w:ind w:left="0" w:right="0" w:firstLine="0"/>
        <w:jc w:val="left"/>
        <w:rPr>
          <w:color w:val="auto"/>
        </w:rPr>
      </w:pPr>
    </w:p>
    <w:p w:rsidR="00CE79A6" w:rsidRPr="00D0294A" w:rsidRDefault="00032A01">
      <w:pPr>
        <w:spacing w:after="0" w:line="240" w:lineRule="auto"/>
        <w:ind w:right="5"/>
        <w:jc w:val="center"/>
        <w:rPr>
          <w:color w:val="auto"/>
        </w:rPr>
      </w:pPr>
      <w:r w:rsidRPr="00D0294A">
        <w:rPr>
          <w:rFonts w:ascii="Arial" w:hAnsi="Arial" w:cs="Arial"/>
          <w:color w:val="auto"/>
        </w:rPr>
        <w:t xml:space="preserve">Razão social da Licitante </w:t>
      </w:r>
    </w:p>
    <w:p w:rsidR="00CE79A6" w:rsidRPr="00D0294A" w:rsidRDefault="00032A01">
      <w:pPr>
        <w:spacing w:after="0" w:line="240" w:lineRule="auto"/>
        <w:ind w:right="5"/>
        <w:jc w:val="center"/>
        <w:rPr>
          <w:color w:val="auto"/>
        </w:rPr>
      </w:pPr>
      <w:r w:rsidRPr="00D0294A">
        <w:rPr>
          <w:rFonts w:ascii="Arial" w:hAnsi="Arial" w:cs="Arial"/>
          <w:color w:val="auto"/>
        </w:rPr>
        <w:t xml:space="preserve">Nome do Representante Legal/Signatário </w:t>
      </w:r>
    </w:p>
    <w:p w:rsidR="00CE79A6" w:rsidRPr="00D0294A" w:rsidRDefault="00032A01">
      <w:pPr>
        <w:spacing w:after="0" w:line="240" w:lineRule="auto"/>
        <w:ind w:right="7"/>
        <w:jc w:val="center"/>
        <w:rPr>
          <w:color w:val="auto"/>
        </w:rPr>
      </w:pPr>
      <w:r w:rsidRPr="00D0294A">
        <w:rPr>
          <w:rFonts w:ascii="Arial" w:hAnsi="Arial" w:cs="Arial"/>
          <w:color w:val="auto"/>
        </w:rPr>
        <w:t xml:space="preserve">Cargo/Função do Representante Legal/Signatário </w:t>
      </w:r>
    </w:p>
    <w:p w:rsidR="00CE79A6" w:rsidRPr="00D0294A" w:rsidRDefault="00CE79A6">
      <w:pPr>
        <w:spacing w:after="0" w:line="240" w:lineRule="auto"/>
        <w:ind w:right="7"/>
        <w:jc w:val="center"/>
        <w:rPr>
          <w:rFonts w:ascii="Arial" w:hAnsi="Arial" w:cs="Arial"/>
          <w:color w:val="auto"/>
        </w:rPr>
      </w:pPr>
    </w:p>
    <w:p w:rsidR="00CE79A6" w:rsidRPr="00D0294A" w:rsidRDefault="00CE79A6">
      <w:pPr>
        <w:spacing w:after="0" w:line="240" w:lineRule="auto"/>
        <w:rPr>
          <w:rFonts w:ascii="Arial" w:hAnsi="Arial" w:cs="Arial"/>
          <w:color w:val="auto"/>
          <w:sz w:val="18"/>
          <w:szCs w:val="18"/>
        </w:rPr>
      </w:pPr>
    </w:p>
    <w:p w:rsidR="00CE79A6" w:rsidRPr="00D0294A" w:rsidRDefault="00032A01">
      <w:pPr>
        <w:spacing w:after="0" w:line="240" w:lineRule="auto"/>
        <w:ind w:left="55" w:right="0" w:firstLine="0"/>
        <w:jc w:val="center"/>
        <w:rPr>
          <w:color w:val="auto"/>
        </w:rPr>
      </w:pPr>
      <w:r w:rsidRPr="00D0294A">
        <w:rPr>
          <w:rFonts w:ascii="Arial" w:hAnsi="Arial" w:cs="Arial"/>
          <w:color w:val="auto"/>
        </w:rPr>
        <w:t xml:space="preserve"> </w:t>
      </w:r>
    </w:p>
    <w:p w:rsidR="00CE79A6" w:rsidRPr="00D0294A" w:rsidRDefault="00032A01">
      <w:pPr>
        <w:spacing w:after="0" w:line="240" w:lineRule="auto"/>
        <w:ind w:left="0" w:right="0" w:firstLine="0"/>
        <w:jc w:val="center"/>
        <w:rPr>
          <w:color w:val="auto"/>
        </w:rPr>
      </w:pPr>
      <w:r w:rsidRPr="00D0294A">
        <w:rPr>
          <w:rFonts w:ascii="Arial" w:hAnsi="Arial" w:cs="Arial"/>
          <w:b/>
          <w:color w:val="auto"/>
        </w:rPr>
        <w:t>OBS.: Quando da apresentação obedecer ao item 4.7 deste Edital.</w:t>
      </w:r>
    </w:p>
    <w:p w:rsidR="00CE79A6" w:rsidRPr="00D0294A" w:rsidRDefault="00032A01">
      <w:pPr>
        <w:spacing w:after="0" w:line="240" w:lineRule="auto"/>
        <w:ind w:left="0" w:right="0" w:firstLine="0"/>
        <w:jc w:val="left"/>
        <w:rPr>
          <w:rFonts w:ascii="Arial" w:hAnsi="Arial" w:cs="Arial"/>
          <w:color w:val="auto"/>
        </w:rPr>
      </w:pPr>
      <w:r w:rsidRPr="00D0294A">
        <w:rPr>
          <w:color w:val="auto"/>
        </w:rPr>
        <w:br w:type="page"/>
      </w:r>
    </w:p>
    <w:p w:rsidR="00CE79A6" w:rsidRPr="00D0294A" w:rsidRDefault="00032A01">
      <w:pPr>
        <w:spacing w:after="186" w:line="360" w:lineRule="auto"/>
        <w:ind w:right="5"/>
        <w:jc w:val="center"/>
        <w:rPr>
          <w:color w:val="auto"/>
        </w:rPr>
      </w:pPr>
      <w:r w:rsidRPr="00D0294A">
        <w:rPr>
          <w:rFonts w:ascii="Arial" w:hAnsi="Arial" w:cs="Arial"/>
          <w:b/>
          <w:color w:val="auto"/>
        </w:rPr>
        <w:lastRenderedPageBreak/>
        <w:t>ANEXO III</w:t>
      </w:r>
    </w:p>
    <w:p w:rsidR="00CE79A6" w:rsidRPr="00D0294A" w:rsidRDefault="00032A01">
      <w:pPr>
        <w:spacing w:after="0" w:line="240" w:lineRule="atLeast"/>
        <w:ind w:left="11" w:right="9" w:hanging="11"/>
        <w:jc w:val="center"/>
        <w:rPr>
          <w:color w:val="auto"/>
        </w:rPr>
      </w:pPr>
      <w:r w:rsidRPr="00D0294A">
        <w:rPr>
          <w:rFonts w:ascii="Arial" w:hAnsi="Arial" w:cs="Arial"/>
          <w:b/>
          <w:color w:val="auto"/>
        </w:rPr>
        <w:t>Tomada de Preços nº 0</w:t>
      </w:r>
      <w:r w:rsidR="00E55CE1">
        <w:rPr>
          <w:rFonts w:ascii="Arial" w:hAnsi="Arial" w:cs="Arial"/>
          <w:b/>
          <w:color w:val="auto"/>
        </w:rPr>
        <w:t>28</w:t>
      </w:r>
      <w:r w:rsidRPr="00D0294A">
        <w:rPr>
          <w:rFonts w:ascii="Arial" w:hAnsi="Arial" w:cs="Arial"/>
          <w:b/>
          <w:color w:val="auto"/>
        </w:rPr>
        <w:t xml:space="preserve">/2021 - DETRAN </w:t>
      </w:r>
    </w:p>
    <w:p w:rsidR="00CE79A6" w:rsidRPr="00D0294A" w:rsidRDefault="00CE79A6">
      <w:pPr>
        <w:spacing w:after="0" w:line="240" w:lineRule="atLeast"/>
        <w:ind w:left="11" w:right="9" w:hanging="11"/>
        <w:jc w:val="center"/>
        <w:rPr>
          <w:rFonts w:ascii="Arial" w:hAnsi="Arial" w:cs="Arial"/>
          <w:b/>
          <w:color w:val="auto"/>
        </w:rPr>
      </w:pPr>
    </w:p>
    <w:p w:rsidR="00CE79A6" w:rsidRDefault="00032A01">
      <w:pPr>
        <w:spacing w:after="0" w:line="240" w:lineRule="atLeast"/>
        <w:ind w:left="11" w:right="12" w:hanging="11"/>
        <w:jc w:val="center"/>
        <w:rPr>
          <w:rFonts w:ascii="Arial" w:hAnsi="Arial" w:cs="Arial"/>
          <w:b/>
          <w:color w:val="auto"/>
        </w:rPr>
      </w:pPr>
      <w:r w:rsidRPr="00D0294A">
        <w:rPr>
          <w:rFonts w:ascii="Arial" w:hAnsi="Arial" w:cs="Arial"/>
          <w:b/>
          <w:color w:val="auto"/>
        </w:rPr>
        <w:t xml:space="preserve">DEMONSTRAÇÃO DA BONIFICAÇÃO E DESPESAS INDIRETA – BDI </w:t>
      </w:r>
    </w:p>
    <w:p w:rsidR="009D3F87" w:rsidRPr="00D0294A" w:rsidRDefault="009D3F87" w:rsidP="00554AA0">
      <w:pPr>
        <w:spacing w:after="160" w:line="360" w:lineRule="auto"/>
        <w:ind w:left="0" w:right="0" w:firstLine="0"/>
        <w:jc w:val="left"/>
        <w:rPr>
          <w:color w:val="auto"/>
        </w:rPr>
      </w:pPr>
    </w:p>
    <w:p w:rsidR="009D3F87" w:rsidRPr="00D0294A" w:rsidRDefault="009D3F87">
      <w:pPr>
        <w:spacing w:after="0" w:line="240" w:lineRule="atLeast"/>
        <w:ind w:left="11" w:right="12" w:hanging="11"/>
        <w:jc w:val="center"/>
        <w:rPr>
          <w:color w:val="auto"/>
        </w:rPr>
      </w:pPr>
    </w:p>
    <w:p w:rsidR="00CE79A6" w:rsidRPr="00D0294A" w:rsidRDefault="00032A01" w:rsidP="00D46DB9">
      <w:pPr>
        <w:ind w:left="0" w:firstLine="0"/>
        <w:rPr>
          <w:color w:val="auto"/>
        </w:rPr>
      </w:pPr>
      <w:r w:rsidRPr="00D0294A">
        <w:rPr>
          <w:rFonts w:ascii="Arial" w:hAnsi="Arial"/>
          <w:color w:val="auto"/>
          <w:sz w:val="20"/>
          <w:szCs w:val="20"/>
        </w:rPr>
        <w:t xml:space="preserve">           </w:t>
      </w:r>
    </w:p>
    <w:p w:rsidR="00CE79A6" w:rsidRPr="00D0294A" w:rsidRDefault="00032A01">
      <w:pPr>
        <w:spacing w:after="0" w:line="240" w:lineRule="atLeast"/>
        <w:ind w:left="11" w:right="0" w:hanging="11"/>
        <w:rPr>
          <w:color w:val="auto"/>
        </w:rPr>
      </w:pPr>
      <w:r w:rsidRPr="00D0294A">
        <w:rPr>
          <w:rFonts w:ascii="Arial" w:hAnsi="Arial" w:cs="Arial"/>
          <w:color w:val="auto"/>
        </w:rPr>
        <w:t xml:space="preserve">Obs.: será disponibilizado no site </w:t>
      </w:r>
      <w:r w:rsidRPr="00D0294A">
        <w:rPr>
          <w:rFonts w:ascii="Arial" w:hAnsi="Arial" w:cs="Arial"/>
          <w:color w:val="auto"/>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www.detran.ms.gov.br</w:t>
      </w:r>
      <w:r w:rsidRPr="00D0294A">
        <w:rPr>
          <w:rFonts w:ascii="Arial" w:hAnsi="Arial" w:cs="Arial"/>
          <w:color w:val="auto"/>
        </w:rPr>
        <w:t xml:space="preserve"> no link Aviso de Licitação, na extensão </w:t>
      </w:r>
      <w:proofErr w:type="spellStart"/>
      <w:r w:rsidRPr="00D0294A">
        <w:rPr>
          <w:rFonts w:ascii="Arial" w:hAnsi="Arial" w:cs="Arial"/>
          <w:b/>
          <w:color w:val="auto"/>
        </w:rPr>
        <w:t>pdf</w:t>
      </w:r>
      <w:proofErr w:type="spellEnd"/>
      <w:r w:rsidR="00535C9C" w:rsidRPr="00535C9C">
        <w:rPr>
          <w:rFonts w:ascii="Arial" w:hAnsi="Arial" w:cs="Arial"/>
          <w:color w:val="auto"/>
        </w:rPr>
        <w:t>,</w:t>
      </w:r>
      <w:r w:rsidRPr="00D0294A">
        <w:rPr>
          <w:rFonts w:ascii="Arial" w:hAnsi="Arial" w:cs="Arial"/>
          <w:color w:val="auto"/>
        </w:rPr>
        <w:t xml:space="preserve"> a fim de garantir a integridade das informações.</w:t>
      </w:r>
    </w:p>
    <w:p w:rsidR="00CE79A6" w:rsidRPr="00D0294A" w:rsidRDefault="00CE79A6">
      <w:pPr>
        <w:spacing w:line="360" w:lineRule="auto"/>
        <w:ind w:left="718" w:right="0"/>
        <w:jc w:val="center"/>
        <w:rPr>
          <w:rFonts w:ascii="Arial" w:hAnsi="Arial"/>
          <w:color w:val="auto"/>
        </w:rPr>
      </w:pPr>
    </w:p>
    <w:p w:rsidR="00CE79A6" w:rsidRPr="00D0294A" w:rsidRDefault="00CE79A6">
      <w:pPr>
        <w:rPr>
          <w:rFonts w:ascii="Arial" w:hAnsi="Arial"/>
          <w:color w:val="auto"/>
          <w:sz w:val="20"/>
          <w:szCs w:val="20"/>
        </w:rPr>
      </w:pPr>
    </w:p>
    <w:p w:rsidR="00CE79A6" w:rsidRPr="00D0294A" w:rsidRDefault="00CE79A6">
      <w:pPr>
        <w:rPr>
          <w:rFonts w:ascii="Arial" w:hAnsi="Arial"/>
          <w:color w:val="auto"/>
          <w:sz w:val="20"/>
          <w:szCs w:val="20"/>
        </w:rPr>
      </w:pPr>
    </w:p>
    <w:p w:rsidR="00CE79A6" w:rsidRPr="00D0294A" w:rsidRDefault="00CE79A6">
      <w:pPr>
        <w:spacing w:after="0" w:line="240" w:lineRule="atLeast"/>
        <w:ind w:left="11" w:right="12" w:hanging="11"/>
        <w:jc w:val="center"/>
        <w:rPr>
          <w:rFonts w:ascii="Arial" w:hAnsi="Arial" w:cs="Arial"/>
          <w:b/>
          <w:color w:val="auto"/>
        </w:rPr>
      </w:pPr>
    </w:p>
    <w:p w:rsidR="00CE79A6" w:rsidRPr="00D0294A" w:rsidRDefault="00CE79A6">
      <w:pPr>
        <w:spacing w:after="0" w:line="360" w:lineRule="auto"/>
        <w:ind w:right="5"/>
        <w:jc w:val="center"/>
        <w:rPr>
          <w:color w:val="auto"/>
        </w:rPr>
      </w:pPr>
    </w:p>
    <w:p w:rsidR="00CE79A6" w:rsidRPr="00D0294A" w:rsidRDefault="00CE79A6">
      <w:pPr>
        <w:spacing w:after="0" w:line="360" w:lineRule="auto"/>
        <w:ind w:right="5"/>
        <w:jc w:val="center"/>
        <w:rPr>
          <w:color w:val="auto"/>
        </w:rPr>
      </w:pPr>
    </w:p>
    <w:p w:rsidR="00CE79A6" w:rsidRPr="00D0294A" w:rsidRDefault="00CE79A6">
      <w:pPr>
        <w:spacing w:after="0" w:line="360" w:lineRule="auto"/>
        <w:ind w:right="5"/>
        <w:jc w:val="center"/>
        <w:rPr>
          <w:color w:val="auto"/>
        </w:rPr>
      </w:pPr>
    </w:p>
    <w:p w:rsidR="00CE79A6" w:rsidRPr="00D0294A" w:rsidRDefault="00032A01">
      <w:pPr>
        <w:spacing w:after="0" w:line="240" w:lineRule="auto"/>
        <w:ind w:left="-5" w:right="0"/>
        <w:jc w:val="center"/>
        <w:rPr>
          <w:color w:val="auto"/>
        </w:rPr>
      </w:pPr>
      <w:r w:rsidRPr="00D0294A">
        <w:rPr>
          <w:rFonts w:ascii="Arial" w:hAnsi="Arial" w:cs="Arial"/>
          <w:color w:val="auto"/>
        </w:rPr>
        <w:t>__________________, ___ de __</w:t>
      </w:r>
      <w:r w:rsidR="00F0372D">
        <w:rPr>
          <w:rFonts w:ascii="Arial" w:hAnsi="Arial" w:cs="Arial"/>
          <w:color w:val="auto"/>
        </w:rPr>
        <w:t>____</w:t>
      </w:r>
      <w:r w:rsidR="000C32DA">
        <w:rPr>
          <w:rFonts w:ascii="Arial" w:hAnsi="Arial" w:cs="Arial"/>
          <w:color w:val="auto"/>
        </w:rPr>
        <w:t>__</w:t>
      </w:r>
      <w:r w:rsidR="00F0372D">
        <w:rPr>
          <w:rFonts w:ascii="Arial" w:hAnsi="Arial" w:cs="Arial"/>
          <w:color w:val="auto"/>
        </w:rPr>
        <w:t>_</w:t>
      </w:r>
      <w:r w:rsidRPr="00D0294A">
        <w:rPr>
          <w:rFonts w:ascii="Arial" w:hAnsi="Arial" w:cs="Arial"/>
          <w:color w:val="auto"/>
        </w:rPr>
        <w:t xml:space="preserve">_____ </w:t>
      </w:r>
      <w:proofErr w:type="spellStart"/>
      <w:r w:rsidRPr="00D0294A">
        <w:rPr>
          <w:rFonts w:ascii="Arial" w:hAnsi="Arial" w:cs="Arial"/>
          <w:color w:val="auto"/>
        </w:rPr>
        <w:t>de</w:t>
      </w:r>
      <w:proofErr w:type="spellEnd"/>
      <w:r w:rsidRPr="00D0294A">
        <w:rPr>
          <w:rFonts w:ascii="Arial" w:hAnsi="Arial" w:cs="Arial"/>
          <w:color w:val="auto"/>
        </w:rPr>
        <w:t xml:space="preserve"> 2021.</w:t>
      </w:r>
    </w:p>
    <w:p w:rsidR="00CE79A6" w:rsidRPr="00D0294A" w:rsidRDefault="00CE79A6">
      <w:pPr>
        <w:spacing w:after="0" w:line="240" w:lineRule="auto"/>
        <w:ind w:left="-5" w:right="0"/>
        <w:jc w:val="center"/>
        <w:rPr>
          <w:rFonts w:ascii="Arial" w:hAnsi="Arial" w:cs="Arial"/>
          <w:color w:val="auto"/>
        </w:rPr>
      </w:pPr>
    </w:p>
    <w:p w:rsidR="00CE79A6" w:rsidRPr="00D0294A" w:rsidRDefault="00CE79A6">
      <w:pPr>
        <w:spacing w:after="0" w:line="360" w:lineRule="auto"/>
        <w:ind w:right="5"/>
        <w:jc w:val="center"/>
        <w:rPr>
          <w:color w:val="auto"/>
        </w:rPr>
      </w:pPr>
    </w:p>
    <w:p w:rsidR="00CE79A6" w:rsidRPr="00D0294A" w:rsidRDefault="00CE79A6">
      <w:pPr>
        <w:spacing w:after="0" w:line="240" w:lineRule="auto"/>
        <w:ind w:left="0" w:right="0" w:firstLine="0"/>
        <w:jc w:val="left"/>
        <w:rPr>
          <w:color w:val="auto"/>
        </w:rPr>
      </w:pPr>
    </w:p>
    <w:p w:rsidR="00CE79A6" w:rsidRPr="00D0294A" w:rsidRDefault="00032A01">
      <w:pPr>
        <w:spacing w:after="0" w:line="240" w:lineRule="auto"/>
        <w:ind w:right="5"/>
        <w:jc w:val="center"/>
        <w:rPr>
          <w:color w:val="auto"/>
        </w:rPr>
      </w:pPr>
      <w:r w:rsidRPr="00D0294A">
        <w:rPr>
          <w:rFonts w:ascii="Arial" w:hAnsi="Arial" w:cs="Arial"/>
          <w:color w:val="auto"/>
        </w:rPr>
        <w:t xml:space="preserve">Razão social da Licitante </w:t>
      </w:r>
    </w:p>
    <w:p w:rsidR="00CE79A6" w:rsidRPr="00D0294A" w:rsidRDefault="00032A01">
      <w:pPr>
        <w:spacing w:after="0" w:line="240" w:lineRule="auto"/>
        <w:ind w:right="5"/>
        <w:jc w:val="center"/>
        <w:rPr>
          <w:color w:val="auto"/>
        </w:rPr>
      </w:pPr>
      <w:r w:rsidRPr="00D0294A">
        <w:rPr>
          <w:rFonts w:ascii="Arial" w:hAnsi="Arial" w:cs="Arial"/>
          <w:color w:val="auto"/>
        </w:rPr>
        <w:t xml:space="preserve">Nome do Representante Legal/Signatário </w:t>
      </w:r>
    </w:p>
    <w:p w:rsidR="00CE79A6" w:rsidRPr="00D0294A" w:rsidRDefault="00032A01">
      <w:pPr>
        <w:spacing w:after="0" w:line="240" w:lineRule="auto"/>
        <w:ind w:right="7"/>
        <w:jc w:val="center"/>
        <w:rPr>
          <w:color w:val="auto"/>
        </w:rPr>
      </w:pPr>
      <w:r w:rsidRPr="00D0294A">
        <w:rPr>
          <w:rFonts w:ascii="Arial" w:hAnsi="Arial" w:cs="Arial"/>
          <w:color w:val="auto"/>
        </w:rPr>
        <w:t xml:space="preserve">Cargo/Função do Representante Legal/Signatário </w:t>
      </w:r>
    </w:p>
    <w:p w:rsidR="00CE79A6" w:rsidRPr="00D0294A" w:rsidRDefault="00CE79A6">
      <w:pPr>
        <w:spacing w:after="0" w:line="360" w:lineRule="auto"/>
        <w:ind w:right="6"/>
        <w:jc w:val="center"/>
        <w:rPr>
          <w:rFonts w:ascii="Arial" w:hAnsi="Arial" w:cs="Arial"/>
          <w:color w:val="auto"/>
        </w:rPr>
      </w:pPr>
    </w:p>
    <w:p w:rsidR="00CE79A6" w:rsidRPr="00D0294A" w:rsidRDefault="00032A01">
      <w:pPr>
        <w:spacing w:after="0" w:line="360" w:lineRule="auto"/>
        <w:ind w:left="0" w:right="0" w:firstLine="0"/>
        <w:jc w:val="left"/>
        <w:rPr>
          <w:color w:val="auto"/>
        </w:rPr>
      </w:pPr>
      <w:r w:rsidRPr="00D0294A">
        <w:rPr>
          <w:rFonts w:ascii="Arial" w:hAnsi="Arial" w:cs="Arial"/>
          <w:color w:val="auto"/>
        </w:rPr>
        <w:t xml:space="preserve"> </w:t>
      </w:r>
    </w:p>
    <w:p w:rsidR="00CE79A6" w:rsidRPr="00D0294A" w:rsidRDefault="00032A01">
      <w:pPr>
        <w:spacing w:after="0" w:line="360" w:lineRule="auto"/>
        <w:ind w:left="0" w:right="0" w:firstLine="0"/>
        <w:jc w:val="center"/>
        <w:rPr>
          <w:color w:val="auto"/>
        </w:rPr>
      </w:pPr>
      <w:r w:rsidRPr="00D0294A">
        <w:rPr>
          <w:rFonts w:ascii="Arial" w:hAnsi="Arial" w:cs="Arial"/>
          <w:b/>
          <w:color w:val="auto"/>
        </w:rPr>
        <w:t>OBS.: Quando da apresentação obedecer ao item 4.7 deste Edital.</w:t>
      </w:r>
    </w:p>
    <w:p w:rsidR="00CE79A6" w:rsidRPr="00D0294A" w:rsidRDefault="00032A01">
      <w:pPr>
        <w:rPr>
          <w:rFonts w:ascii="Arial" w:hAnsi="Arial"/>
          <w:color w:val="auto"/>
        </w:rPr>
      </w:pPr>
      <w:r w:rsidRPr="00D0294A">
        <w:rPr>
          <w:color w:val="auto"/>
        </w:rPr>
        <w:br w:type="page"/>
      </w:r>
    </w:p>
    <w:p w:rsidR="00CE79A6" w:rsidRPr="00D0294A" w:rsidRDefault="00032A01">
      <w:pPr>
        <w:spacing w:after="0" w:line="360" w:lineRule="auto"/>
        <w:ind w:right="10"/>
        <w:jc w:val="center"/>
        <w:rPr>
          <w:color w:val="auto"/>
        </w:rPr>
      </w:pPr>
      <w:r w:rsidRPr="00D0294A">
        <w:rPr>
          <w:rFonts w:ascii="Arial" w:hAnsi="Arial" w:cs="Arial"/>
          <w:b/>
          <w:color w:val="auto"/>
        </w:rPr>
        <w:lastRenderedPageBreak/>
        <w:t xml:space="preserve">ANEXO IV </w:t>
      </w:r>
    </w:p>
    <w:p w:rsidR="00CE79A6" w:rsidRPr="00D0294A" w:rsidRDefault="00032A01">
      <w:pPr>
        <w:spacing w:after="0" w:line="360" w:lineRule="auto"/>
        <w:ind w:left="55" w:right="0" w:firstLine="0"/>
        <w:jc w:val="center"/>
        <w:rPr>
          <w:color w:val="auto"/>
        </w:rPr>
      </w:pPr>
      <w:r w:rsidRPr="00D0294A">
        <w:rPr>
          <w:rFonts w:ascii="Arial" w:hAnsi="Arial" w:cs="Arial"/>
          <w:color w:val="auto"/>
        </w:rPr>
        <w:t xml:space="preserve"> </w:t>
      </w:r>
      <w:r w:rsidRPr="00D0294A">
        <w:rPr>
          <w:rFonts w:ascii="Arial" w:hAnsi="Arial" w:cs="Arial"/>
          <w:b/>
          <w:color w:val="auto"/>
        </w:rPr>
        <w:t>Tomada de Preços nº 0</w:t>
      </w:r>
      <w:r w:rsidR="00C2721B">
        <w:rPr>
          <w:rFonts w:ascii="Arial" w:hAnsi="Arial" w:cs="Arial"/>
          <w:b/>
          <w:color w:val="auto"/>
        </w:rPr>
        <w:t>28</w:t>
      </w:r>
      <w:r w:rsidRPr="00D0294A">
        <w:rPr>
          <w:rFonts w:ascii="Arial" w:hAnsi="Arial" w:cs="Arial"/>
          <w:b/>
          <w:color w:val="auto"/>
        </w:rPr>
        <w:t xml:space="preserve">/2021-DETRAN </w:t>
      </w:r>
    </w:p>
    <w:p w:rsidR="00CE79A6" w:rsidRPr="00D0294A" w:rsidRDefault="00032A01">
      <w:pPr>
        <w:spacing w:after="0" w:line="360" w:lineRule="auto"/>
        <w:ind w:right="6"/>
        <w:jc w:val="center"/>
        <w:rPr>
          <w:color w:val="auto"/>
        </w:rPr>
      </w:pPr>
      <w:r w:rsidRPr="00D0294A">
        <w:rPr>
          <w:rFonts w:ascii="Arial" w:hAnsi="Arial" w:cs="Arial"/>
          <w:b/>
          <w:color w:val="auto"/>
        </w:rPr>
        <w:t xml:space="preserve">DAS NORMAS DE SEGURANÇA DO TRABALHO </w:t>
      </w:r>
    </w:p>
    <w:p w:rsidR="00CE79A6" w:rsidRPr="00D0294A" w:rsidRDefault="00032A01">
      <w:pPr>
        <w:spacing w:after="0" w:line="360" w:lineRule="auto"/>
        <w:ind w:left="1702" w:right="0" w:firstLine="0"/>
        <w:jc w:val="left"/>
        <w:rPr>
          <w:color w:val="auto"/>
        </w:rPr>
      </w:pPr>
      <w:r w:rsidRPr="00D0294A">
        <w:rPr>
          <w:rFonts w:ascii="Arial" w:hAnsi="Arial" w:cs="Arial"/>
          <w:b/>
          <w:color w:val="auto"/>
        </w:rPr>
        <w:t xml:space="preserve"> </w:t>
      </w:r>
    </w:p>
    <w:p w:rsidR="00CE79A6" w:rsidRPr="00D0294A" w:rsidRDefault="00032A01">
      <w:pPr>
        <w:spacing w:after="0" w:line="360" w:lineRule="auto"/>
        <w:ind w:left="-5" w:right="0"/>
        <w:rPr>
          <w:color w:val="auto"/>
        </w:rPr>
      </w:pPr>
      <w:r w:rsidRPr="00D0294A">
        <w:rPr>
          <w:rFonts w:ascii="Arial" w:hAnsi="Arial" w:cs="Arial"/>
          <w:color w:val="auto"/>
        </w:rPr>
        <w:t xml:space="preserve">1 – Declaramos que conhecemos e faremos cumprir todas as “Normas de Segurança no Trabalho” de 01 a 36, na hipótese de nossa proposta ser declarada vencedora na presente licitação, em especial as relacionadas a seguir: </w:t>
      </w:r>
    </w:p>
    <w:p w:rsidR="00CE79A6" w:rsidRPr="00D0294A" w:rsidRDefault="00032A01">
      <w:pPr>
        <w:spacing w:after="0" w:line="360" w:lineRule="auto"/>
        <w:ind w:left="567" w:right="0" w:firstLine="0"/>
        <w:rPr>
          <w:color w:val="auto"/>
        </w:rPr>
      </w:pPr>
      <w:r w:rsidRPr="00D0294A">
        <w:rPr>
          <w:rFonts w:ascii="Arial" w:hAnsi="Arial" w:cs="Arial"/>
          <w:color w:val="auto"/>
        </w:rPr>
        <w:t xml:space="preserve">NR-01 – Disposições Gerais (Elaboração de Ordem de Serviços); </w:t>
      </w:r>
    </w:p>
    <w:p w:rsidR="00CE79A6" w:rsidRPr="00D0294A" w:rsidRDefault="00032A01">
      <w:pPr>
        <w:spacing w:after="0" w:line="360" w:lineRule="auto"/>
        <w:ind w:left="567" w:right="0" w:firstLine="0"/>
        <w:rPr>
          <w:color w:val="auto"/>
        </w:rPr>
      </w:pPr>
      <w:r w:rsidRPr="00D0294A">
        <w:rPr>
          <w:rFonts w:ascii="Arial" w:hAnsi="Arial" w:cs="Arial"/>
          <w:color w:val="auto"/>
        </w:rPr>
        <w:t xml:space="preserve">NR-04 – Serviço Especializado em Segurança e Medicina do Trabalho- SESMT; </w:t>
      </w:r>
    </w:p>
    <w:p w:rsidR="00CE79A6" w:rsidRPr="00D0294A" w:rsidRDefault="00032A01">
      <w:pPr>
        <w:spacing w:after="0" w:line="360" w:lineRule="auto"/>
        <w:ind w:left="567" w:right="0" w:firstLine="0"/>
        <w:rPr>
          <w:color w:val="auto"/>
        </w:rPr>
      </w:pPr>
      <w:r w:rsidRPr="00D0294A">
        <w:rPr>
          <w:rFonts w:ascii="Arial" w:hAnsi="Arial" w:cs="Arial"/>
          <w:color w:val="auto"/>
        </w:rPr>
        <w:t xml:space="preserve">NR-05 – Comissão Interna de Prevenção de Acidentes - CIPA; </w:t>
      </w:r>
    </w:p>
    <w:p w:rsidR="00CE79A6" w:rsidRPr="00D0294A" w:rsidRDefault="00032A01">
      <w:pPr>
        <w:spacing w:after="0" w:line="360" w:lineRule="auto"/>
        <w:ind w:left="567" w:right="0" w:firstLine="0"/>
        <w:rPr>
          <w:color w:val="auto"/>
        </w:rPr>
      </w:pPr>
      <w:r w:rsidRPr="00D0294A">
        <w:rPr>
          <w:rFonts w:ascii="Arial" w:hAnsi="Arial" w:cs="Arial"/>
          <w:color w:val="auto"/>
        </w:rPr>
        <w:t xml:space="preserve">NR-06 – Equipamentos de Proteção Individual – EPI’S; </w:t>
      </w:r>
    </w:p>
    <w:p w:rsidR="00CE79A6" w:rsidRPr="00D0294A" w:rsidRDefault="00032A01">
      <w:pPr>
        <w:spacing w:after="0" w:line="360" w:lineRule="auto"/>
        <w:ind w:left="567" w:right="0" w:firstLine="0"/>
        <w:rPr>
          <w:color w:val="auto"/>
        </w:rPr>
      </w:pPr>
      <w:r w:rsidRPr="00D0294A">
        <w:rPr>
          <w:rFonts w:ascii="Arial" w:hAnsi="Arial" w:cs="Arial"/>
          <w:color w:val="auto"/>
        </w:rPr>
        <w:t xml:space="preserve">NR-07 – Programa de Controle Médico de Saúde Ocupacional; </w:t>
      </w:r>
    </w:p>
    <w:p w:rsidR="00CE79A6" w:rsidRPr="00D0294A" w:rsidRDefault="00032A01">
      <w:pPr>
        <w:spacing w:after="0" w:line="360" w:lineRule="auto"/>
        <w:ind w:left="567" w:right="0" w:firstLine="0"/>
        <w:rPr>
          <w:color w:val="auto"/>
        </w:rPr>
      </w:pPr>
      <w:r w:rsidRPr="00D0294A">
        <w:rPr>
          <w:rFonts w:ascii="Arial" w:hAnsi="Arial" w:cs="Arial"/>
          <w:color w:val="auto"/>
        </w:rPr>
        <w:t xml:space="preserve">NR-08 – Edificações; </w:t>
      </w:r>
    </w:p>
    <w:p w:rsidR="00CE79A6" w:rsidRPr="00D0294A" w:rsidRDefault="00032A01">
      <w:pPr>
        <w:spacing w:after="0" w:line="360" w:lineRule="auto"/>
        <w:ind w:left="567" w:right="0" w:firstLine="0"/>
        <w:rPr>
          <w:color w:val="auto"/>
        </w:rPr>
      </w:pPr>
      <w:r w:rsidRPr="00D0294A">
        <w:rPr>
          <w:rFonts w:ascii="Arial" w:hAnsi="Arial" w:cs="Arial"/>
          <w:color w:val="auto"/>
        </w:rPr>
        <w:t xml:space="preserve">NR-09 – Programa de Prevenção de Riscos Ambientais – PPRA; </w:t>
      </w:r>
    </w:p>
    <w:p w:rsidR="00CE79A6" w:rsidRPr="00D0294A" w:rsidRDefault="00032A01">
      <w:pPr>
        <w:spacing w:after="0" w:line="360" w:lineRule="auto"/>
        <w:ind w:left="567" w:right="0" w:firstLine="0"/>
        <w:rPr>
          <w:color w:val="auto"/>
        </w:rPr>
      </w:pPr>
      <w:r w:rsidRPr="00D0294A">
        <w:rPr>
          <w:rFonts w:ascii="Arial" w:hAnsi="Arial" w:cs="Arial"/>
          <w:color w:val="auto"/>
        </w:rPr>
        <w:t xml:space="preserve">NR-10 – Segurança em Instalações e Serviços de Eletricidade; </w:t>
      </w:r>
    </w:p>
    <w:p w:rsidR="00CE79A6" w:rsidRPr="00D0294A" w:rsidRDefault="00032A01">
      <w:pPr>
        <w:spacing w:after="0" w:line="360" w:lineRule="auto"/>
        <w:ind w:left="567" w:right="0" w:firstLine="0"/>
        <w:rPr>
          <w:color w:val="auto"/>
        </w:rPr>
      </w:pPr>
      <w:r w:rsidRPr="00D0294A">
        <w:rPr>
          <w:rFonts w:ascii="Arial" w:hAnsi="Arial" w:cs="Arial"/>
          <w:color w:val="auto"/>
        </w:rPr>
        <w:t xml:space="preserve">NR-11 – Transporte, Movimentação, Armazenagem e Manuseio de Materiais; </w:t>
      </w:r>
    </w:p>
    <w:p w:rsidR="00CE79A6" w:rsidRPr="00D0294A" w:rsidRDefault="00032A01">
      <w:pPr>
        <w:spacing w:after="0" w:line="360" w:lineRule="auto"/>
        <w:ind w:left="567" w:right="0" w:firstLine="0"/>
        <w:rPr>
          <w:color w:val="auto"/>
        </w:rPr>
      </w:pPr>
      <w:r w:rsidRPr="00D0294A">
        <w:rPr>
          <w:rFonts w:ascii="Arial" w:hAnsi="Arial" w:cs="Arial"/>
          <w:color w:val="auto"/>
        </w:rPr>
        <w:t xml:space="preserve">NR-12 – Máquinas e Equipamentos; </w:t>
      </w:r>
    </w:p>
    <w:p w:rsidR="00CE79A6" w:rsidRPr="00D0294A" w:rsidRDefault="00032A01">
      <w:pPr>
        <w:spacing w:after="0" w:line="360" w:lineRule="auto"/>
        <w:ind w:left="567" w:right="0" w:firstLine="0"/>
        <w:rPr>
          <w:color w:val="auto"/>
        </w:rPr>
      </w:pPr>
      <w:r w:rsidRPr="00D0294A">
        <w:rPr>
          <w:rFonts w:ascii="Arial" w:hAnsi="Arial" w:cs="Arial"/>
          <w:color w:val="auto"/>
        </w:rPr>
        <w:t xml:space="preserve">NR-15 – Atividade e Operações Insalubres; </w:t>
      </w:r>
    </w:p>
    <w:p w:rsidR="00CE79A6" w:rsidRPr="00D0294A" w:rsidRDefault="00032A01">
      <w:pPr>
        <w:spacing w:after="0" w:line="360" w:lineRule="auto"/>
        <w:ind w:left="567" w:right="0" w:firstLine="0"/>
        <w:rPr>
          <w:color w:val="auto"/>
        </w:rPr>
      </w:pPr>
      <w:r w:rsidRPr="00D0294A">
        <w:rPr>
          <w:rFonts w:ascii="Arial" w:hAnsi="Arial" w:cs="Arial"/>
          <w:color w:val="auto"/>
        </w:rPr>
        <w:t xml:space="preserve">NR-16 – Atividades e Operações Perigosas; </w:t>
      </w:r>
    </w:p>
    <w:p w:rsidR="00CE79A6" w:rsidRPr="00D0294A" w:rsidRDefault="00032A01">
      <w:pPr>
        <w:spacing w:after="0" w:line="360" w:lineRule="auto"/>
        <w:ind w:left="567" w:right="0" w:firstLine="0"/>
        <w:rPr>
          <w:color w:val="auto"/>
        </w:rPr>
      </w:pPr>
      <w:r w:rsidRPr="00D0294A">
        <w:rPr>
          <w:rFonts w:ascii="Arial" w:hAnsi="Arial" w:cs="Arial"/>
          <w:color w:val="auto"/>
        </w:rPr>
        <w:t xml:space="preserve">NR-18 – Condições e Meio Ambiente de trabalho na Indústria da Construção – PCMAT; </w:t>
      </w:r>
    </w:p>
    <w:p w:rsidR="00CE79A6" w:rsidRPr="00D0294A" w:rsidRDefault="00032A01">
      <w:pPr>
        <w:spacing w:after="0" w:line="360" w:lineRule="auto"/>
        <w:ind w:left="567" w:right="0" w:firstLine="0"/>
        <w:rPr>
          <w:color w:val="auto"/>
        </w:rPr>
      </w:pPr>
      <w:r w:rsidRPr="00D0294A">
        <w:rPr>
          <w:rFonts w:ascii="Arial" w:hAnsi="Arial" w:cs="Arial"/>
          <w:color w:val="auto"/>
        </w:rPr>
        <w:t xml:space="preserve">NR-21 – Trabalho a céu aberto; </w:t>
      </w:r>
    </w:p>
    <w:p w:rsidR="00CE79A6" w:rsidRPr="00D0294A" w:rsidRDefault="00032A01">
      <w:pPr>
        <w:spacing w:after="0" w:line="360" w:lineRule="auto"/>
        <w:ind w:left="567" w:right="0" w:firstLine="0"/>
        <w:rPr>
          <w:color w:val="auto"/>
        </w:rPr>
      </w:pPr>
      <w:r w:rsidRPr="00D0294A">
        <w:rPr>
          <w:rFonts w:ascii="Arial" w:hAnsi="Arial" w:cs="Arial"/>
          <w:color w:val="auto"/>
        </w:rPr>
        <w:t xml:space="preserve">NR-22 – Trabalhos Subterrâneos; </w:t>
      </w:r>
    </w:p>
    <w:p w:rsidR="00CE79A6" w:rsidRPr="00D0294A" w:rsidRDefault="00032A01">
      <w:pPr>
        <w:spacing w:after="0" w:line="360" w:lineRule="auto"/>
        <w:ind w:left="567" w:right="0" w:firstLine="0"/>
        <w:rPr>
          <w:color w:val="auto"/>
        </w:rPr>
      </w:pPr>
      <w:r w:rsidRPr="00D0294A">
        <w:rPr>
          <w:rFonts w:ascii="Arial" w:hAnsi="Arial" w:cs="Arial"/>
          <w:color w:val="auto"/>
        </w:rPr>
        <w:t xml:space="preserve">NR-23 – Proteção Contra Incêndios; </w:t>
      </w:r>
    </w:p>
    <w:p w:rsidR="00CE79A6" w:rsidRPr="00D0294A" w:rsidRDefault="00032A01">
      <w:pPr>
        <w:spacing w:after="0" w:line="360" w:lineRule="auto"/>
        <w:ind w:left="567" w:right="0" w:firstLine="0"/>
        <w:rPr>
          <w:color w:val="auto"/>
        </w:rPr>
      </w:pPr>
      <w:r w:rsidRPr="00D0294A">
        <w:rPr>
          <w:rFonts w:ascii="Arial" w:hAnsi="Arial" w:cs="Arial"/>
          <w:color w:val="auto"/>
        </w:rPr>
        <w:t xml:space="preserve">NR-24 – Condições sanitárias e de conforto nos locais de trabalho; </w:t>
      </w:r>
    </w:p>
    <w:p w:rsidR="00CE79A6" w:rsidRPr="00D0294A" w:rsidRDefault="00032A01">
      <w:pPr>
        <w:spacing w:after="0" w:line="360" w:lineRule="auto"/>
        <w:ind w:left="567" w:right="0" w:firstLine="0"/>
        <w:rPr>
          <w:color w:val="auto"/>
        </w:rPr>
      </w:pPr>
      <w:r w:rsidRPr="00D0294A">
        <w:rPr>
          <w:rFonts w:ascii="Arial" w:hAnsi="Arial" w:cs="Arial"/>
          <w:color w:val="auto"/>
        </w:rPr>
        <w:t xml:space="preserve">NR-26 – Sinalização de Segurança; </w:t>
      </w:r>
    </w:p>
    <w:p w:rsidR="00CE79A6" w:rsidRPr="00D0294A" w:rsidRDefault="00032A01">
      <w:pPr>
        <w:spacing w:after="0" w:line="360" w:lineRule="auto"/>
        <w:ind w:left="567" w:right="0" w:firstLine="0"/>
        <w:rPr>
          <w:color w:val="auto"/>
        </w:rPr>
      </w:pPr>
      <w:r w:rsidRPr="00D0294A">
        <w:rPr>
          <w:rFonts w:ascii="Arial" w:hAnsi="Arial" w:cs="Arial"/>
          <w:color w:val="auto"/>
        </w:rPr>
        <w:t xml:space="preserve">NR-27 – Registro Profissionais; </w:t>
      </w:r>
    </w:p>
    <w:p w:rsidR="00CE79A6" w:rsidRPr="00D0294A" w:rsidRDefault="00032A01">
      <w:pPr>
        <w:spacing w:after="0" w:line="360" w:lineRule="auto"/>
        <w:ind w:left="567" w:right="0" w:firstLine="0"/>
        <w:rPr>
          <w:color w:val="auto"/>
        </w:rPr>
      </w:pPr>
      <w:r w:rsidRPr="00D0294A">
        <w:rPr>
          <w:rFonts w:ascii="Arial" w:hAnsi="Arial" w:cs="Arial"/>
          <w:color w:val="auto"/>
        </w:rPr>
        <w:t xml:space="preserve">NR-28 – Fiscalização e Penalidades; </w:t>
      </w:r>
    </w:p>
    <w:p w:rsidR="00CE79A6" w:rsidRPr="00D0294A" w:rsidRDefault="00032A01">
      <w:pPr>
        <w:spacing w:after="0" w:line="360" w:lineRule="auto"/>
        <w:ind w:left="567" w:right="907" w:firstLine="0"/>
        <w:rPr>
          <w:color w:val="auto"/>
        </w:rPr>
      </w:pPr>
      <w:r w:rsidRPr="00D0294A">
        <w:rPr>
          <w:rFonts w:ascii="Arial" w:hAnsi="Arial" w:cs="Arial"/>
          <w:color w:val="auto"/>
        </w:rPr>
        <w:t>NR-34 – Condições e Meio Ambiente Trabalho na Indústria da Construção; NR-35 – Segurança e Saúde no Trabalho em Altura.</w:t>
      </w:r>
    </w:p>
    <w:p w:rsidR="00CE79A6" w:rsidRPr="00D0294A" w:rsidRDefault="00CE79A6">
      <w:pPr>
        <w:spacing w:after="0" w:line="360" w:lineRule="auto"/>
        <w:ind w:left="1702" w:right="0" w:firstLine="0"/>
        <w:jc w:val="left"/>
        <w:rPr>
          <w:rFonts w:ascii="Arial" w:hAnsi="Arial"/>
          <w:color w:val="auto"/>
        </w:rPr>
      </w:pPr>
    </w:p>
    <w:p w:rsidR="00CE79A6" w:rsidRPr="00D0294A" w:rsidRDefault="00032A01">
      <w:pPr>
        <w:spacing w:after="0" w:line="360" w:lineRule="auto"/>
        <w:ind w:left="185" w:right="0" w:firstLine="0"/>
        <w:rPr>
          <w:color w:val="auto"/>
        </w:rPr>
      </w:pPr>
      <w:r w:rsidRPr="00D0294A">
        <w:rPr>
          <w:rFonts w:ascii="Arial" w:hAnsi="Arial" w:cs="Arial"/>
          <w:color w:val="auto"/>
        </w:rPr>
        <w:t xml:space="preserve">2 – A empresa vencedora da licitação deverá apresentar, no ato do recebimento da Ordem de Início dos Serviços (OIS), a metodologia e o programa do cumprimento das normas insertas na NR-07 (PCMSO) E NR-09 (PPRA); </w:t>
      </w:r>
    </w:p>
    <w:p w:rsidR="00CE79A6" w:rsidRPr="00D0294A" w:rsidRDefault="00032A01">
      <w:pPr>
        <w:spacing w:after="0" w:line="360" w:lineRule="auto"/>
        <w:ind w:left="0" w:right="0" w:firstLine="0"/>
        <w:jc w:val="left"/>
        <w:rPr>
          <w:color w:val="auto"/>
        </w:rPr>
      </w:pPr>
      <w:r w:rsidRPr="00D0294A">
        <w:rPr>
          <w:rFonts w:ascii="Arial" w:hAnsi="Arial" w:cs="Arial"/>
          <w:color w:val="auto"/>
        </w:rPr>
        <w:t xml:space="preserve"> </w:t>
      </w:r>
    </w:p>
    <w:p w:rsidR="00CE79A6" w:rsidRPr="00D0294A" w:rsidRDefault="00032A01">
      <w:pPr>
        <w:spacing w:after="0" w:line="360" w:lineRule="auto"/>
        <w:ind w:left="185" w:right="0" w:firstLine="0"/>
        <w:rPr>
          <w:color w:val="auto"/>
        </w:rPr>
      </w:pPr>
      <w:r w:rsidRPr="00D0294A">
        <w:rPr>
          <w:rFonts w:ascii="Arial" w:hAnsi="Arial" w:cs="Arial"/>
          <w:color w:val="auto"/>
        </w:rPr>
        <w:lastRenderedPageBreak/>
        <w:t xml:space="preserve">3 – Caso, para execução da obra a empresa for utilizar mais de 20 (vinte) trabalhadores, deverá também apresentar a metodologia de operacionalização da NR-18 (PCMAT), não tendo a obra mais de 20 (vinte) trabalhadores deverá ser apresentada declaração, devidamente assinada, afirmando que a empresa não utilizará quantidade superior a 20 (vinte) trabalhadores para execução da obra; </w:t>
      </w:r>
    </w:p>
    <w:p w:rsidR="00CE79A6" w:rsidRPr="00D0294A" w:rsidRDefault="00032A01">
      <w:pPr>
        <w:spacing w:after="0" w:line="360" w:lineRule="auto"/>
        <w:ind w:left="0" w:right="0" w:firstLine="0"/>
        <w:jc w:val="left"/>
        <w:rPr>
          <w:color w:val="auto"/>
        </w:rPr>
      </w:pPr>
      <w:r w:rsidRPr="00D0294A">
        <w:rPr>
          <w:rFonts w:ascii="Arial" w:hAnsi="Arial" w:cs="Arial"/>
          <w:color w:val="auto"/>
        </w:rPr>
        <w:t xml:space="preserve"> </w:t>
      </w:r>
    </w:p>
    <w:p w:rsidR="00CE79A6" w:rsidRPr="00D0294A" w:rsidRDefault="00032A01">
      <w:pPr>
        <w:spacing w:after="0" w:line="360" w:lineRule="auto"/>
        <w:ind w:left="185" w:right="0" w:firstLine="0"/>
        <w:rPr>
          <w:color w:val="auto"/>
        </w:rPr>
      </w:pPr>
      <w:r w:rsidRPr="00D0294A">
        <w:rPr>
          <w:rFonts w:ascii="Arial" w:hAnsi="Arial" w:cs="Arial"/>
          <w:color w:val="auto"/>
        </w:rPr>
        <w:t xml:space="preserve">4 – Durante a execução do objeto do contrato, observará as normas abaixo relacionadas: </w:t>
      </w:r>
    </w:p>
    <w:p w:rsidR="00CE79A6" w:rsidRPr="00D0294A" w:rsidRDefault="00032A01">
      <w:pPr>
        <w:numPr>
          <w:ilvl w:val="1"/>
          <w:numId w:val="32"/>
        </w:numPr>
        <w:spacing w:after="0" w:line="360" w:lineRule="auto"/>
        <w:ind w:left="567" w:right="0" w:hanging="10"/>
        <w:rPr>
          <w:color w:val="auto"/>
        </w:rPr>
      </w:pPr>
      <w:r w:rsidRPr="00D0294A">
        <w:rPr>
          <w:rFonts w:ascii="Arial" w:hAnsi="Arial" w:cs="Arial"/>
          <w:color w:val="auto"/>
        </w:rPr>
        <w:t xml:space="preserve">Portaria n º 3.214 do MTE, Decreto n º 3048 – INSS; </w:t>
      </w:r>
    </w:p>
    <w:p w:rsidR="00CE79A6" w:rsidRPr="00D0294A" w:rsidRDefault="00032A01">
      <w:pPr>
        <w:numPr>
          <w:ilvl w:val="1"/>
          <w:numId w:val="32"/>
        </w:numPr>
        <w:spacing w:after="0" w:line="360" w:lineRule="auto"/>
        <w:ind w:left="567" w:right="0" w:hanging="10"/>
        <w:rPr>
          <w:color w:val="auto"/>
        </w:rPr>
      </w:pPr>
      <w:r w:rsidRPr="00D0294A">
        <w:rPr>
          <w:rFonts w:ascii="Arial" w:hAnsi="Arial" w:cs="Arial"/>
          <w:color w:val="auto"/>
        </w:rPr>
        <w:t xml:space="preserve">Manual de Engenharia de Segurança, Saúde Ocupacional e Meio Ambiente; </w:t>
      </w:r>
    </w:p>
    <w:p w:rsidR="00CE79A6" w:rsidRPr="00D0294A" w:rsidRDefault="00032A01">
      <w:pPr>
        <w:numPr>
          <w:ilvl w:val="1"/>
          <w:numId w:val="32"/>
        </w:numPr>
        <w:spacing w:after="0" w:line="360" w:lineRule="auto"/>
        <w:ind w:left="567" w:right="0" w:hanging="10"/>
        <w:rPr>
          <w:color w:val="auto"/>
        </w:rPr>
      </w:pPr>
      <w:r w:rsidRPr="00D0294A">
        <w:rPr>
          <w:rFonts w:ascii="Arial" w:hAnsi="Arial" w:cs="Arial"/>
          <w:color w:val="auto"/>
        </w:rPr>
        <w:t xml:space="preserve">Programa de Prevenção de Acidentes, Saúde Ocupacional e Preservação Ambiental; </w:t>
      </w:r>
    </w:p>
    <w:p w:rsidR="00CE79A6" w:rsidRPr="00D0294A" w:rsidRDefault="00032A01">
      <w:pPr>
        <w:numPr>
          <w:ilvl w:val="1"/>
          <w:numId w:val="32"/>
        </w:numPr>
        <w:spacing w:after="0" w:line="360" w:lineRule="auto"/>
        <w:ind w:left="567" w:right="0" w:hanging="10"/>
        <w:rPr>
          <w:color w:val="auto"/>
        </w:rPr>
      </w:pPr>
      <w:r w:rsidRPr="00D0294A">
        <w:rPr>
          <w:rFonts w:ascii="Arial" w:hAnsi="Arial" w:cs="Arial"/>
          <w:color w:val="auto"/>
        </w:rPr>
        <w:t xml:space="preserve">Procedimentos de Engenharia de Segurança, Saúde Ocupacional e Preservação Ambiental para trabalhos especiais; e, </w:t>
      </w:r>
    </w:p>
    <w:p w:rsidR="00CE79A6" w:rsidRPr="00D0294A" w:rsidRDefault="00032A01">
      <w:pPr>
        <w:numPr>
          <w:ilvl w:val="1"/>
          <w:numId w:val="32"/>
        </w:numPr>
        <w:spacing w:after="0" w:line="360" w:lineRule="auto"/>
        <w:ind w:left="567" w:right="0" w:hanging="10"/>
        <w:rPr>
          <w:color w:val="auto"/>
        </w:rPr>
      </w:pPr>
      <w:r w:rsidRPr="00D0294A">
        <w:rPr>
          <w:rFonts w:ascii="Arial" w:hAnsi="Arial" w:cs="Arial"/>
          <w:color w:val="auto"/>
        </w:rPr>
        <w:t xml:space="preserve">Procedimentos de Engenharia de Segurança, Saúde Ocupacional e Preservação Ambiental em áreas operacionais; </w:t>
      </w:r>
    </w:p>
    <w:p w:rsidR="00CE79A6" w:rsidRPr="00D0294A" w:rsidRDefault="00032A01">
      <w:pPr>
        <w:spacing w:after="0" w:line="360" w:lineRule="auto"/>
        <w:ind w:left="1702" w:right="0" w:firstLine="0"/>
        <w:jc w:val="left"/>
        <w:rPr>
          <w:color w:val="auto"/>
        </w:rPr>
      </w:pPr>
      <w:r w:rsidRPr="00D0294A">
        <w:rPr>
          <w:rFonts w:ascii="Arial" w:hAnsi="Arial" w:cs="Arial"/>
          <w:color w:val="auto"/>
        </w:rPr>
        <w:t xml:space="preserve"> </w:t>
      </w:r>
    </w:p>
    <w:p w:rsidR="00CE79A6" w:rsidRPr="00D0294A" w:rsidRDefault="00032A01">
      <w:pPr>
        <w:spacing w:after="0" w:line="360" w:lineRule="auto"/>
        <w:ind w:left="185" w:right="0" w:firstLine="0"/>
        <w:rPr>
          <w:color w:val="auto"/>
        </w:rPr>
      </w:pPr>
      <w:r w:rsidRPr="00D0294A">
        <w:rPr>
          <w:rFonts w:ascii="Arial" w:hAnsi="Arial" w:cs="Arial"/>
          <w:color w:val="auto"/>
        </w:rPr>
        <w:t xml:space="preserve">5 – No local da obra deverá conter também permanentemente uma cópia destes documentos relacionados à Segurança e Medicina do Trabalho, para possíveis Fiscalizações do Ministério do Trabalho e Emprego (MTE) e Ministério Público do Trabalho – (MPT), perfazendo assim os comprimentos junto à lei e a assinatura do contrato. </w:t>
      </w:r>
    </w:p>
    <w:p w:rsidR="00CE79A6" w:rsidRPr="00D0294A" w:rsidRDefault="00CE79A6">
      <w:pPr>
        <w:spacing w:after="0" w:line="360" w:lineRule="auto"/>
        <w:ind w:right="0" w:firstLine="0"/>
        <w:jc w:val="left"/>
        <w:rPr>
          <w:color w:val="auto"/>
        </w:rPr>
      </w:pPr>
    </w:p>
    <w:p w:rsidR="00CE79A6" w:rsidRPr="00D0294A" w:rsidRDefault="00032A01">
      <w:pPr>
        <w:spacing w:after="0" w:line="360" w:lineRule="auto"/>
        <w:ind w:left="0" w:right="0" w:firstLine="0"/>
        <w:jc w:val="center"/>
        <w:rPr>
          <w:color w:val="auto"/>
        </w:rPr>
      </w:pPr>
      <w:r w:rsidRPr="00D0294A">
        <w:rPr>
          <w:rFonts w:ascii="Arial" w:hAnsi="Arial" w:cs="Arial"/>
          <w:color w:val="auto"/>
        </w:rPr>
        <w:t>__________________, ___ de __</w:t>
      </w:r>
      <w:r w:rsidR="000C32DA">
        <w:rPr>
          <w:rFonts w:ascii="Arial" w:hAnsi="Arial" w:cs="Arial"/>
          <w:color w:val="auto"/>
        </w:rPr>
        <w:t>_____</w:t>
      </w:r>
      <w:r w:rsidRPr="00D0294A">
        <w:rPr>
          <w:rFonts w:ascii="Arial" w:hAnsi="Arial" w:cs="Arial"/>
          <w:color w:val="auto"/>
        </w:rPr>
        <w:t xml:space="preserve">_____ </w:t>
      </w:r>
      <w:proofErr w:type="spellStart"/>
      <w:r w:rsidRPr="00D0294A">
        <w:rPr>
          <w:rFonts w:ascii="Arial" w:hAnsi="Arial" w:cs="Arial"/>
          <w:color w:val="auto"/>
        </w:rPr>
        <w:t>de</w:t>
      </w:r>
      <w:proofErr w:type="spellEnd"/>
      <w:r w:rsidRPr="00D0294A">
        <w:rPr>
          <w:rFonts w:ascii="Arial" w:hAnsi="Arial" w:cs="Arial"/>
          <w:color w:val="auto"/>
        </w:rPr>
        <w:t xml:space="preserve"> 2021. </w:t>
      </w:r>
    </w:p>
    <w:p w:rsidR="00CE79A6" w:rsidRPr="00D0294A" w:rsidRDefault="00CE79A6">
      <w:pPr>
        <w:spacing w:after="0" w:line="360" w:lineRule="auto"/>
        <w:ind w:right="0" w:firstLine="0"/>
        <w:jc w:val="left"/>
        <w:rPr>
          <w:color w:val="auto"/>
        </w:rPr>
      </w:pPr>
    </w:p>
    <w:p w:rsidR="00CE79A6" w:rsidRPr="00D0294A" w:rsidRDefault="00CE79A6">
      <w:pPr>
        <w:spacing w:after="0" w:line="360" w:lineRule="auto"/>
        <w:ind w:right="0" w:firstLine="0"/>
        <w:jc w:val="left"/>
        <w:rPr>
          <w:color w:val="auto"/>
        </w:rPr>
      </w:pPr>
    </w:p>
    <w:p w:rsidR="00CE79A6" w:rsidRPr="00D0294A" w:rsidRDefault="00CE79A6">
      <w:pPr>
        <w:spacing w:after="0" w:line="360" w:lineRule="auto"/>
        <w:ind w:right="0" w:firstLine="0"/>
        <w:jc w:val="left"/>
        <w:rPr>
          <w:color w:val="auto"/>
        </w:rPr>
      </w:pPr>
    </w:p>
    <w:p w:rsidR="00CE79A6" w:rsidRPr="00D0294A" w:rsidRDefault="00032A01">
      <w:pPr>
        <w:spacing w:after="0" w:line="360" w:lineRule="auto"/>
        <w:ind w:left="0" w:right="0" w:firstLine="0"/>
        <w:jc w:val="center"/>
        <w:rPr>
          <w:color w:val="auto"/>
        </w:rPr>
      </w:pPr>
      <w:r w:rsidRPr="00D0294A">
        <w:rPr>
          <w:rFonts w:ascii="Arial" w:hAnsi="Arial" w:cs="Arial"/>
          <w:color w:val="auto"/>
        </w:rPr>
        <w:t xml:space="preserve">Razão social da Licitante </w:t>
      </w:r>
    </w:p>
    <w:p w:rsidR="00CE79A6" w:rsidRPr="00D0294A" w:rsidRDefault="00032A01">
      <w:pPr>
        <w:spacing w:after="0" w:line="360" w:lineRule="auto"/>
        <w:ind w:right="5"/>
        <w:jc w:val="center"/>
        <w:rPr>
          <w:color w:val="auto"/>
        </w:rPr>
      </w:pPr>
      <w:r w:rsidRPr="00D0294A">
        <w:rPr>
          <w:rFonts w:ascii="Arial" w:hAnsi="Arial" w:cs="Arial"/>
          <w:color w:val="auto"/>
        </w:rPr>
        <w:t xml:space="preserve">Nome do Representante Legal/Signatário </w:t>
      </w:r>
    </w:p>
    <w:p w:rsidR="00CE79A6" w:rsidRPr="00D0294A" w:rsidRDefault="00032A01">
      <w:pPr>
        <w:spacing w:after="0" w:line="360" w:lineRule="auto"/>
        <w:ind w:right="7"/>
        <w:jc w:val="center"/>
        <w:rPr>
          <w:color w:val="auto"/>
        </w:rPr>
      </w:pPr>
      <w:r w:rsidRPr="00D0294A">
        <w:rPr>
          <w:rFonts w:ascii="Arial" w:hAnsi="Arial" w:cs="Arial"/>
          <w:color w:val="auto"/>
        </w:rPr>
        <w:t xml:space="preserve">Cargo/Função do Representante Legal/Signatário </w:t>
      </w:r>
    </w:p>
    <w:p w:rsidR="00CE79A6" w:rsidRPr="00D0294A" w:rsidRDefault="00CE79A6">
      <w:pPr>
        <w:spacing w:after="0" w:line="360" w:lineRule="auto"/>
        <w:ind w:right="7"/>
        <w:jc w:val="center"/>
        <w:rPr>
          <w:rFonts w:ascii="Arial" w:hAnsi="Arial" w:cs="Arial"/>
          <w:color w:val="auto"/>
        </w:rPr>
      </w:pPr>
    </w:p>
    <w:p w:rsidR="00CE79A6" w:rsidRPr="00D0294A" w:rsidRDefault="00032A01">
      <w:pPr>
        <w:spacing w:after="0" w:line="360" w:lineRule="auto"/>
        <w:ind w:right="0"/>
        <w:jc w:val="center"/>
        <w:rPr>
          <w:color w:val="auto"/>
        </w:rPr>
      </w:pPr>
      <w:bookmarkStart w:id="0" w:name="__DdeLink__7897_1307360882"/>
      <w:r w:rsidRPr="00D0294A">
        <w:rPr>
          <w:rFonts w:ascii="Arial" w:hAnsi="Arial" w:cs="Arial"/>
          <w:b/>
          <w:color w:val="auto"/>
        </w:rPr>
        <w:t>OBS.: Quando da apresentação obedecer ao item 4.7 deste Edital</w:t>
      </w:r>
      <w:bookmarkEnd w:id="0"/>
      <w:r w:rsidRPr="00D0294A">
        <w:rPr>
          <w:rFonts w:ascii="Arial" w:hAnsi="Arial" w:cs="Arial"/>
          <w:b/>
          <w:color w:val="auto"/>
        </w:rPr>
        <w:t>.</w:t>
      </w:r>
      <w:r w:rsidRPr="00D0294A">
        <w:rPr>
          <w:color w:val="auto"/>
        </w:rPr>
        <w:br w:type="page"/>
      </w:r>
    </w:p>
    <w:p w:rsidR="00CE79A6" w:rsidRPr="00D0294A" w:rsidRDefault="00032A01">
      <w:pPr>
        <w:spacing w:after="0" w:line="360" w:lineRule="auto"/>
        <w:ind w:right="0"/>
        <w:jc w:val="center"/>
        <w:rPr>
          <w:color w:val="auto"/>
        </w:rPr>
      </w:pPr>
      <w:r w:rsidRPr="00D0294A">
        <w:rPr>
          <w:rFonts w:ascii="Arial" w:hAnsi="Arial" w:cs="Arial"/>
          <w:b/>
          <w:color w:val="auto"/>
        </w:rPr>
        <w:lastRenderedPageBreak/>
        <w:t>ANEXO V</w:t>
      </w:r>
    </w:p>
    <w:p w:rsidR="00CE79A6" w:rsidRPr="00D0294A" w:rsidRDefault="00032A01">
      <w:pPr>
        <w:spacing w:after="0" w:line="240" w:lineRule="auto"/>
        <w:ind w:right="8"/>
        <w:jc w:val="center"/>
        <w:rPr>
          <w:color w:val="auto"/>
        </w:rPr>
      </w:pPr>
      <w:r w:rsidRPr="00D0294A">
        <w:rPr>
          <w:rFonts w:ascii="Arial" w:hAnsi="Arial" w:cs="Arial"/>
          <w:b/>
          <w:color w:val="auto"/>
        </w:rPr>
        <w:t>Tomada de Preços nº 0</w:t>
      </w:r>
      <w:r w:rsidR="00CD48BA">
        <w:rPr>
          <w:rFonts w:ascii="Arial" w:hAnsi="Arial" w:cs="Arial"/>
          <w:b/>
          <w:color w:val="auto"/>
        </w:rPr>
        <w:t>28</w:t>
      </w:r>
      <w:r w:rsidRPr="00D0294A">
        <w:rPr>
          <w:rFonts w:ascii="Arial" w:hAnsi="Arial" w:cs="Arial"/>
          <w:b/>
          <w:color w:val="auto"/>
        </w:rPr>
        <w:t>/2021-DETRAN</w:t>
      </w:r>
    </w:p>
    <w:p w:rsidR="00CE79A6" w:rsidRPr="00D0294A" w:rsidRDefault="00CE79A6">
      <w:pPr>
        <w:spacing w:after="0" w:line="240" w:lineRule="auto"/>
        <w:ind w:right="8"/>
        <w:jc w:val="center"/>
        <w:rPr>
          <w:rFonts w:ascii="Arial" w:hAnsi="Arial"/>
          <w:color w:val="auto"/>
        </w:rPr>
      </w:pPr>
    </w:p>
    <w:p w:rsidR="00CE79A6" w:rsidRPr="00D0294A" w:rsidRDefault="00032A01">
      <w:pPr>
        <w:spacing w:after="0" w:line="240" w:lineRule="auto"/>
        <w:ind w:right="0"/>
        <w:jc w:val="center"/>
        <w:rPr>
          <w:color w:val="auto"/>
        </w:rPr>
      </w:pPr>
      <w:r w:rsidRPr="00D0294A">
        <w:rPr>
          <w:rFonts w:ascii="Arial" w:hAnsi="Arial" w:cs="Arial"/>
          <w:b/>
          <w:color w:val="auto"/>
        </w:rPr>
        <w:t xml:space="preserve">DECLARAÇÃO DE REGULARIDADE E ADIMPLEMENTO DE VERBAS TRABALHISTAS </w:t>
      </w:r>
    </w:p>
    <w:p w:rsidR="00CE79A6" w:rsidRPr="00D0294A" w:rsidRDefault="00CE79A6">
      <w:pPr>
        <w:spacing w:after="0" w:line="240" w:lineRule="auto"/>
        <w:ind w:right="0"/>
        <w:jc w:val="center"/>
        <w:rPr>
          <w:color w:val="auto"/>
        </w:rPr>
      </w:pPr>
    </w:p>
    <w:p w:rsidR="00CE79A6" w:rsidRPr="00D0294A" w:rsidRDefault="00CE79A6">
      <w:pPr>
        <w:spacing w:after="103" w:line="360" w:lineRule="auto"/>
        <w:ind w:right="-9" w:firstLine="0"/>
        <w:jc w:val="right"/>
        <w:rPr>
          <w:color w:val="auto"/>
        </w:rPr>
      </w:pPr>
    </w:p>
    <w:p w:rsidR="00CE79A6" w:rsidRPr="00D0294A" w:rsidRDefault="00032A01">
      <w:pPr>
        <w:spacing w:after="103" w:line="360" w:lineRule="auto"/>
        <w:ind w:left="0" w:right="0" w:firstLine="1701"/>
        <w:rPr>
          <w:color w:val="auto"/>
        </w:rPr>
      </w:pPr>
      <w:r w:rsidRPr="00D0294A">
        <w:rPr>
          <w:rFonts w:ascii="Arial" w:hAnsi="Arial" w:cs="Arial"/>
          <w:color w:val="auto"/>
        </w:rPr>
        <w:t xml:space="preserve">A Empresa </w:t>
      </w:r>
      <w:r w:rsidRPr="00D0294A">
        <w:rPr>
          <w:rFonts w:ascii="Arial" w:hAnsi="Arial" w:cs="Arial"/>
          <w:color w:val="auto"/>
          <w:u w:val="single" w:color="000000"/>
        </w:rPr>
        <w:t xml:space="preserve">                 (nome da empresa)                 </w:t>
      </w:r>
      <w:r w:rsidRPr="00D0294A">
        <w:rPr>
          <w:rFonts w:ascii="Arial" w:hAnsi="Arial" w:cs="Arial"/>
          <w:color w:val="auto"/>
        </w:rPr>
        <w:t xml:space="preserve">, inscrita no CNPJ/MF sob o n. _____________, estabelecida na Rua _____________________, nº ___, Bairro ________________, na cidade de ____________________, UF ____, representada pelo seu </w:t>
      </w:r>
      <w:r w:rsidRPr="00D0294A">
        <w:rPr>
          <w:rFonts w:ascii="Arial" w:hAnsi="Arial" w:cs="Arial"/>
          <w:color w:val="auto"/>
          <w:u w:val="single" w:color="000000"/>
        </w:rPr>
        <w:t xml:space="preserve"> (Sócio/Procurador com mandato incluso) </w:t>
      </w:r>
      <w:r w:rsidRPr="00D0294A">
        <w:rPr>
          <w:rFonts w:ascii="Arial" w:hAnsi="Arial" w:cs="Arial"/>
          <w:color w:val="auto"/>
        </w:rPr>
        <w:t xml:space="preserve">, Sr.(ª) </w:t>
      </w:r>
      <w:r w:rsidRPr="00D0294A">
        <w:rPr>
          <w:rFonts w:ascii="Arial" w:hAnsi="Arial" w:cs="Arial"/>
          <w:color w:val="auto"/>
          <w:u w:val="single" w:color="000000"/>
        </w:rPr>
        <w:t xml:space="preserve">        (nome completo)         </w:t>
      </w:r>
      <w:r w:rsidRPr="00D0294A">
        <w:rPr>
          <w:rFonts w:ascii="Arial" w:hAnsi="Arial" w:cs="Arial"/>
          <w:color w:val="auto"/>
        </w:rPr>
        <w:t>, em atendimento às regras estabelecidas pelo edital do certame, DECLARA que se encontra em situação regular no que tange aos direitos e verbas salariais devidas aos trabalhadores contratados e mobilizados para a execução de</w:t>
      </w:r>
      <w:r w:rsidR="00237B1F">
        <w:rPr>
          <w:rFonts w:ascii="Arial" w:hAnsi="Arial" w:cs="Arial"/>
          <w:color w:val="auto"/>
        </w:rPr>
        <w:t xml:space="preserve"> </w:t>
      </w:r>
      <w:r w:rsidR="000C32DA" w:rsidRPr="000C32DA">
        <w:rPr>
          <w:rFonts w:ascii="Arial" w:hAnsi="Arial" w:cs="Arial"/>
          <w:b/>
          <w:color w:val="auto"/>
        </w:rPr>
        <w:t>obra de implantação de sinalização viária urbana no município de Batayporã</w:t>
      </w:r>
      <w:r w:rsidRPr="00D0294A">
        <w:rPr>
          <w:rFonts w:ascii="Arial" w:hAnsi="Arial" w:cs="Arial"/>
          <w:color w:val="auto"/>
        </w:rPr>
        <w:t xml:space="preserve">, em especial: Salário mensal, não inferior ao piso salarial da categoria ou fixado em Convenção Coletiva de Trabalho; Horas extras; Descanso semanal remunerado; Décimo terceiro salário; Vale-transporte ou computo da Hora </w:t>
      </w:r>
      <w:r w:rsidRPr="00D0294A">
        <w:rPr>
          <w:rFonts w:ascii="Arial" w:hAnsi="Arial" w:cs="Arial"/>
          <w:i/>
          <w:iCs/>
          <w:color w:val="auto"/>
        </w:rPr>
        <w:t xml:space="preserve">in </w:t>
      </w:r>
      <w:proofErr w:type="spellStart"/>
      <w:r w:rsidRPr="00D0294A">
        <w:rPr>
          <w:rFonts w:ascii="Arial" w:hAnsi="Arial" w:cs="Arial"/>
          <w:i/>
          <w:iCs/>
          <w:color w:val="auto"/>
        </w:rPr>
        <w:t>itinere</w:t>
      </w:r>
      <w:proofErr w:type="spellEnd"/>
      <w:r w:rsidRPr="00D0294A">
        <w:rPr>
          <w:rFonts w:ascii="Arial" w:hAnsi="Arial" w:cs="Arial"/>
          <w:color w:val="auto"/>
        </w:rPr>
        <w:t xml:space="preserve"> nos casos prescritos em Lei; Férias remuneradas de 30 (trinta) dias após período aquisitivo de 12 (doze) meses de trabalho, acrescido do adicional de 1/3 (um terço); Anotação da Carteira de Trabalho desde o início de vigência do pacto laboral; Verbas rescisórias em caso de demissão; Fornecimento de Guias CD/SD conforme prescrição legal; Liberação dos depósitos de FGTS e sua multa, em casos de demissão por iniciativa da empresa; que conhece e cumpre todos os itens da Convenção Coletiva de Trabalho da categoria profissional. E por ser expressão da verdade firmo a presente. </w:t>
      </w:r>
    </w:p>
    <w:p w:rsidR="00CE79A6" w:rsidRPr="00D0294A" w:rsidRDefault="00CE79A6">
      <w:pPr>
        <w:spacing w:after="0" w:line="360" w:lineRule="auto"/>
        <w:ind w:left="0" w:right="0" w:firstLine="0"/>
        <w:jc w:val="left"/>
        <w:rPr>
          <w:color w:val="auto"/>
        </w:rPr>
      </w:pPr>
    </w:p>
    <w:p w:rsidR="00CE79A6" w:rsidRPr="00D0294A" w:rsidRDefault="00032A01">
      <w:pPr>
        <w:spacing w:after="11" w:line="360" w:lineRule="auto"/>
        <w:ind w:left="0" w:right="0" w:firstLine="0"/>
        <w:jc w:val="center"/>
        <w:rPr>
          <w:color w:val="auto"/>
        </w:rPr>
      </w:pPr>
      <w:r w:rsidRPr="00D0294A">
        <w:rPr>
          <w:rFonts w:ascii="Arial" w:hAnsi="Arial" w:cs="Arial"/>
          <w:color w:val="auto"/>
        </w:rPr>
        <w:t>______________, _____ de ___</w:t>
      </w:r>
      <w:r w:rsidR="00535C9C">
        <w:rPr>
          <w:rFonts w:ascii="Arial" w:hAnsi="Arial" w:cs="Arial"/>
          <w:color w:val="auto"/>
        </w:rPr>
        <w:t>____</w:t>
      </w:r>
      <w:r w:rsidR="00B90BAC">
        <w:rPr>
          <w:rFonts w:ascii="Arial" w:hAnsi="Arial" w:cs="Arial"/>
          <w:color w:val="auto"/>
        </w:rPr>
        <w:t>____</w:t>
      </w:r>
      <w:r w:rsidRPr="00D0294A">
        <w:rPr>
          <w:rFonts w:ascii="Arial" w:hAnsi="Arial" w:cs="Arial"/>
          <w:color w:val="auto"/>
        </w:rPr>
        <w:t xml:space="preserve">____ </w:t>
      </w:r>
      <w:proofErr w:type="spellStart"/>
      <w:r w:rsidRPr="00D0294A">
        <w:rPr>
          <w:rFonts w:ascii="Arial" w:hAnsi="Arial" w:cs="Arial"/>
          <w:color w:val="auto"/>
        </w:rPr>
        <w:t>de</w:t>
      </w:r>
      <w:proofErr w:type="spellEnd"/>
      <w:r w:rsidRPr="00D0294A">
        <w:rPr>
          <w:rFonts w:ascii="Arial" w:hAnsi="Arial" w:cs="Arial"/>
          <w:color w:val="auto"/>
        </w:rPr>
        <w:t xml:space="preserve"> 2021. </w:t>
      </w:r>
    </w:p>
    <w:p w:rsidR="00CE79A6" w:rsidRPr="00D0294A" w:rsidRDefault="00CE79A6">
      <w:pPr>
        <w:spacing w:after="0" w:line="360" w:lineRule="auto"/>
        <w:ind w:left="775" w:right="0" w:firstLine="0"/>
        <w:jc w:val="center"/>
        <w:rPr>
          <w:color w:val="auto"/>
        </w:rPr>
      </w:pPr>
    </w:p>
    <w:p w:rsidR="00CE79A6" w:rsidRPr="00D0294A" w:rsidRDefault="00CE79A6">
      <w:pPr>
        <w:spacing w:after="0" w:line="360" w:lineRule="auto"/>
        <w:ind w:left="775" w:right="0" w:firstLine="0"/>
        <w:jc w:val="center"/>
        <w:rPr>
          <w:color w:val="auto"/>
        </w:rPr>
      </w:pPr>
    </w:p>
    <w:p w:rsidR="00CE79A6" w:rsidRPr="00D0294A" w:rsidRDefault="00032A01">
      <w:pPr>
        <w:spacing w:after="0" w:line="360" w:lineRule="auto"/>
        <w:ind w:left="775" w:right="0" w:firstLine="0"/>
        <w:jc w:val="center"/>
        <w:rPr>
          <w:color w:val="auto"/>
        </w:rPr>
      </w:pPr>
      <w:r w:rsidRPr="00D0294A">
        <w:rPr>
          <w:rFonts w:ascii="Arial" w:hAnsi="Arial" w:cs="Arial"/>
          <w:color w:val="auto"/>
        </w:rPr>
        <w:t xml:space="preserve"> </w:t>
      </w:r>
    </w:p>
    <w:p w:rsidR="00CE79A6" w:rsidRPr="00D0294A" w:rsidRDefault="00032A01">
      <w:pPr>
        <w:spacing w:after="0" w:line="360" w:lineRule="auto"/>
        <w:ind w:left="0" w:right="0" w:firstLine="0"/>
        <w:jc w:val="center"/>
        <w:rPr>
          <w:color w:val="auto"/>
        </w:rPr>
      </w:pPr>
      <w:r w:rsidRPr="00D0294A">
        <w:rPr>
          <w:rFonts w:ascii="Arial" w:hAnsi="Arial" w:cs="Arial"/>
          <w:color w:val="auto"/>
        </w:rPr>
        <w:t xml:space="preserve">Razão social da Licitante </w:t>
      </w:r>
    </w:p>
    <w:p w:rsidR="00CE79A6" w:rsidRPr="00D0294A" w:rsidRDefault="00032A01">
      <w:pPr>
        <w:spacing w:after="3" w:line="360" w:lineRule="auto"/>
        <w:ind w:right="5"/>
        <w:jc w:val="center"/>
        <w:rPr>
          <w:color w:val="auto"/>
        </w:rPr>
      </w:pPr>
      <w:r w:rsidRPr="00D0294A">
        <w:rPr>
          <w:rFonts w:ascii="Arial" w:hAnsi="Arial" w:cs="Arial"/>
          <w:color w:val="auto"/>
        </w:rPr>
        <w:t xml:space="preserve">Nome do Representante Legal/Signatário </w:t>
      </w:r>
    </w:p>
    <w:p w:rsidR="00CE79A6" w:rsidRPr="00D0294A" w:rsidRDefault="00032A01">
      <w:pPr>
        <w:spacing w:after="3" w:line="360" w:lineRule="auto"/>
        <w:ind w:right="7"/>
        <w:jc w:val="center"/>
        <w:rPr>
          <w:color w:val="auto"/>
        </w:rPr>
      </w:pPr>
      <w:r w:rsidRPr="00D0294A">
        <w:rPr>
          <w:rFonts w:ascii="Arial" w:hAnsi="Arial" w:cs="Arial"/>
          <w:color w:val="auto"/>
        </w:rPr>
        <w:t xml:space="preserve">Cargo/Função do Representante Legal/Signatário </w:t>
      </w:r>
    </w:p>
    <w:p w:rsidR="00CE79A6" w:rsidRPr="00D0294A" w:rsidRDefault="00032A01">
      <w:pPr>
        <w:spacing w:after="0" w:line="360" w:lineRule="auto"/>
        <w:ind w:left="0" w:right="0" w:firstLine="0"/>
        <w:jc w:val="left"/>
        <w:rPr>
          <w:color w:val="auto"/>
        </w:rPr>
      </w:pPr>
      <w:r w:rsidRPr="00D0294A">
        <w:rPr>
          <w:rFonts w:ascii="Arial" w:hAnsi="Arial" w:cs="Arial"/>
          <w:color w:val="auto"/>
        </w:rPr>
        <w:t xml:space="preserve"> </w:t>
      </w:r>
    </w:p>
    <w:p w:rsidR="00CE79A6" w:rsidRPr="00D0294A" w:rsidRDefault="00032A01">
      <w:pPr>
        <w:spacing w:after="0" w:line="360" w:lineRule="auto"/>
        <w:ind w:left="0" w:right="0" w:firstLine="0"/>
        <w:jc w:val="center"/>
        <w:rPr>
          <w:color w:val="auto"/>
        </w:rPr>
      </w:pPr>
      <w:r w:rsidRPr="00D0294A">
        <w:rPr>
          <w:rFonts w:ascii="Arial" w:hAnsi="Arial" w:cs="Arial"/>
          <w:b/>
          <w:color w:val="auto"/>
        </w:rPr>
        <w:t>OBS.: Quando da apresentação obedecer ao</w:t>
      </w:r>
      <w:r w:rsidR="00535C9C">
        <w:rPr>
          <w:rFonts w:ascii="Arial" w:hAnsi="Arial" w:cs="Arial"/>
          <w:b/>
          <w:color w:val="auto"/>
        </w:rPr>
        <w:t>s itens</w:t>
      </w:r>
      <w:r w:rsidR="00B90BAC">
        <w:rPr>
          <w:rFonts w:ascii="Arial" w:hAnsi="Arial" w:cs="Arial"/>
          <w:b/>
          <w:color w:val="auto"/>
        </w:rPr>
        <w:t xml:space="preserve"> 4.7 e 9.6 – IV</w:t>
      </w:r>
      <w:r w:rsidRPr="00D0294A">
        <w:rPr>
          <w:rFonts w:ascii="Arial" w:hAnsi="Arial" w:cs="Arial"/>
          <w:b/>
          <w:color w:val="auto"/>
        </w:rPr>
        <w:t xml:space="preserve"> deste Edital.</w:t>
      </w:r>
    </w:p>
    <w:p w:rsidR="00CE79A6" w:rsidRPr="00D0294A" w:rsidRDefault="00032A01">
      <w:pPr>
        <w:spacing w:after="0" w:line="240" w:lineRule="auto"/>
        <w:ind w:left="0" w:right="0" w:firstLine="0"/>
        <w:jc w:val="left"/>
        <w:rPr>
          <w:rFonts w:ascii="Arial" w:hAnsi="Arial" w:cs="Arial"/>
          <w:color w:val="auto"/>
        </w:rPr>
      </w:pPr>
      <w:r w:rsidRPr="00D0294A">
        <w:rPr>
          <w:color w:val="auto"/>
        </w:rPr>
        <w:br w:type="page"/>
      </w:r>
    </w:p>
    <w:p w:rsidR="00CE79A6" w:rsidRPr="00D0294A" w:rsidRDefault="00032A01">
      <w:pPr>
        <w:spacing w:after="0" w:line="360" w:lineRule="auto"/>
        <w:ind w:left="0" w:right="0" w:firstLine="0"/>
        <w:jc w:val="center"/>
        <w:rPr>
          <w:color w:val="auto"/>
        </w:rPr>
      </w:pPr>
      <w:r w:rsidRPr="00D0294A">
        <w:rPr>
          <w:rFonts w:ascii="Arial" w:hAnsi="Arial" w:cs="Arial"/>
          <w:b/>
          <w:color w:val="auto"/>
        </w:rPr>
        <w:lastRenderedPageBreak/>
        <w:t xml:space="preserve">ANEXO VI </w:t>
      </w:r>
    </w:p>
    <w:p w:rsidR="00CE79A6" w:rsidRPr="00D0294A" w:rsidRDefault="00032A01">
      <w:pPr>
        <w:spacing w:after="186" w:line="360" w:lineRule="auto"/>
        <w:ind w:right="8"/>
        <w:jc w:val="center"/>
        <w:rPr>
          <w:color w:val="auto"/>
        </w:rPr>
      </w:pPr>
      <w:r w:rsidRPr="00D0294A">
        <w:rPr>
          <w:rFonts w:ascii="Arial" w:hAnsi="Arial" w:cs="Arial"/>
          <w:b/>
          <w:color w:val="auto"/>
        </w:rPr>
        <w:t>Tomada de Preços nº 0</w:t>
      </w:r>
      <w:r w:rsidR="00923251">
        <w:rPr>
          <w:rFonts w:ascii="Arial" w:hAnsi="Arial" w:cs="Arial"/>
          <w:b/>
          <w:color w:val="auto"/>
        </w:rPr>
        <w:t>28</w:t>
      </w:r>
      <w:r w:rsidRPr="00D0294A">
        <w:rPr>
          <w:rFonts w:ascii="Arial" w:hAnsi="Arial" w:cs="Arial"/>
          <w:b/>
          <w:color w:val="auto"/>
        </w:rPr>
        <w:t xml:space="preserve">/2021-DETRAN </w:t>
      </w:r>
    </w:p>
    <w:p w:rsidR="00CE79A6" w:rsidRPr="00D0294A" w:rsidRDefault="00032A01">
      <w:pPr>
        <w:spacing w:after="186" w:line="360" w:lineRule="auto"/>
        <w:ind w:right="10"/>
        <w:jc w:val="center"/>
        <w:rPr>
          <w:color w:val="auto"/>
        </w:rPr>
      </w:pPr>
      <w:r w:rsidRPr="00D0294A">
        <w:rPr>
          <w:rFonts w:ascii="Arial" w:hAnsi="Arial" w:cs="Arial"/>
          <w:b/>
          <w:color w:val="auto"/>
        </w:rPr>
        <w:t xml:space="preserve">MODELO DE PROCURAÇÃO </w:t>
      </w:r>
    </w:p>
    <w:p w:rsidR="00CE79A6" w:rsidRPr="00D0294A" w:rsidRDefault="00032A01">
      <w:pPr>
        <w:spacing w:after="0" w:line="360" w:lineRule="auto"/>
        <w:ind w:left="55" w:right="0" w:firstLine="0"/>
        <w:jc w:val="center"/>
        <w:rPr>
          <w:color w:val="auto"/>
        </w:rPr>
      </w:pPr>
      <w:r w:rsidRPr="00D0294A">
        <w:rPr>
          <w:rFonts w:ascii="Arial" w:hAnsi="Arial" w:cs="Arial"/>
          <w:color w:val="auto"/>
        </w:rPr>
        <w:t xml:space="preserve"> </w:t>
      </w:r>
    </w:p>
    <w:p w:rsidR="00CE79A6" w:rsidRPr="00D0294A" w:rsidRDefault="00032A01">
      <w:pPr>
        <w:spacing w:after="0" w:line="360" w:lineRule="auto"/>
        <w:ind w:left="0" w:right="0" w:firstLine="0"/>
        <w:jc w:val="left"/>
        <w:rPr>
          <w:color w:val="auto"/>
        </w:rPr>
      </w:pPr>
      <w:r w:rsidRPr="00D0294A">
        <w:rPr>
          <w:rFonts w:ascii="Arial" w:hAnsi="Arial" w:cs="Arial"/>
          <w:color w:val="auto"/>
        </w:rPr>
        <w:t xml:space="preserve"> </w:t>
      </w:r>
    </w:p>
    <w:p w:rsidR="00CE79A6" w:rsidRPr="00D0294A" w:rsidRDefault="00032A01">
      <w:pPr>
        <w:spacing w:after="0" w:line="360" w:lineRule="auto"/>
        <w:ind w:left="0" w:right="0" w:firstLine="1701"/>
        <w:rPr>
          <w:color w:val="auto"/>
        </w:rPr>
      </w:pPr>
      <w:r w:rsidRPr="00D0294A">
        <w:rPr>
          <w:rFonts w:ascii="Arial" w:hAnsi="Arial" w:cs="Arial"/>
          <w:color w:val="auto"/>
        </w:rPr>
        <w:t xml:space="preserve">A (nome da empresa) _______________, inscrita no CNPJ sob o nº ________________, com sede à ______________________, neste ato representado pelo(s) ____________________ (sócios ou pessoas designadas para administrar a sociedade), com qualificação completa – nome, RG, CPF, nacionalidade, estado civil, profissão e endereço) pelo presente instrumento de mandato, nomeia e constitui, seu(s) Procurador(es) o(s) Senhor(es) ____________________ (nome, RG, CPF, nacionalidade, estado civil, profissão e endereço), outorgando-lhe poderes específicos para representá-la no Edital de </w:t>
      </w:r>
      <w:r w:rsidR="000C32DA" w:rsidRPr="00D0294A">
        <w:rPr>
          <w:rFonts w:ascii="Arial" w:hAnsi="Arial" w:cs="Arial"/>
          <w:color w:val="auto"/>
        </w:rPr>
        <w:t xml:space="preserve">Licitação </w:t>
      </w:r>
      <w:r w:rsidRPr="00D0294A">
        <w:rPr>
          <w:rFonts w:ascii="Arial" w:hAnsi="Arial" w:cs="Arial"/>
          <w:b/>
          <w:color w:val="auto"/>
        </w:rPr>
        <w:t>Tomada de Preços n° 0</w:t>
      </w:r>
      <w:r w:rsidR="00CD48BA">
        <w:rPr>
          <w:rFonts w:ascii="Arial" w:hAnsi="Arial" w:cs="Arial"/>
          <w:b/>
          <w:color w:val="auto"/>
        </w:rPr>
        <w:t>28</w:t>
      </w:r>
      <w:r w:rsidRPr="00D0294A">
        <w:rPr>
          <w:rFonts w:ascii="Arial" w:hAnsi="Arial" w:cs="Arial"/>
          <w:b/>
          <w:color w:val="auto"/>
        </w:rPr>
        <w:t>/2021-DETRAN – Processo Administrativo n° 31/</w:t>
      </w:r>
      <w:r w:rsidR="000C32DA">
        <w:rPr>
          <w:rFonts w:ascii="Arial" w:hAnsi="Arial" w:cs="Arial"/>
          <w:b/>
          <w:color w:val="auto"/>
        </w:rPr>
        <w:t>069</w:t>
      </w:r>
      <w:r w:rsidRPr="00D0294A">
        <w:rPr>
          <w:rFonts w:ascii="Arial" w:hAnsi="Arial" w:cs="Arial"/>
          <w:b/>
          <w:color w:val="auto"/>
        </w:rPr>
        <w:t>.</w:t>
      </w:r>
      <w:r w:rsidR="000C32DA">
        <w:rPr>
          <w:rFonts w:ascii="Arial" w:hAnsi="Arial" w:cs="Arial"/>
          <w:b/>
          <w:color w:val="auto"/>
        </w:rPr>
        <w:t>280</w:t>
      </w:r>
      <w:r w:rsidRPr="00D0294A">
        <w:rPr>
          <w:rFonts w:ascii="Arial" w:hAnsi="Arial" w:cs="Arial"/>
          <w:b/>
          <w:color w:val="auto"/>
        </w:rPr>
        <w:t>/2021</w:t>
      </w:r>
      <w:r w:rsidRPr="00D0294A">
        <w:rPr>
          <w:rFonts w:ascii="Arial" w:hAnsi="Arial" w:cs="Arial"/>
          <w:color w:val="auto"/>
        </w:rPr>
        <w:t>, podendo apresentar proposta, concordar, desistir, renunciar, transigir, firmar recibos, assinar atas e outros documentos, acompanhar todo o processo licitatório até o seu final, tomar ciência de outras propostas da Comissão de Licitação, praticando todos os atos necessários para o bom e fiel cumprimento deste mandato.</w:t>
      </w:r>
    </w:p>
    <w:p w:rsidR="00CE79A6" w:rsidRPr="00D0294A" w:rsidRDefault="00032A01">
      <w:pPr>
        <w:spacing w:after="103" w:line="360" w:lineRule="auto"/>
        <w:ind w:left="708" w:right="0" w:firstLine="0"/>
        <w:jc w:val="left"/>
        <w:rPr>
          <w:color w:val="auto"/>
        </w:rPr>
      </w:pPr>
      <w:r w:rsidRPr="00D0294A">
        <w:rPr>
          <w:rFonts w:ascii="Arial" w:hAnsi="Arial" w:cs="Arial"/>
          <w:color w:val="auto"/>
        </w:rPr>
        <w:t xml:space="preserve"> </w:t>
      </w:r>
    </w:p>
    <w:p w:rsidR="00CE79A6" w:rsidRPr="00D0294A" w:rsidRDefault="00CE79A6">
      <w:pPr>
        <w:spacing w:after="103" w:line="360" w:lineRule="auto"/>
        <w:ind w:left="708" w:right="0" w:firstLine="0"/>
        <w:jc w:val="left"/>
        <w:rPr>
          <w:color w:val="auto"/>
        </w:rPr>
      </w:pPr>
    </w:p>
    <w:p w:rsidR="00CE79A6" w:rsidRPr="00D0294A" w:rsidRDefault="00032A01">
      <w:pPr>
        <w:spacing w:after="11" w:line="360" w:lineRule="auto"/>
        <w:ind w:left="718" w:right="0"/>
        <w:jc w:val="center"/>
        <w:rPr>
          <w:color w:val="auto"/>
        </w:rPr>
      </w:pPr>
      <w:r w:rsidRPr="00D0294A">
        <w:rPr>
          <w:rFonts w:ascii="Arial" w:hAnsi="Arial" w:cs="Arial"/>
          <w:color w:val="auto"/>
        </w:rPr>
        <w:t>___________________, ____</w:t>
      </w:r>
      <w:r w:rsidR="00535C9C">
        <w:rPr>
          <w:rFonts w:ascii="Arial" w:hAnsi="Arial" w:cs="Arial"/>
          <w:color w:val="auto"/>
        </w:rPr>
        <w:t xml:space="preserve"> </w:t>
      </w:r>
      <w:r w:rsidRPr="00D0294A">
        <w:rPr>
          <w:rFonts w:ascii="Arial" w:hAnsi="Arial" w:cs="Arial"/>
          <w:color w:val="auto"/>
        </w:rPr>
        <w:t>de ___</w:t>
      </w:r>
      <w:r w:rsidR="00535C9C">
        <w:rPr>
          <w:rFonts w:ascii="Arial" w:hAnsi="Arial" w:cs="Arial"/>
          <w:color w:val="auto"/>
        </w:rPr>
        <w:t>_________</w:t>
      </w:r>
      <w:r w:rsidRPr="00D0294A">
        <w:rPr>
          <w:rFonts w:ascii="Arial" w:hAnsi="Arial" w:cs="Arial"/>
          <w:color w:val="auto"/>
        </w:rPr>
        <w:t>__</w:t>
      </w:r>
      <w:r w:rsidR="00535C9C">
        <w:rPr>
          <w:rFonts w:ascii="Arial" w:hAnsi="Arial" w:cs="Arial"/>
          <w:color w:val="auto"/>
        </w:rPr>
        <w:t xml:space="preserve"> </w:t>
      </w:r>
      <w:proofErr w:type="spellStart"/>
      <w:r w:rsidRPr="00D0294A">
        <w:rPr>
          <w:rFonts w:ascii="Arial" w:hAnsi="Arial" w:cs="Arial"/>
          <w:color w:val="auto"/>
        </w:rPr>
        <w:t>de</w:t>
      </w:r>
      <w:proofErr w:type="spellEnd"/>
      <w:r w:rsidRPr="00D0294A">
        <w:rPr>
          <w:rFonts w:ascii="Arial" w:hAnsi="Arial" w:cs="Arial"/>
          <w:color w:val="auto"/>
        </w:rPr>
        <w:t xml:space="preserve"> 2021.</w:t>
      </w:r>
    </w:p>
    <w:p w:rsidR="00CE79A6" w:rsidRPr="00D0294A" w:rsidRDefault="00CE79A6">
      <w:pPr>
        <w:spacing w:after="0" w:line="360" w:lineRule="auto"/>
        <w:ind w:left="708" w:right="0" w:firstLine="0"/>
        <w:jc w:val="center"/>
        <w:rPr>
          <w:rFonts w:ascii="Arial" w:hAnsi="Arial" w:cs="Arial"/>
          <w:color w:val="auto"/>
        </w:rPr>
      </w:pPr>
    </w:p>
    <w:p w:rsidR="00CE79A6" w:rsidRPr="00D0294A" w:rsidRDefault="00CE79A6">
      <w:pPr>
        <w:spacing w:after="0" w:line="360" w:lineRule="auto"/>
        <w:ind w:left="708" w:right="0" w:firstLine="0"/>
        <w:jc w:val="center"/>
        <w:rPr>
          <w:rFonts w:ascii="Arial" w:hAnsi="Arial" w:cs="Arial"/>
          <w:color w:val="auto"/>
        </w:rPr>
      </w:pPr>
    </w:p>
    <w:p w:rsidR="00CE79A6" w:rsidRPr="00D0294A" w:rsidRDefault="00CE79A6">
      <w:pPr>
        <w:spacing w:after="0" w:line="360" w:lineRule="auto"/>
        <w:ind w:left="1620" w:right="0" w:firstLine="0"/>
        <w:jc w:val="center"/>
        <w:rPr>
          <w:rFonts w:ascii="Arial" w:hAnsi="Arial" w:cs="Arial"/>
          <w:color w:val="auto"/>
        </w:rPr>
      </w:pPr>
    </w:p>
    <w:p w:rsidR="00CE79A6" w:rsidRPr="00D0294A" w:rsidRDefault="00032A01">
      <w:pPr>
        <w:spacing w:after="3" w:line="360" w:lineRule="auto"/>
        <w:ind w:right="5"/>
        <w:jc w:val="center"/>
        <w:rPr>
          <w:color w:val="auto"/>
        </w:rPr>
      </w:pPr>
      <w:r w:rsidRPr="00D0294A">
        <w:rPr>
          <w:rFonts w:ascii="Arial" w:hAnsi="Arial" w:cs="Arial"/>
          <w:color w:val="auto"/>
        </w:rPr>
        <w:t>Razão social da Licitante</w:t>
      </w:r>
    </w:p>
    <w:p w:rsidR="00CE79A6" w:rsidRPr="00D0294A" w:rsidRDefault="00032A01">
      <w:pPr>
        <w:spacing w:after="3" w:line="360" w:lineRule="auto"/>
        <w:jc w:val="center"/>
        <w:rPr>
          <w:color w:val="auto"/>
        </w:rPr>
      </w:pPr>
      <w:r w:rsidRPr="00D0294A">
        <w:rPr>
          <w:rFonts w:ascii="Arial" w:hAnsi="Arial" w:cs="Arial"/>
          <w:color w:val="auto"/>
        </w:rPr>
        <w:t>Assinatura do representante legal da empresa</w:t>
      </w:r>
    </w:p>
    <w:p w:rsidR="00CE79A6" w:rsidRPr="00D0294A" w:rsidRDefault="00032A01">
      <w:pPr>
        <w:spacing w:after="10" w:line="360" w:lineRule="auto"/>
        <w:ind w:right="7"/>
        <w:jc w:val="center"/>
        <w:rPr>
          <w:color w:val="auto"/>
        </w:rPr>
      </w:pPr>
      <w:r w:rsidRPr="00D0294A">
        <w:rPr>
          <w:rFonts w:ascii="Arial" w:hAnsi="Arial" w:cs="Arial"/>
          <w:color w:val="auto"/>
        </w:rPr>
        <w:t>(Reconhecer firma do representante legal da empresa Licitante)</w:t>
      </w:r>
    </w:p>
    <w:p w:rsidR="00CE79A6" w:rsidRPr="00D0294A" w:rsidRDefault="00032A01">
      <w:pPr>
        <w:spacing w:after="0" w:line="360" w:lineRule="auto"/>
        <w:ind w:left="0" w:right="0" w:firstLine="0"/>
        <w:jc w:val="left"/>
        <w:rPr>
          <w:rFonts w:ascii="Arial" w:hAnsi="Arial"/>
          <w:color w:val="auto"/>
        </w:rPr>
      </w:pPr>
      <w:r w:rsidRPr="00D0294A">
        <w:rPr>
          <w:rFonts w:ascii="Arial" w:hAnsi="Arial" w:cs="Arial"/>
          <w:color w:val="auto"/>
        </w:rPr>
        <w:t xml:space="preserve"> </w:t>
      </w:r>
    </w:p>
    <w:p w:rsidR="00CE79A6" w:rsidRPr="00D0294A" w:rsidRDefault="00032A01">
      <w:pPr>
        <w:spacing w:after="0" w:line="360" w:lineRule="auto"/>
        <w:ind w:left="60" w:right="0" w:firstLine="0"/>
        <w:jc w:val="center"/>
        <w:rPr>
          <w:rFonts w:ascii="Arial" w:hAnsi="Arial"/>
          <w:color w:val="auto"/>
        </w:rPr>
      </w:pPr>
      <w:r w:rsidRPr="00D0294A">
        <w:rPr>
          <w:rFonts w:ascii="Arial" w:hAnsi="Arial" w:cs="Arial"/>
          <w:color w:val="auto"/>
        </w:rPr>
        <w:t xml:space="preserve"> </w:t>
      </w:r>
    </w:p>
    <w:p w:rsidR="00CE79A6" w:rsidRPr="00D0294A" w:rsidRDefault="00032A01">
      <w:pPr>
        <w:spacing w:after="0" w:line="240" w:lineRule="auto"/>
        <w:ind w:left="0" w:right="0" w:firstLine="0"/>
        <w:jc w:val="left"/>
        <w:rPr>
          <w:rFonts w:ascii="Arial" w:hAnsi="Arial" w:cs="Arial"/>
          <w:color w:val="auto"/>
        </w:rPr>
      </w:pPr>
      <w:r w:rsidRPr="00D0294A">
        <w:rPr>
          <w:color w:val="auto"/>
        </w:rPr>
        <w:br w:type="page"/>
      </w:r>
    </w:p>
    <w:p w:rsidR="00CE79A6" w:rsidRPr="00D0294A" w:rsidRDefault="00032A01">
      <w:pPr>
        <w:spacing w:after="0" w:line="360" w:lineRule="auto"/>
        <w:ind w:left="60" w:right="0" w:firstLine="0"/>
        <w:jc w:val="center"/>
        <w:rPr>
          <w:color w:val="auto"/>
        </w:rPr>
      </w:pPr>
      <w:r w:rsidRPr="00D0294A">
        <w:rPr>
          <w:rFonts w:ascii="Arial" w:hAnsi="Arial" w:cs="Arial"/>
          <w:b/>
          <w:color w:val="auto"/>
        </w:rPr>
        <w:lastRenderedPageBreak/>
        <w:t xml:space="preserve">ANEXO VII </w:t>
      </w:r>
    </w:p>
    <w:p w:rsidR="00CE79A6" w:rsidRPr="00D0294A" w:rsidRDefault="00032A01">
      <w:pPr>
        <w:spacing w:after="10" w:line="360" w:lineRule="auto"/>
        <w:ind w:right="8"/>
        <w:jc w:val="center"/>
        <w:rPr>
          <w:color w:val="auto"/>
        </w:rPr>
      </w:pPr>
      <w:r w:rsidRPr="00D0294A">
        <w:rPr>
          <w:rFonts w:ascii="Arial" w:hAnsi="Arial" w:cs="Arial"/>
          <w:b/>
          <w:color w:val="auto"/>
        </w:rPr>
        <w:t>Tomada de Preços nº 0</w:t>
      </w:r>
      <w:r w:rsidR="00CD48BA">
        <w:rPr>
          <w:rFonts w:ascii="Arial" w:hAnsi="Arial" w:cs="Arial"/>
          <w:b/>
          <w:color w:val="auto"/>
        </w:rPr>
        <w:t>28</w:t>
      </w:r>
      <w:r w:rsidRPr="00D0294A">
        <w:rPr>
          <w:rFonts w:ascii="Arial" w:hAnsi="Arial" w:cs="Arial"/>
          <w:b/>
          <w:color w:val="auto"/>
        </w:rPr>
        <w:t xml:space="preserve">/2021 – DETRAN </w:t>
      </w:r>
    </w:p>
    <w:p w:rsidR="00CE79A6" w:rsidRPr="00D0294A" w:rsidRDefault="00032A01">
      <w:pPr>
        <w:spacing w:after="10" w:line="360" w:lineRule="auto"/>
        <w:ind w:right="6"/>
        <w:jc w:val="center"/>
        <w:rPr>
          <w:color w:val="auto"/>
        </w:rPr>
      </w:pPr>
      <w:r w:rsidRPr="00D0294A">
        <w:rPr>
          <w:rFonts w:ascii="Arial" w:hAnsi="Arial" w:cs="Arial"/>
          <w:b/>
          <w:color w:val="auto"/>
        </w:rPr>
        <w:t xml:space="preserve">MINUTA DO CONTRATO </w:t>
      </w:r>
    </w:p>
    <w:p w:rsidR="00CE79A6" w:rsidRPr="00D0294A" w:rsidRDefault="00032A01">
      <w:pPr>
        <w:spacing w:after="99" w:line="360" w:lineRule="auto"/>
        <w:ind w:left="0" w:right="0" w:firstLine="0"/>
        <w:jc w:val="left"/>
        <w:rPr>
          <w:color w:val="auto"/>
        </w:rPr>
      </w:pPr>
      <w:r w:rsidRPr="00D0294A">
        <w:rPr>
          <w:rFonts w:ascii="Arial" w:hAnsi="Arial" w:cs="Arial"/>
          <w:color w:val="auto"/>
        </w:rPr>
        <w:t xml:space="preserve"> </w:t>
      </w:r>
    </w:p>
    <w:p w:rsidR="00CE79A6" w:rsidRPr="00D0294A" w:rsidRDefault="00032A01">
      <w:pPr>
        <w:spacing w:after="0" w:line="240" w:lineRule="auto"/>
        <w:ind w:left="4546" w:right="0"/>
        <w:rPr>
          <w:color w:val="auto"/>
        </w:rPr>
      </w:pPr>
      <w:r w:rsidRPr="00D0294A">
        <w:rPr>
          <w:rFonts w:ascii="Arial" w:hAnsi="Arial" w:cs="Arial"/>
          <w:color w:val="auto"/>
        </w:rPr>
        <w:t xml:space="preserve">TERMO DE CONTRATO QUE ENTRE SI CELEBRAM O DEPARTAMENTO ESTADUAL DE TRÂNSITO – DETRAN E A EMPRESA XXXX </w:t>
      </w:r>
      <w:proofErr w:type="spellStart"/>
      <w:r w:rsidRPr="00D0294A">
        <w:rPr>
          <w:rFonts w:ascii="Arial" w:hAnsi="Arial" w:cs="Arial"/>
          <w:color w:val="auto"/>
        </w:rPr>
        <w:t>XXXX</w:t>
      </w:r>
      <w:proofErr w:type="spellEnd"/>
      <w:r w:rsidRPr="00D0294A">
        <w:rPr>
          <w:rFonts w:ascii="Arial" w:hAnsi="Arial" w:cs="Arial"/>
          <w:color w:val="auto"/>
        </w:rPr>
        <w:t xml:space="preserve"> </w:t>
      </w:r>
      <w:proofErr w:type="spellStart"/>
      <w:r w:rsidRPr="00D0294A">
        <w:rPr>
          <w:rFonts w:ascii="Arial" w:hAnsi="Arial" w:cs="Arial"/>
          <w:color w:val="auto"/>
        </w:rPr>
        <w:t>XXXX</w:t>
      </w:r>
      <w:proofErr w:type="spellEnd"/>
      <w:r w:rsidRPr="00D0294A">
        <w:rPr>
          <w:rFonts w:ascii="Arial" w:hAnsi="Arial" w:cs="Arial"/>
          <w:color w:val="auto"/>
        </w:rPr>
        <w:t xml:space="preserve">, DE ACORDO COM O EDITAL DE </w:t>
      </w:r>
      <w:r w:rsidRPr="00D0294A">
        <w:rPr>
          <w:rFonts w:ascii="Arial" w:hAnsi="Arial" w:cs="Arial"/>
          <w:b/>
          <w:color w:val="auto"/>
        </w:rPr>
        <w:t xml:space="preserve">TOMADA DE PREÇOS Nº 000/2021-DETRAN. </w:t>
      </w:r>
    </w:p>
    <w:p w:rsidR="00CE79A6" w:rsidRPr="00D0294A" w:rsidRDefault="00032A01">
      <w:pPr>
        <w:spacing w:after="97" w:line="360" w:lineRule="auto"/>
        <w:ind w:left="0" w:right="0" w:firstLine="0"/>
        <w:jc w:val="left"/>
        <w:rPr>
          <w:color w:val="auto"/>
        </w:rPr>
      </w:pPr>
      <w:r w:rsidRPr="00D0294A">
        <w:rPr>
          <w:rFonts w:ascii="Arial" w:hAnsi="Arial" w:cs="Arial"/>
          <w:color w:val="auto"/>
        </w:rPr>
        <w:t xml:space="preserve"> </w:t>
      </w:r>
    </w:p>
    <w:p w:rsidR="00CE79A6" w:rsidRPr="00D0294A" w:rsidRDefault="00032A01">
      <w:pPr>
        <w:pStyle w:val="Ttulo2"/>
        <w:spacing w:after="0" w:line="240" w:lineRule="auto"/>
        <w:ind w:left="0" w:right="0" w:firstLine="0"/>
        <w:contextualSpacing/>
        <w:rPr>
          <w:color w:val="auto"/>
        </w:rPr>
      </w:pPr>
      <w:r w:rsidRPr="00D0294A">
        <w:rPr>
          <w:rFonts w:ascii="Arial" w:hAnsi="Arial" w:cs="Arial"/>
          <w:b/>
          <w:color w:val="auto"/>
        </w:rPr>
        <w:t xml:space="preserve">I. CONTRATANTES </w:t>
      </w:r>
    </w:p>
    <w:p w:rsidR="00CE79A6" w:rsidRPr="00D0294A" w:rsidRDefault="00CE79A6">
      <w:pPr>
        <w:spacing w:after="0" w:line="240" w:lineRule="auto"/>
        <w:ind w:left="0" w:right="0" w:firstLine="0"/>
        <w:contextualSpacing/>
        <w:jc w:val="left"/>
        <w:rPr>
          <w:rFonts w:ascii="Arial" w:hAnsi="Arial" w:cs="Arial"/>
          <w:color w:val="auto"/>
        </w:rPr>
      </w:pPr>
    </w:p>
    <w:p w:rsidR="00CE79A6" w:rsidRPr="00D0294A" w:rsidRDefault="00032A01">
      <w:pPr>
        <w:spacing w:after="0" w:line="240" w:lineRule="auto"/>
        <w:contextualSpacing/>
        <w:rPr>
          <w:color w:val="auto"/>
        </w:rPr>
      </w:pPr>
      <w:r w:rsidRPr="00D0294A">
        <w:rPr>
          <w:rFonts w:ascii="Arial" w:hAnsi="Arial" w:cs="Arial"/>
          <w:b/>
          <w:color w:val="auto"/>
        </w:rPr>
        <w:t>O DEPARTAMENTO ESTADUAL DE TRÂNSITO DE MATO GROSSO DO SUL - DETRAN/MS</w:t>
      </w:r>
      <w:r w:rsidRPr="00D0294A">
        <w:rPr>
          <w:rFonts w:ascii="Arial" w:hAnsi="Arial" w:cs="Arial"/>
          <w:color w:val="auto"/>
        </w:rPr>
        <w:t xml:space="preserve">, pessoa jurídica de direito público interno, inscrito no CNPJ/MF sob o n. 01.560.929/0001-38, estabelecido na Rodovia MS 080, KM 10, saída para Rochedo – nesta capital, neste ato representado por seu Diretor-Presidente, designado por meio do Decreto “P” n. 277, de 06/03/2020 - Sr. ..………………………., (nacionalidade), (estado civil), (profissão), portador do RG n. ……………….SSP/…..., inscrito no CPF/MF sob o n. …………….., residente e domiciliado na Rua ……………….., n. …….., Bairro ………., na cidade de ……………./MS e a Empresa ……………………..., com sede na Rua ………..., nº………...,Bairro ……………..., na cidade de ………………../….., inscrita no CNPJ/MF sob o n. ………………..., doravante denominada simplesmente </w:t>
      </w:r>
      <w:r w:rsidRPr="00D0294A">
        <w:rPr>
          <w:rFonts w:ascii="Arial" w:hAnsi="Arial" w:cs="Arial"/>
          <w:b/>
          <w:color w:val="auto"/>
        </w:rPr>
        <w:t>CONTRATADA</w:t>
      </w:r>
      <w:r w:rsidRPr="00D0294A">
        <w:rPr>
          <w:rFonts w:ascii="Arial" w:hAnsi="Arial" w:cs="Arial"/>
          <w:color w:val="auto"/>
        </w:rPr>
        <w:t>, neste ato representada pelo Sr. ………………….., (nacionalidade), (estado civil), (profissão), portador do RG nº ……………. SSP</w:t>
      </w:r>
      <w:proofErr w:type="gramStart"/>
      <w:r w:rsidRPr="00D0294A">
        <w:rPr>
          <w:rFonts w:ascii="Arial" w:hAnsi="Arial" w:cs="Arial"/>
          <w:color w:val="auto"/>
        </w:rPr>
        <w:t>/….</w:t>
      </w:r>
      <w:proofErr w:type="gramEnd"/>
      <w:r w:rsidRPr="00D0294A">
        <w:rPr>
          <w:rFonts w:ascii="Arial" w:hAnsi="Arial" w:cs="Arial"/>
          <w:color w:val="auto"/>
        </w:rPr>
        <w:t>., inscrito no CPF/MF sob o nº …………….., residente e domiciliado na Rua…………….., nº ……..., Bairro…………., na cidade de ………………../UF, ajustam e contratam a execução dos serviços, objeto do presente instrumento, em estrita conformidade com o Edital de Tomada de Preços nº ……../2021.</w:t>
      </w:r>
    </w:p>
    <w:p w:rsidR="00CE79A6" w:rsidRPr="00D0294A" w:rsidRDefault="00CE79A6">
      <w:pPr>
        <w:spacing w:after="0" w:line="240" w:lineRule="auto"/>
        <w:ind w:left="0" w:right="0" w:firstLine="0"/>
        <w:contextualSpacing/>
        <w:jc w:val="left"/>
        <w:rPr>
          <w:rFonts w:ascii="Arial" w:hAnsi="Arial" w:cs="Arial"/>
          <w:color w:val="auto"/>
        </w:rPr>
      </w:pPr>
    </w:p>
    <w:p w:rsidR="00CE79A6" w:rsidRPr="00D0294A" w:rsidRDefault="00CE79A6">
      <w:pPr>
        <w:spacing w:after="0" w:line="240" w:lineRule="auto"/>
        <w:ind w:left="0" w:right="0" w:firstLine="0"/>
        <w:contextualSpacing/>
        <w:jc w:val="left"/>
        <w:rPr>
          <w:rFonts w:ascii="Arial" w:hAnsi="Arial" w:cs="Arial"/>
          <w:color w:val="auto"/>
        </w:rPr>
      </w:pPr>
    </w:p>
    <w:p w:rsidR="00CE79A6" w:rsidRPr="00D0294A" w:rsidRDefault="00032A01">
      <w:pPr>
        <w:pStyle w:val="Ttulo2"/>
        <w:spacing w:after="0" w:line="240" w:lineRule="auto"/>
        <w:ind w:left="-5" w:right="0"/>
        <w:contextualSpacing/>
        <w:rPr>
          <w:color w:val="auto"/>
        </w:rPr>
      </w:pPr>
      <w:r w:rsidRPr="00D0294A">
        <w:rPr>
          <w:rFonts w:ascii="Arial" w:hAnsi="Arial" w:cs="Arial"/>
          <w:b/>
          <w:color w:val="auto"/>
        </w:rPr>
        <w:t xml:space="preserve">II. FINALIDADE </w:t>
      </w:r>
    </w:p>
    <w:p w:rsidR="00CE79A6" w:rsidRPr="00D0294A" w:rsidRDefault="00032A01">
      <w:pPr>
        <w:spacing w:after="0" w:line="240" w:lineRule="auto"/>
        <w:ind w:left="0" w:right="0" w:firstLine="0"/>
        <w:contextualSpacing/>
        <w:jc w:val="left"/>
        <w:rPr>
          <w:color w:val="auto"/>
        </w:rPr>
      </w:pPr>
      <w:r w:rsidRPr="00D0294A">
        <w:rPr>
          <w:rFonts w:ascii="Arial" w:hAnsi="Arial" w:cs="Arial"/>
          <w:b/>
          <w:color w:val="auto"/>
        </w:rPr>
        <w:t xml:space="preserve"> </w:t>
      </w:r>
    </w:p>
    <w:p w:rsidR="00CE79A6" w:rsidRPr="00D0294A" w:rsidRDefault="00032A01">
      <w:pPr>
        <w:spacing w:after="0" w:line="240" w:lineRule="auto"/>
        <w:ind w:left="-5" w:right="0"/>
        <w:contextualSpacing/>
        <w:rPr>
          <w:color w:val="auto"/>
        </w:rPr>
      </w:pPr>
      <w:r w:rsidRPr="00D0294A">
        <w:rPr>
          <w:rFonts w:ascii="Arial" w:hAnsi="Arial" w:cs="Arial"/>
          <w:color w:val="auto"/>
        </w:rPr>
        <w:t>O presente Contrato tem por finalidade formalizar e disciplinar o relacionamento contratual com vistas à execução dos trabalhos definidos e especificados na Cláusula Primeira – Do Objeto, e que foi celebrado em decorrência da autorização do Sr. Diretor-Presidente, exarada em despacho constante do Processo nº 31/</w:t>
      </w:r>
      <w:r w:rsidR="00840E49">
        <w:rPr>
          <w:rFonts w:ascii="Arial" w:hAnsi="Arial" w:cs="Arial"/>
          <w:color w:val="auto"/>
        </w:rPr>
        <w:t>069</w:t>
      </w:r>
      <w:r w:rsidRPr="00D0294A">
        <w:rPr>
          <w:rFonts w:ascii="Arial" w:hAnsi="Arial" w:cs="Arial"/>
          <w:color w:val="auto"/>
        </w:rPr>
        <w:t>.</w:t>
      </w:r>
      <w:r w:rsidR="00840E49">
        <w:rPr>
          <w:rFonts w:ascii="Arial" w:hAnsi="Arial" w:cs="Arial"/>
          <w:color w:val="auto"/>
        </w:rPr>
        <w:t>280</w:t>
      </w:r>
      <w:r w:rsidRPr="00D0294A">
        <w:rPr>
          <w:rFonts w:ascii="Arial" w:hAnsi="Arial" w:cs="Arial"/>
          <w:color w:val="auto"/>
        </w:rPr>
        <w:t xml:space="preserve">/2021, datado de XX de XXX de 2021. </w:t>
      </w:r>
    </w:p>
    <w:p w:rsidR="00CE79A6" w:rsidRPr="00D0294A" w:rsidRDefault="00032A01">
      <w:pPr>
        <w:spacing w:after="0" w:line="240" w:lineRule="auto"/>
        <w:ind w:left="0" w:right="0" w:firstLine="0"/>
        <w:contextualSpacing/>
        <w:jc w:val="left"/>
        <w:rPr>
          <w:color w:val="auto"/>
        </w:rPr>
      </w:pPr>
      <w:r w:rsidRPr="00D0294A">
        <w:rPr>
          <w:rFonts w:ascii="Arial" w:hAnsi="Arial" w:cs="Arial"/>
          <w:color w:val="auto"/>
        </w:rPr>
        <w:t xml:space="preserve"> </w:t>
      </w:r>
    </w:p>
    <w:p w:rsidR="00CE79A6" w:rsidRPr="00D0294A" w:rsidRDefault="00CE79A6">
      <w:pPr>
        <w:spacing w:after="0" w:line="240" w:lineRule="auto"/>
        <w:ind w:left="0" w:right="0" w:firstLine="0"/>
        <w:contextualSpacing/>
        <w:jc w:val="left"/>
        <w:rPr>
          <w:rFonts w:ascii="Arial" w:hAnsi="Arial" w:cs="Arial"/>
          <w:color w:val="auto"/>
        </w:rPr>
      </w:pPr>
    </w:p>
    <w:p w:rsidR="00CE79A6" w:rsidRPr="00D0294A" w:rsidRDefault="00032A01">
      <w:pPr>
        <w:pStyle w:val="Ttulo2"/>
        <w:spacing w:after="0" w:line="240" w:lineRule="auto"/>
        <w:ind w:left="-5" w:right="0"/>
        <w:contextualSpacing/>
        <w:rPr>
          <w:color w:val="auto"/>
        </w:rPr>
      </w:pPr>
      <w:r w:rsidRPr="00D0294A">
        <w:rPr>
          <w:rFonts w:ascii="Arial" w:hAnsi="Arial" w:cs="Arial"/>
          <w:b/>
          <w:color w:val="auto"/>
        </w:rPr>
        <w:t xml:space="preserve">III. FUNDAMENTO LEGAL </w:t>
      </w:r>
    </w:p>
    <w:p w:rsidR="00CE79A6" w:rsidRPr="00D0294A" w:rsidRDefault="00032A01">
      <w:pPr>
        <w:spacing w:after="0" w:line="240" w:lineRule="auto"/>
        <w:ind w:left="0" w:right="0" w:firstLine="0"/>
        <w:contextualSpacing/>
        <w:jc w:val="left"/>
        <w:rPr>
          <w:color w:val="auto"/>
        </w:rPr>
      </w:pPr>
      <w:r w:rsidRPr="00D0294A">
        <w:rPr>
          <w:rFonts w:ascii="Arial" w:hAnsi="Arial" w:cs="Arial"/>
          <w:color w:val="auto"/>
        </w:rPr>
        <w:t xml:space="preserve"> </w:t>
      </w:r>
    </w:p>
    <w:p w:rsidR="00CE79A6" w:rsidRPr="00D0294A" w:rsidRDefault="00032A01">
      <w:pPr>
        <w:spacing w:after="0" w:line="240" w:lineRule="auto"/>
        <w:ind w:left="-5" w:right="0"/>
        <w:contextualSpacing/>
        <w:rPr>
          <w:color w:val="auto"/>
        </w:rPr>
      </w:pPr>
      <w:r w:rsidRPr="00D0294A">
        <w:rPr>
          <w:rFonts w:ascii="Arial" w:hAnsi="Arial" w:cs="Arial"/>
          <w:color w:val="auto"/>
        </w:rPr>
        <w:t>Esta contratação decorre de licitação sob condições do Edital de</w:t>
      </w:r>
      <w:r w:rsidRPr="00D0294A">
        <w:rPr>
          <w:rFonts w:ascii="Arial" w:hAnsi="Arial" w:cs="Arial"/>
          <w:b/>
          <w:color w:val="auto"/>
        </w:rPr>
        <w:t xml:space="preserve"> Tomada de Preços n. 000/2021-DETRAN</w:t>
      </w:r>
      <w:r w:rsidRPr="00D0294A">
        <w:rPr>
          <w:rFonts w:ascii="Arial" w:hAnsi="Arial" w:cs="Arial"/>
          <w:color w:val="auto"/>
        </w:rPr>
        <w:t>, cujo resultado foi h</w:t>
      </w:r>
      <w:r w:rsidR="00840E49">
        <w:rPr>
          <w:rFonts w:ascii="Arial" w:hAnsi="Arial" w:cs="Arial"/>
          <w:color w:val="auto"/>
        </w:rPr>
        <w:t>omologado em XX/XX/XXXX</w:t>
      </w:r>
      <w:r w:rsidRPr="00D0294A">
        <w:rPr>
          <w:rFonts w:ascii="Arial" w:hAnsi="Arial" w:cs="Arial"/>
          <w:color w:val="auto"/>
        </w:rPr>
        <w:t xml:space="preserve">, pela autoridade competente conforme consta do processo supramencionado, submetendo-se as partes às disposições constantes da Lei Federal nº 8.666/1993, às cláusulas e condições aqui estabelecidas e às demais normas legais vigentes. </w:t>
      </w:r>
    </w:p>
    <w:p w:rsidR="00CE79A6" w:rsidRPr="00D0294A" w:rsidRDefault="00CE79A6">
      <w:pPr>
        <w:spacing w:after="0" w:line="240" w:lineRule="auto"/>
        <w:ind w:left="0" w:right="0" w:firstLine="0"/>
        <w:contextualSpacing/>
        <w:jc w:val="left"/>
        <w:rPr>
          <w:rFonts w:ascii="Arial" w:hAnsi="Arial" w:cs="Arial"/>
          <w:color w:val="auto"/>
        </w:rPr>
      </w:pPr>
    </w:p>
    <w:p w:rsidR="00CE79A6" w:rsidRPr="00D0294A" w:rsidRDefault="00032A01">
      <w:pPr>
        <w:pStyle w:val="Ttulo2"/>
        <w:spacing w:after="0" w:line="240" w:lineRule="auto"/>
        <w:ind w:left="-5" w:right="0"/>
        <w:contextualSpacing/>
        <w:rPr>
          <w:color w:val="auto"/>
        </w:rPr>
      </w:pPr>
      <w:r w:rsidRPr="00D0294A">
        <w:rPr>
          <w:rFonts w:ascii="Arial" w:hAnsi="Arial" w:cs="Arial"/>
          <w:b/>
          <w:color w:val="auto"/>
        </w:rPr>
        <w:lastRenderedPageBreak/>
        <w:t xml:space="preserve">IV. RESPONSABILIDADE TÉCNICA </w:t>
      </w:r>
    </w:p>
    <w:p w:rsidR="00CE79A6" w:rsidRPr="00D0294A" w:rsidRDefault="00032A01">
      <w:pPr>
        <w:spacing w:after="0" w:line="240" w:lineRule="auto"/>
        <w:ind w:left="0" w:right="0" w:firstLine="0"/>
        <w:contextualSpacing/>
        <w:jc w:val="left"/>
        <w:rPr>
          <w:color w:val="auto"/>
        </w:rPr>
      </w:pPr>
      <w:r w:rsidRPr="00D0294A">
        <w:rPr>
          <w:rFonts w:ascii="Arial" w:hAnsi="Arial" w:cs="Arial"/>
          <w:color w:val="auto"/>
        </w:rPr>
        <w:t xml:space="preserve"> </w:t>
      </w:r>
    </w:p>
    <w:p w:rsidR="00CE79A6" w:rsidRPr="00D0294A" w:rsidRDefault="00032A01">
      <w:pPr>
        <w:spacing w:after="0" w:line="240" w:lineRule="auto"/>
        <w:ind w:left="0" w:right="0" w:firstLine="0"/>
        <w:contextualSpacing/>
        <w:rPr>
          <w:color w:val="auto"/>
        </w:rPr>
      </w:pPr>
      <w:r w:rsidRPr="00D0294A">
        <w:rPr>
          <w:rFonts w:ascii="Arial" w:hAnsi="Arial" w:cs="Arial"/>
          <w:color w:val="auto"/>
        </w:rPr>
        <w:t xml:space="preserve">A responsabilidade técnica na execução da obra caberá ao Engenheiro/Arquiteto XXXX </w:t>
      </w:r>
      <w:proofErr w:type="spellStart"/>
      <w:r w:rsidRPr="00D0294A">
        <w:rPr>
          <w:rFonts w:ascii="Arial" w:hAnsi="Arial" w:cs="Arial"/>
          <w:color w:val="auto"/>
        </w:rPr>
        <w:t>XXXX</w:t>
      </w:r>
      <w:proofErr w:type="spellEnd"/>
      <w:r w:rsidRPr="00D0294A">
        <w:rPr>
          <w:rFonts w:ascii="Arial" w:hAnsi="Arial" w:cs="Arial"/>
          <w:color w:val="auto"/>
        </w:rPr>
        <w:t xml:space="preserve">, portador da carteira profissional n. XXXX/D, expedida pelo CREA/CAU-XX, </w:t>
      </w:r>
      <w:proofErr w:type="gramStart"/>
      <w:r w:rsidRPr="00D0294A">
        <w:rPr>
          <w:rFonts w:ascii="Arial" w:hAnsi="Arial" w:cs="Arial"/>
          <w:color w:val="auto"/>
        </w:rPr>
        <w:t>e Visto</w:t>
      </w:r>
      <w:proofErr w:type="gramEnd"/>
      <w:r w:rsidRPr="00D0294A">
        <w:rPr>
          <w:rFonts w:ascii="Arial" w:hAnsi="Arial" w:cs="Arial"/>
          <w:color w:val="auto"/>
        </w:rPr>
        <w:t xml:space="preserve"> MS nº XXX. </w:t>
      </w:r>
    </w:p>
    <w:p w:rsidR="00CE79A6" w:rsidRPr="00D0294A" w:rsidRDefault="00032A01">
      <w:pPr>
        <w:spacing w:after="0" w:line="240" w:lineRule="auto"/>
        <w:ind w:left="-5" w:right="0"/>
        <w:contextualSpacing/>
        <w:rPr>
          <w:color w:val="auto"/>
        </w:rPr>
      </w:pPr>
      <w:r w:rsidRPr="00D0294A">
        <w:rPr>
          <w:rFonts w:ascii="Arial" w:hAnsi="Arial" w:cs="Arial"/>
          <w:color w:val="auto"/>
        </w:rPr>
        <w:t xml:space="preserve">Parágrafo único: Somente será admitida a substituição do responsável técnico, por profissional de experiência equivalente ou superior, mediante requerimento da CONTRATADA, contendo a documentação necessária a comprovar a experiência do novo responsável. </w:t>
      </w:r>
    </w:p>
    <w:p w:rsidR="00CE79A6" w:rsidRPr="00D0294A" w:rsidRDefault="00032A01">
      <w:pPr>
        <w:spacing w:after="0" w:line="240" w:lineRule="auto"/>
        <w:ind w:left="0" w:right="0" w:firstLine="0"/>
        <w:contextualSpacing/>
        <w:jc w:val="left"/>
        <w:rPr>
          <w:color w:val="auto"/>
        </w:rPr>
      </w:pPr>
      <w:r w:rsidRPr="00D0294A">
        <w:rPr>
          <w:rFonts w:ascii="Arial" w:hAnsi="Arial" w:cs="Arial"/>
          <w:color w:val="auto"/>
        </w:rPr>
        <w:t xml:space="preserve"> </w:t>
      </w:r>
    </w:p>
    <w:p w:rsidR="00CE79A6" w:rsidRPr="00D0294A" w:rsidRDefault="00CE79A6">
      <w:pPr>
        <w:spacing w:after="0" w:line="240" w:lineRule="auto"/>
        <w:ind w:left="0" w:right="0" w:firstLine="0"/>
        <w:contextualSpacing/>
        <w:jc w:val="left"/>
        <w:rPr>
          <w:rFonts w:ascii="Arial" w:hAnsi="Arial" w:cs="Arial"/>
          <w:color w:val="auto"/>
        </w:rPr>
      </w:pPr>
    </w:p>
    <w:p w:rsidR="00CE79A6" w:rsidRPr="00D0294A" w:rsidRDefault="00032A01">
      <w:pPr>
        <w:pStyle w:val="Ttulo2"/>
        <w:spacing w:after="0" w:line="240" w:lineRule="auto"/>
        <w:ind w:left="-5" w:right="0"/>
        <w:contextualSpacing/>
        <w:rPr>
          <w:color w:val="auto"/>
        </w:rPr>
      </w:pPr>
      <w:r w:rsidRPr="00D0294A">
        <w:rPr>
          <w:rFonts w:ascii="Arial" w:hAnsi="Arial" w:cs="Arial"/>
          <w:b/>
          <w:color w:val="auto"/>
        </w:rPr>
        <w:t xml:space="preserve">CLÁUSULA PRIMEIRA </w:t>
      </w:r>
    </w:p>
    <w:p w:rsidR="00CE79A6" w:rsidRPr="00D0294A" w:rsidRDefault="00032A01">
      <w:pPr>
        <w:spacing w:after="0" w:line="240" w:lineRule="auto"/>
        <w:ind w:left="0" w:right="0" w:firstLine="0"/>
        <w:contextualSpacing/>
        <w:jc w:val="left"/>
        <w:rPr>
          <w:b/>
          <w:bCs/>
          <w:color w:val="auto"/>
        </w:rPr>
      </w:pPr>
      <w:r w:rsidRPr="00D0294A">
        <w:rPr>
          <w:rFonts w:ascii="Arial" w:hAnsi="Arial" w:cs="Arial"/>
          <w:b/>
          <w:bCs/>
          <w:color w:val="auto"/>
        </w:rPr>
        <w:t xml:space="preserve"> </w:t>
      </w:r>
    </w:p>
    <w:p w:rsidR="00CE79A6" w:rsidRPr="00D0294A" w:rsidRDefault="00032A01">
      <w:pPr>
        <w:spacing w:after="0" w:line="240" w:lineRule="auto"/>
        <w:ind w:left="-5" w:right="0"/>
        <w:contextualSpacing/>
        <w:rPr>
          <w:color w:val="auto"/>
        </w:rPr>
      </w:pPr>
      <w:r w:rsidRPr="00D0294A">
        <w:rPr>
          <w:rFonts w:ascii="Arial" w:hAnsi="Arial" w:cs="Arial"/>
          <w:b/>
          <w:bCs/>
          <w:color w:val="auto"/>
        </w:rPr>
        <w:t>1. D</w:t>
      </w:r>
      <w:r w:rsidRPr="00D0294A">
        <w:rPr>
          <w:rFonts w:ascii="Arial" w:hAnsi="Arial" w:cs="Arial"/>
          <w:b/>
          <w:color w:val="auto"/>
        </w:rPr>
        <w:t>O OBJETO:</w:t>
      </w:r>
      <w:r w:rsidRPr="00D0294A">
        <w:rPr>
          <w:rFonts w:ascii="Arial" w:hAnsi="Arial" w:cs="Arial"/>
          <w:color w:val="auto"/>
        </w:rPr>
        <w:t xml:space="preserve"> Constitui objeto do presente Contrato, a execução pela CONTRATADA, da</w:t>
      </w:r>
      <w:r w:rsidR="00D82C91">
        <w:rPr>
          <w:rFonts w:ascii="Arial" w:hAnsi="Arial" w:cs="Arial"/>
          <w:color w:val="auto"/>
        </w:rPr>
        <w:t xml:space="preserve"> </w:t>
      </w:r>
      <w:r w:rsidR="000C32DA" w:rsidRPr="000C32DA">
        <w:rPr>
          <w:rFonts w:ascii="Arial" w:hAnsi="Arial" w:cs="Arial"/>
          <w:b/>
          <w:color w:val="auto"/>
        </w:rPr>
        <w:t>obra de implantação de sinalização viária urbana no município de Batayporã</w:t>
      </w:r>
      <w:r w:rsidRPr="00D0294A">
        <w:rPr>
          <w:rFonts w:ascii="Arial" w:hAnsi="Arial" w:cs="Arial"/>
          <w:color w:val="auto"/>
        </w:rPr>
        <w:t>, de acordo com as especificações do Edital de Tomada de Preços nº 000/2021-DETRAN, quadro de quantitativo, bem como na íntegra, a Proposta da CONTRATADA, que fazem parte integrante deste contrato, como se nele estivessem inseridos todos os seus termos.</w:t>
      </w:r>
    </w:p>
    <w:p w:rsidR="00CE79A6" w:rsidRPr="00D0294A" w:rsidRDefault="00032A01">
      <w:pPr>
        <w:spacing w:after="0" w:line="240" w:lineRule="auto"/>
        <w:ind w:left="0" w:right="0" w:firstLine="0"/>
        <w:contextualSpacing/>
        <w:jc w:val="left"/>
        <w:rPr>
          <w:color w:val="auto"/>
        </w:rPr>
      </w:pPr>
      <w:r w:rsidRPr="00D0294A">
        <w:rPr>
          <w:rFonts w:ascii="Arial" w:hAnsi="Arial" w:cs="Arial"/>
          <w:color w:val="auto"/>
        </w:rPr>
        <w:t xml:space="preserve"> </w:t>
      </w:r>
    </w:p>
    <w:p w:rsidR="00CE79A6" w:rsidRPr="00D0294A" w:rsidRDefault="00CE79A6">
      <w:pPr>
        <w:spacing w:after="0" w:line="240" w:lineRule="auto"/>
        <w:ind w:left="0" w:right="0" w:firstLine="0"/>
        <w:contextualSpacing/>
        <w:jc w:val="left"/>
        <w:rPr>
          <w:rFonts w:ascii="Arial" w:hAnsi="Arial" w:cs="Arial"/>
          <w:color w:val="auto"/>
        </w:rPr>
      </w:pPr>
    </w:p>
    <w:p w:rsidR="00CE79A6" w:rsidRPr="00D0294A" w:rsidRDefault="00032A01">
      <w:pPr>
        <w:pStyle w:val="Ttulo2"/>
        <w:spacing w:after="0" w:line="240" w:lineRule="auto"/>
        <w:ind w:left="-5" w:right="0"/>
        <w:contextualSpacing/>
        <w:rPr>
          <w:color w:val="auto"/>
        </w:rPr>
      </w:pPr>
      <w:r w:rsidRPr="00D0294A">
        <w:rPr>
          <w:rFonts w:ascii="Arial" w:hAnsi="Arial" w:cs="Arial"/>
          <w:b/>
          <w:color w:val="auto"/>
        </w:rPr>
        <w:t>CLÁUSULA SEGUNDA</w:t>
      </w:r>
    </w:p>
    <w:p w:rsidR="00CE79A6" w:rsidRPr="00D0294A" w:rsidRDefault="00CE79A6">
      <w:pPr>
        <w:spacing w:after="0" w:line="240" w:lineRule="auto"/>
        <w:ind w:left="-5" w:right="0"/>
        <w:contextualSpacing/>
        <w:rPr>
          <w:rFonts w:ascii="Arial" w:hAnsi="Arial" w:cs="Arial"/>
          <w:b/>
          <w:color w:val="auto"/>
        </w:rPr>
      </w:pPr>
    </w:p>
    <w:p w:rsidR="00CE79A6" w:rsidRPr="00D0294A" w:rsidRDefault="00032A01">
      <w:pPr>
        <w:spacing w:after="0" w:line="240" w:lineRule="auto"/>
        <w:ind w:left="-5" w:right="0"/>
        <w:contextualSpacing/>
        <w:rPr>
          <w:color w:val="auto"/>
        </w:rPr>
      </w:pPr>
      <w:r w:rsidRPr="00D0294A">
        <w:rPr>
          <w:rFonts w:ascii="Arial" w:hAnsi="Arial" w:cs="Arial"/>
          <w:b/>
          <w:color w:val="auto"/>
        </w:rPr>
        <w:t>2. DO REGIME DE EXECUÇÃO</w:t>
      </w:r>
      <w:r w:rsidRPr="00D0294A">
        <w:rPr>
          <w:rFonts w:ascii="Arial" w:hAnsi="Arial" w:cs="Arial"/>
          <w:color w:val="auto"/>
        </w:rPr>
        <w:t xml:space="preserve">: O presente contrato será executado pelo regime de </w:t>
      </w:r>
      <w:r w:rsidR="00952CB1">
        <w:rPr>
          <w:rFonts w:ascii="Arial" w:hAnsi="Arial" w:cs="Arial"/>
          <w:b/>
          <w:color w:val="auto"/>
        </w:rPr>
        <w:t>empreitada por preço unitário</w:t>
      </w:r>
      <w:r w:rsidRPr="00D0294A">
        <w:rPr>
          <w:rFonts w:ascii="Arial" w:hAnsi="Arial" w:cs="Arial"/>
          <w:color w:val="auto"/>
        </w:rPr>
        <w:t xml:space="preserve"> e que são os constantes da proposta da CONTRATADA, aceita na licitação supracitada, cujas planilhas são partes integrantes deste instrumento, devidamente rubricado pelos representantes das partes contratantes.</w:t>
      </w:r>
    </w:p>
    <w:p w:rsidR="00CE79A6" w:rsidRPr="00D0294A" w:rsidRDefault="00CE79A6">
      <w:pPr>
        <w:pStyle w:val="Ttulo2"/>
        <w:spacing w:after="0" w:line="240" w:lineRule="auto"/>
        <w:ind w:left="-5" w:right="0"/>
        <w:contextualSpacing/>
        <w:rPr>
          <w:rFonts w:ascii="Arial" w:hAnsi="Arial" w:cs="Arial"/>
          <w:b/>
          <w:color w:val="auto"/>
        </w:rPr>
      </w:pPr>
    </w:p>
    <w:p w:rsidR="00CE79A6" w:rsidRPr="00D0294A" w:rsidRDefault="00CE79A6">
      <w:pPr>
        <w:pStyle w:val="Ttulo2"/>
        <w:spacing w:after="0" w:line="240" w:lineRule="auto"/>
        <w:ind w:left="-5" w:right="0"/>
        <w:contextualSpacing/>
        <w:rPr>
          <w:rFonts w:ascii="Arial" w:hAnsi="Arial" w:cs="Arial"/>
          <w:b/>
          <w:color w:val="auto"/>
        </w:rPr>
      </w:pPr>
    </w:p>
    <w:p w:rsidR="00CE79A6" w:rsidRPr="00D0294A" w:rsidRDefault="00032A01">
      <w:pPr>
        <w:pStyle w:val="Ttulo2"/>
        <w:spacing w:after="0" w:line="240" w:lineRule="auto"/>
        <w:ind w:left="-5" w:right="0"/>
        <w:contextualSpacing/>
        <w:rPr>
          <w:color w:val="auto"/>
        </w:rPr>
      </w:pPr>
      <w:r w:rsidRPr="00D0294A">
        <w:rPr>
          <w:rFonts w:ascii="Arial" w:hAnsi="Arial" w:cs="Arial"/>
          <w:b/>
          <w:color w:val="auto"/>
        </w:rPr>
        <w:t xml:space="preserve">CLÁUSULA TERCEIRA </w:t>
      </w:r>
    </w:p>
    <w:p w:rsidR="00CE79A6" w:rsidRPr="00D0294A" w:rsidRDefault="00032A01">
      <w:pPr>
        <w:spacing w:after="0" w:line="240" w:lineRule="auto"/>
        <w:ind w:left="0" w:right="0" w:firstLine="0"/>
        <w:contextualSpacing/>
        <w:jc w:val="left"/>
        <w:rPr>
          <w:color w:val="auto"/>
        </w:rPr>
      </w:pPr>
      <w:r w:rsidRPr="00D0294A">
        <w:rPr>
          <w:rFonts w:ascii="Arial" w:hAnsi="Arial" w:cs="Arial"/>
          <w:color w:val="auto"/>
        </w:rPr>
        <w:t xml:space="preserve"> </w:t>
      </w:r>
    </w:p>
    <w:p w:rsidR="00CE79A6" w:rsidRDefault="00032A01" w:rsidP="00535C9C">
      <w:pPr>
        <w:spacing w:after="0" w:line="240" w:lineRule="auto"/>
        <w:ind w:right="0"/>
        <w:contextualSpacing/>
        <w:rPr>
          <w:rFonts w:ascii="Arial" w:hAnsi="Arial" w:cs="Arial"/>
          <w:b/>
          <w:color w:val="auto"/>
        </w:rPr>
      </w:pPr>
      <w:r w:rsidRPr="00D0294A">
        <w:rPr>
          <w:rFonts w:ascii="Arial" w:hAnsi="Arial" w:cs="Arial"/>
          <w:b/>
          <w:color w:val="auto"/>
        </w:rPr>
        <w:t>3. DOS PREÇOS E DO VALOR CONTRATUAL</w:t>
      </w:r>
    </w:p>
    <w:p w:rsidR="00535C9C" w:rsidRPr="00D0294A" w:rsidRDefault="00535C9C" w:rsidP="00535C9C">
      <w:pPr>
        <w:spacing w:after="0" w:line="240" w:lineRule="auto"/>
        <w:ind w:right="0"/>
        <w:contextualSpacing/>
        <w:rPr>
          <w:color w:val="auto"/>
        </w:rPr>
      </w:pPr>
    </w:p>
    <w:p w:rsidR="00CE79A6" w:rsidRPr="00D0294A" w:rsidRDefault="00032A01">
      <w:pPr>
        <w:numPr>
          <w:ilvl w:val="1"/>
          <w:numId w:val="33"/>
        </w:numPr>
        <w:spacing w:after="0" w:line="240" w:lineRule="auto"/>
        <w:ind w:left="0" w:right="0" w:hanging="10"/>
        <w:contextualSpacing/>
        <w:rPr>
          <w:color w:val="auto"/>
        </w:rPr>
      </w:pPr>
      <w:r w:rsidRPr="00D0294A">
        <w:rPr>
          <w:rFonts w:ascii="Arial" w:hAnsi="Arial" w:cs="Arial"/>
          <w:color w:val="auto"/>
        </w:rPr>
        <w:t xml:space="preserve">O valor do presente contrato para execução do objeto é estimado em R$ ........................... (valor por extenso). </w:t>
      </w:r>
    </w:p>
    <w:p w:rsidR="00CE79A6" w:rsidRPr="00D0294A" w:rsidRDefault="00CE79A6">
      <w:pPr>
        <w:spacing w:after="0" w:line="240" w:lineRule="auto"/>
        <w:ind w:left="-5" w:right="0"/>
        <w:contextualSpacing/>
        <w:rPr>
          <w:rFonts w:ascii="Arial" w:hAnsi="Arial" w:cs="Arial"/>
          <w:color w:val="auto"/>
        </w:rPr>
      </w:pPr>
    </w:p>
    <w:p w:rsidR="00CE79A6" w:rsidRPr="00D0294A" w:rsidRDefault="00032A01">
      <w:pPr>
        <w:numPr>
          <w:ilvl w:val="1"/>
          <w:numId w:val="33"/>
        </w:numPr>
        <w:spacing w:after="0" w:line="240" w:lineRule="auto"/>
        <w:ind w:left="0" w:right="0" w:hanging="10"/>
        <w:contextualSpacing/>
        <w:rPr>
          <w:color w:val="auto"/>
        </w:rPr>
      </w:pPr>
      <w:r w:rsidRPr="00D0294A">
        <w:rPr>
          <w:rFonts w:ascii="Arial" w:hAnsi="Arial" w:cs="Arial"/>
          <w:color w:val="auto"/>
        </w:rPr>
        <w:t xml:space="preserve">Dos preços contratados constam toda e qualquer despesa necessária à realização dos serviços, inclusive instalação do canteiro de serviços, quando houver, sinalização, energia elétrica, consumo de combustível, materiais de expediente, mão de obra, materiais, máquinas e equipamentos, inclusive manutenção dos equipamentos próprios, encargos das leis sociais e outras despesas acessórias e relativas aos trabalhos objeto deste contrato. Considerar-se-á que os preços unitários propostos são completos e suficientes para pagar todos os serviços. Nenhuma reivindicação para pagamento adicional será considerada sob alegação de qualquer erro ou má interpretação do Edital e seus anexos, inclusive por parte da contratada. </w:t>
      </w:r>
    </w:p>
    <w:p w:rsidR="00CE79A6" w:rsidRPr="00D0294A" w:rsidRDefault="00CE79A6">
      <w:pPr>
        <w:spacing w:after="0" w:line="240" w:lineRule="auto"/>
        <w:ind w:left="1429" w:right="0" w:firstLine="0"/>
        <w:contextualSpacing/>
        <w:rPr>
          <w:rFonts w:ascii="Arial" w:hAnsi="Arial" w:cs="Arial"/>
          <w:color w:val="auto"/>
        </w:rPr>
      </w:pPr>
    </w:p>
    <w:p w:rsidR="00CE79A6" w:rsidRPr="00D0294A" w:rsidRDefault="00032A01">
      <w:pPr>
        <w:numPr>
          <w:ilvl w:val="1"/>
          <w:numId w:val="33"/>
        </w:numPr>
        <w:spacing w:after="0" w:line="240" w:lineRule="auto"/>
        <w:ind w:left="0" w:right="0" w:hanging="10"/>
        <w:contextualSpacing/>
        <w:rPr>
          <w:color w:val="auto"/>
        </w:rPr>
      </w:pPr>
      <w:r w:rsidRPr="00D0294A">
        <w:rPr>
          <w:rFonts w:ascii="Arial" w:hAnsi="Arial" w:cs="Arial"/>
          <w:color w:val="auto"/>
        </w:rPr>
        <w:t xml:space="preserve">No caso </w:t>
      </w:r>
      <w:r w:rsidR="00840E49" w:rsidRPr="00D0294A">
        <w:rPr>
          <w:rFonts w:ascii="Arial" w:hAnsi="Arial" w:cs="Arial"/>
          <w:color w:val="auto"/>
        </w:rPr>
        <w:t>de a</w:t>
      </w:r>
      <w:r w:rsidRPr="00D0294A">
        <w:rPr>
          <w:rFonts w:ascii="Arial" w:hAnsi="Arial" w:cs="Arial"/>
          <w:color w:val="auto"/>
        </w:rPr>
        <w:t xml:space="preserve"> execução do objeto ultrapassar período superior a 12 (doze) meses, contados da data do orçamento inicial do </w:t>
      </w:r>
      <w:r w:rsidRPr="00D0294A">
        <w:rPr>
          <w:rFonts w:ascii="Arial" w:hAnsi="Arial" w:cs="Arial"/>
          <w:b/>
          <w:color w:val="auto"/>
        </w:rPr>
        <w:t>DETRAN</w:t>
      </w:r>
      <w:r w:rsidRPr="00D0294A">
        <w:rPr>
          <w:rFonts w:ascii="Arial" w:hAnsi="Arial" w:cs="Arial"/>
          <w:color w:val="auto"/>
        </w:rPr>
        <w:t xml:space="preserve"> (</w:t>
      </w:r>
      <w:r w:rsidR="00F0372D">
        <w:rPr>
          <w:rFonts w:ascii="Arial" w:hAnsi="Arial" w:cs="Arial"/>
          <w:b/>
          <w:bCs/>
          <w:color w:val="auto"/>
        </w:rPr>
        <w:t>Julho</w:t>
      </w:r>
      <w:r w:rsidRPr="00D0294A">
        <w:rPr>
          <w:rFonts w:ascii="Arial" w:hAnsi="Arial" w:cs="Arial"/>
          <w:b/>
          <w:bCs/>
          <w:color w:val="auto"/>
        </w:rPr>
        <w:t>/2021</w:t>
      </w:r>
      <w:r w:rsidRPr="00D0294A">
        <w:rPr>
          <w:rFonts w:ascii="Arial" w:hAnsi="Arial" w:cs="Arial"/>
          <w:color w:val="auto"/>
        </w:rPr>
        <w:t>), o saldo contratual será reajustado pelo Índice Nacional da Construção Civil – INCC/SINAPI ou o que venha a substituí-lo, considerando o “</w:t>
      </w:r>
      <w:proofErr w:type="spellStart"/>
      <w:r w:rsidRPr="00D0294A">
        <w:rPr>
          <w:rFonts w:ascii="Arial" w:hAnsi="Arial" w:cs="Arial"/>
          <w:color w:val="auto"/>
        </w:rPr>
        <w:t>lo</w:t>
      </w:r>
      <w:proofErr w:type="spellEnd"/>
      <w:r w:rsidRPr="00D0294A">
        <w:rPr>
          <w:rFonts w:ascii="Arial" w:hAnsi="Arial" w:cs="Arial"/>
          <w:color w:val="auto"/>
        </w:rPr>
        <w:t>” da data de referência do orçamento inicial do DETRAN (</w:t>
      </w:r>
      <w:r w:rsidR="00F0372D">
        <w:rPr>
          <w:rFonts w:ascii="Arial" w:hAnsi="Arial" w:cs="Arial"/>
          <w:b/>
          <w:bCs/>
          <w:color w:val="auto"/>
        </w:rPr>
        <w:t>Julho</w:t>
      </w:r>
      <w:r w:rsidRPr="00D0294A">
        <w:rPr>
          <w:rFonts w:ascii="Arial" w:hAnsi="Arial" w:cs="Arial"/>
          <w:b/>
          <w:bCs/>
          <w:color w:val="auto"/>
        </w:rPr>
        <w:t>/2021</w:t>
      </w:r>
      <w:r w:rsidRPr="00D0294A">
        <w:rPr>
          <w:rFonts w:ascii="Arial" w:hAnsi="Arial" w:cs="Arial"/>
          <w:color w:val="auto"/>
        </w:rPr>
        <w:t>).</w:t>
      </w:r>
    </w:p>
    <w:p w:rsidR="00CE79A6" w:rsidRPr="00D0294A" w:rsidRDefault="00032A01">
      <w:pPr>
        <w:spacing w:after="0" w:line="240" w:lineRule="auto"/>
        <w:ind w:left="1417" w:right="0" w:hanging="850"/>
        <w:contextualSpacing/>
        <w:rPr>
          <w:color w:val="auto"/>
        </w:rPr>
      </w:pPr>
      <w:r w:rsidRPr="00D0294A">
        <w:rPr>
          <w:rFonts w:ascii="Arial" w:hAnsi="Arial" w:cs="Arial"/>
          <w:color w:val="auto"/>
        </w:rPr>
        <w:lastRenderedPageBreak/>
        <w:t xml:space="preserve">3.3.1. </w:t>
      </w:r>
      <w:r w:rsidRPr="00D0294A">
        <w:rPr>
          <w:rFonts w:ascii="Arial" w:hAnsi="Arial" w:cs="Arial"/>
          <w:color w:val="auto"/>
        </w:rPr>
        <w:tab/>
        <w:t xml:space="preserve">Considerando a data de referência do orçamento inicial estipulada no item 3.3, o reajustamento incidirá somente nos serviços executados a partir do mês de </w:t>
      </w:r>
      <w:proofErr w:type="gramStart"/>
      <w:r w:rsidR="00F0372D">
        <w:rPr>
          <w:rFonts w:ascii="Arial" w:hAnsi="Arial" w:cs="Arial"/>
          <w:b/>
          <w:bCs/>
          <w:color w:val="auto"/>
        </w:rPr>
        <w:t>Agosto</w:t>
      </w:r>
      <w:proofErr w:type="gramEnd"/>
      <w:r w:rsidRPr="00D0294A">
        <w:rPr>
          <w:rFonts w:ascii="Arial" w:hAnsi="Arial" w:cs="Arial"/>
          <w:color w:val="auto"/>
        </w:rPr>
        <w:t xml:space="preserve"> do ano subsequente, e assim sucessivamente.</w:t>
      </w:r>
    </w:p>
    <w:p w:rsidR="00CE79A6" w:rsidRPr="00D0294A" w:rsidRDefault="00CE79A6">
      <w:pPr>
        <w:spacing w:after="0" w:line="240" w:lineRule="auto"/>
        <w:ind w:left="2268" w:right="0" w:hanging="850"/>
        <w:contextualSpacing/>
        <w:rPr>
          <w:rFonts w:ascii="Arial" w:hAnsi="Arial" w:cs="Arial"/>
          <w:color w:val="auto"/>
        </w:rPr>
      </w:pPr>
    </w:p>
    <w:p w:rsidR="00CE79A6" w:rsidRPr="00D0294A" w:rsidRDefault="00032A01">
      <w:pPr>
        <w:numPr>
          <w:ilvl w:val="1"/>
          <w:numId w:val="33"/>
        </w:numPr>
        <w:spacing w:after="0" w:line="240" w:lineRule="auto"/>
        <w:ind w:left="0" w:right="0" w:hanging="10"/>
        <w:contextualSpacing/>
        <w:rPr>
          <w:color w:val="auto"/>
        </w:rPr>
      </w:pPr>
      <w:r w:rsidRPr="00D0294A">
        <w:rPr>
          <w:rFonts w:ascii="Arial" w:hAnsi="Arial" w:cs="Arial"/>
          <w:color w:val="auto"/>
        </w:rPr>
        <w:t xml:space="preserve">Os preços unitários são os constantes da Proposta Comercial da CONTRATADA, conforme quadro de quantitativos anexos. </w:t>
      </w:r>
    </w:p>
    <w:p w:rsidR="00CE79A6" w:rsidRPr="00D0294A" w:rsidRDefault="00CE79A6">
      <w:pPr>
        <w:spacing w:after="0" w:line="240" w:lineRule="auto"/>
        <w:ind w:left="1429" w:right="0" w:firstLine="0"/>
        <w:contextualSpacing/>
        <w:rPr>
          <w:rFonts w:ascii="Arial" w:hAnsi="Arial" w:cs="Arial"/>
          <w:color w:val="auto"/>
        </w:rPr>
      </w:pPr>
    </w:p>
    <w:p w:rsidR="00CE79A6" w:rsidRPr="00D0294A" w:rsidRDefault="00032A01">
      <w:pPr>
        <w:numPr>
          <w:ilvl w:val="1"/>
          <w:numId w:val="33"/>
        </w:numPr>
        <w:spacing w:after="0" w:line="240" w:lineRule="auto"/>
        <w:ind w:left="0" w:right="0" w:hanging="10"/>
        <w:contextualSpacing/>
        <w:rPr>
          <w:color w:val="auto"/>
        </w:rPr>
      </w:pPr>
      <w:r w:rsidRPr="00D0294A">
        <w:rPr>
          <w:rFonts w:ascii="Arial" w:hAnsi="Arial" w:cs="Arial"/>
          <w:color w:val="auto"/>
        </w:rPr>
        <w:t>Os quantitativos unitários poderão sofrer variações, obrigando-se a CONTRATADA, à execução pelos mesmos preços e condições pactuadas inicialmente, consoante estabelece o item 3.6 desta cláusula, mediante a elaboração de termo aditivo.</w:t>
      </w:r>
    </w:p>
    <w:p w:rsidR="00CE79A6" w:rsidRPr="00D0294A" w:rsidRDefault="00CE79A6">
      <w:pPr>
        <w:spacing w:after="0" w:line="240" w:lineRule="auto"/>
        <w:ind w:left="1429" w:right="0" w:firstLine="0"/>
        <w:contextualSpacing/>
        <w:rPr>
          <w:rFonts w:ascii="Arial" w:hAnsi="Arial" w:cs="Arial"/>
          <w:color w:val="auto"/>
        </w:rPr>
      </w:pPr>
    </w:p>
    <w:p w:rsidR="00CE79A6" w:rsidRPr="00D0294A" w:rsidRDefault="00032A01">
      <w:pPr>
        <w:numPr>
          <w:ilvl w:val="1"/>
          <w:numId w:val="33"/>
        </w:numPr>
        <w:spacing w:after="0" w:line="240" w:lineRule="auto"/>
        <w:ind w:left="0" w:right="0" w:hanging="10"/>
        <w:contextualSpacing/>
        <w:rPr>
          <w:color w:val="auto"/>
        </w:rPr>
      </w:pPr>
      <w:r w:rsidRPr="00D0294A">
        <w:rPr>
          <w:rFonts w:ascii="Arial" w:hAnsi="Arial" w:cs="Arial"/>
          <w:color w:val="auto"/>
        </w:rPr>
        <w:t>A CONTRATADA fica obrigada a aceitar pelos mesmos preços e demais condições do contrato, os acréscimos ou supressões que se fizerem nas obras, serviços e compras até o limite de 25% (vinte e cinco por cento) do valor inicial, atualizado, do contrato e no caso particular de reforma de edifício ou de equipamento, até o limite de 50% (cinquenta por cento) para seus acréscimos.</w:t>
      </w:r>
    </w:p>
    <w:p w:rsidR="00CE79A6" w:rsidRPr="00D0294A" w:rsidRDefault="00CE79A6">
      <w:pPr>
        <w:spacing w:after="0" w:line="240" w:lineRule="auto"/>
        <w:ind w:left="1429" w:right="0" w:firstLine="0"/>
        <w:contextualSpacing/>
        <w:rPr>
          <w:rFonts w:ascii="Arial" w:hAnsi="Arial" w:cs="Arial"/>
          <w:color w:val="auto"/>
        </w:rPr>
      </w:pPr>
    </w:p>
    <w:p w:rsidR="00CE79A6" w:rsidRPr="00D0294A" w:rsidRDefault="00032A01">
      <w:pPr>
        <w:numPr>
          <w:ilvl w:val="1"/>
          <w:numId w:val="33"/>
        </w:numPr>
        <w:spacing w:after="0" w:line="240" w:lineRule="auto"/>
        <w:ind w:left="0" w:right="0" w:hanging="10"/>
        <w:contextualSpacing/>
        <w:rPr>
          <w:color w:val="auto"/>
        </w:rPr>
      </w:pPr>
      <w:r w:rsidRPr="00D0294A">
        <w:rPr>
          <w:rFonts w:ascii="Arial" w:hAnsi="Arial" w:cs="Arial"/>
          <w:color w:val="auto"/>
        </w:rPr>
        <w:t xml:space="preserve">Todos os equipamentos pertencentes à CONTRATADA, que forem usados, deverão ser adequados de modo a atender às exigências dos serviços e produzir a quantidade e a qualidade satisfatória dos mesmos. A fiscalização poderá ordenar a remoção e exigir a substituição de qualquer equipamento não satisfatório, ou mesmo, suplementá-los com outros julgados necessários. </w:t>
      </w:r>
    </w:p>
    <w:p w:rsidR="00CE79A6" w:rsidRPr="00D0294A" w:rsidRDefault="00CE79A6">
      <w:pPr>
        <w:pStyle w:val="Ttulo2"/>
        <w:spacing w:after="0" w:line="240" w:lineRule="auto"/>
        <w:ind w:left="-5" w:right="0"/>
        <w:contextualSpacing/>
        <w:rPr>
          <w:rFonts w:ascii="Arial" w:hAnsi="Arial" w:cs="Arial"/>
          <w:b/>
          <w:color w:val="auto"/>
        </w:rPr>
      </w:pPr>
    </w:p>
    <w:p w:rsidR="00CE79A6" w:rsidRPr="00D0294A" w:rsidRDefault="00CE79A6">
      <w:pPr>
        <w:pStyle w:val="Ttulo2"/>
        <w:spacing w:after="0" w:line="240" w:lineRule="auto"/>
        <w:ind w:left="-5" w:right="0"/>
        <w:contextualSpacing/>
        <w:rPr>
          <w:rFonts w:ascii="Arial" w:hAnsi="Arial" w:cs="Arial"/>
          <w:b/>
          <w:color w:val="auto"/>
        </w:rPr>
      </w:pPr>
    </w:p>
    <w:p w:rsidR="00CE79A6" w:rsidRPr="00D0294A" w:rsidRDefault="00032A01">
      <w:pPr>
        <w:pStyle w:val="Ttulo2"/>
        <w:spacing w:after="0" w:line="240" w:lineRule="auto"/>
        <w:ind w:left="-5" w:right="0"/>
        <w:contextualSpacing/>
        <w:rPr>
          <w:color w:val="auto"/>
        </w:rPr>
      </w:pPr>
      <w:r w:rsidRPr="00D0294A">
        <w:rPr>
          <w:rFonts w:ascii="Arial" w:hAnsi="Arial" w:cs="Arial"/>
          <w:b/>
          <w:color w:val="auto"/>
        </w:rPr>
        <w:t xml:space="preserve">CLÁUSULA QUARTA </w:t>
      </w:r>
    </w:p>
    <w:p w:rsidR="00CE79A6" w:rsidRPr="00D0294A" w:rsidRDefault="00CE79A6">
      <w:pPr>
        <w:spacing w:after="0" w:line="240" w:lineRule="auto"/>
        <w:ind w:left="-5" w:right="0"/>
        <w:contextualSpacing/>
        <w:rPr>
          <w:rFonts w:ascii="Arial" w:hAnsi="Arial" w:cs="Arial"/>
          <w:b/>
          <w:color w:val="auto"/>
        </w:rPr>
      </w:pPr>
    </w:p>
    <w:p w:rsidR="00CE79A6" w:rsidRPr="00D0294A" w:rsidRDefault="00032A01">
      <w:pPr>
        <w:spacing w:after="0" w:line="240" w:lineRule="auto"/>
        <w:ind w:left="-5" w:right="0"/>
        <w:contextualSpacing/>
        <w:rPr>
          <w:color w:val="auto"/>
        </w:rPr>
      </w:pPr>
      <w:r w:rsidRPr="00D0294A">
        <w:rPr>
          <w:rFonts w:ascii="Arial" w:hAnsi="Arial" w:cs="Arial"/>
          <w:b/>
          <w:color w:val="auto"/>
        </w:rPr>
        <w:t>4.1. MEDIÇÃO E PAGAMENTO:</w:t>
      </w:r>
      <w:r w:rsidRPr="00D0294A">
        <w:rPr>
          <w:rFonts w:ascii="Arial" w:hAnsi="Arial" w:cs="Arial"/>
          <w:color w:val="auto"/>
        </w:rPr>
        <w:t xml:space="preserve"> Os pagamentos serão efetuados por meio de depósito em conta corrente do contratado, de acordo com o SPF (Sistema de Planejamentos e Finanças), e a cada pagamento efetuado, corresponderá à medição de acordo com as instruções e especificações do DETRAN. </w:t>
      </w:r>
    </w:p>
    <w:p w:rsidR="00CE79A6" w:rsidRPr="00D0294A" w:rsidRDefault="00CE79A6">
      <w:pPr>
        <w:spacing w:after="0" w:line="240" w:lineRule="auto"/>
        <w:ind w:left="0" w:right="0" w:firstLine="0"/>
        <w:contextualSpacing/>
        <w:jc w:val="left"/>
        <w:rPr>
          <w:color w:val="auto"/>
        </w:rPr>
      </w:pPr>
    </w:p>
    <w:p w:rsidR="00CE79A6" w:rsidRPr="00D0294A" w:rsidRDefault="00032A01">
      <w:pPr>
        <w:spacing w:after="0" w:line="240" w:lineRule="auto"/>
        <w:ind w:left="-5" w:right="0"/>
        <w:contextualSpacing/>
        <w:rPr>
          <w:color w:val="auto"/>
        </w:rPr>
      </w:pPr>
      <w:r w:rsidRPr="00D0294A">
        <w:rPr>
          <w:rFonts w:ascii="Arial" w:hAnsi="Arial" w:cs="Arial"/>
          <w:color w:val="auto"/>
        </w:rPr>
        <w:t xml:space="preserve">4.2. Os serviços serão medidos mensalmente pela comissão de fiscalização designada pelo </w:t>
      </w:r>
      <w:r w:rsidRPr="00D0294A">
        <w:rPr>
          <w:rFonts w:ascii="Arial" w:hAnsi="Arial" w:cs="Arial"/>
          <w:b/>
          <w:color w:val="auto"/>
        </w:rPr>
        <w:t>DETRAN</w:t>
      </w:r>
      <w:r w:rsidRPr="00D0294A">
        <w:rPr>
          <w:rFonts w:ascii="Arial" w:hAnsi="Arial" w:cs="Arial"/>
          <w:color w:val="auto"/>
        </w:rPr>
        <w:t xml:space="preserve">, exceto a primeira medição, medição única ou final. </w:t>
      </w:r>
    </w:p>
    <w:p w:rsidR="00CE79A6" w:rsidRPr="00D0294A" w:rsidRDefault="00032A01">
      <w:pPr>
        <w:spacing w:after="0" w:line="240" w:lineRule="auto"/>
        <w:ind w:left="0" w:right="0" w:firstLine="0"/>
        <w:contextualSpacing/>
        <w:jc w:val="left"/>
        <w:rPr>
          <w:color w:val="auto"/>
        </w:rPr>
      </w:pPr>
      <w:r w:rsidRPr="00D0294A">
        <w:rPr>
          <w:rFonts w:ascii="Arial" w:hAnsi="Arial" w:cs="Arial"/>
          <w:color w:val="auto"/>
        </w:rPr>
        <w:t xml:space="preserve"> </w:t>
      </w:r>
    </w:p>
    <w:p w:rsidR="00CE79A6" w:rsidRPr="00D0294A" w:rsidRDefault="00032A01">
      <w:pPr>
        <w:spacing w:after="0" w:line="240" w:lineRule="auto"/>
        <w:ind w:left="-5" w:right="0"/>
        <w:contextualSpacing/>
        <w:rPr>
          <w:color w:val="auto"/>
        </w:rPr>
      </w:pPr>
      <w:r w:rsidRPr="00D0294A">
        <w:rPr>
          <w:rFonts w:ascii="Arial" w:hAnsi="Arial" w:cs="Arial"/>
          <w:color w:val="auto"/>
        </w:rPr>
        <w:t xml:space="preserve">4.3. A medição final será elaborada pela Comissão de Fiscalização, somente depois de concluído todos os serviços. </w:t>
      </w:r>
    </w:p>
    <w:p w:rsidR="00CE79A6" w:rsidRPr="00D0294A" w:rsidRDefault="00032A01">
      <w:pPr>
        <w:spacing w:after="0" w:line="240" w:lineRule="auto"/>
        <w:ind w:left="0" w:right="0" w:firstLine="0"/>
        <w:contextualSpacing/>
        <w:jc w:val="left"/>
        <w:rPr>
          <w:color w:val="auto"/>
        </w:rPr>
      </w:pPr>
      <w:r w:rsidRPr="00D0294A">
        <w:rPr>
          <w:rFonts w:ascii="Arial" w:hAnsi="Arial" w:cs="Arial"/>
          <w:color w:val="auto"/>
        </w:rPr>
        <w:t xml:space="preserve"> </w:t>
      </w:r>
    </w:p>
    <w:p w:rsidR="00CE79A6" w:rsidRPr="00D0294A" w:rsidRDefault="00032A01">
      <w:pPr>
        <w:spacing w:after="0" w:line="240" w:lineRule="auto"/>
        <w:ind w:left="-5" w:right="0"/>
        <w:contextualSpacing/>
        <w:rPr>
          <w:color w:val="auto"/>
        </w:rPr>
      </w:pPr>
      <w:r w:rsidRPr="00D0294A">
        <w:rPr>
          <w:rFonts w:ascii="Arial" w:hAnsi="Arial" w:cs="Arial"/>
          <w:color w:val="auto"/>
        </w:rPr>
        <w:t xml:space="preserve">4.4. As medições, acompanhadas de Relatórios e Cronogramas Físicos Financeiros, quando for o caso, deverão ser encaminhadas pela Comissão de Fiscalização ao setor competente do </w:t>
      </w:r>
      <w:r w:rsidRPr="00D0294A">
        <w:rPr>
          <w:rFonts w:ascii="Arial" w:hAnsi="Arial" w:cs="Arial"/>
          <w:b/>
          <w:color w:val="auto"/>
        </w:rPr>
        <w:t>DETRAN</w:t>
      </w:r>
      <w:r w:rsidRPr="00D0294A">
        <w:rPr>
          <w:rFonts w:ascii="Arial" w:hAnsi="Arial" w:cs="Arial"/>
          <w:color w:val="auto"/>
        </w:rPr>
        <w:t xml:space="preserve"> para os procedimentos de pagamento. </w:t>
      </w:r>
    </w:p>
    <w:p w:rsidR="00CE79A6" w:rsidRPr="00D0294A" w:rsidRDefault="00032A01">
      <w:pPr>
        <w:spacing w:after="0" w:line="240" w:lineRule="auto"/>
        <w:ind w:left="0" w:right="0" w:firstLine="0"/>
        <w:contextualSpacing/>
        <w:jc w:val="left"/>
        <w:rPr>
          <w:color w:val="auto"/>
        </w:rPr>
      </w:pPr>
      <w:r w:rsidRPr="00D0294A">
        <w:rPr>
          <w:rFonts w:ascii="Arial" w:hAnsi="Arial" w:cs="Arial"/>
          <w:color w:val="auto"/>
        </w:rPr>
        <w:t xml:space="preserve"> </w:t>
      </w:r>
    </w:p>
    <w:p w:rsidR="00CE79A6" w:rsidRPr="00D0294A" w:rsidRDefault="00032A01">
      <w:pPr>
        <w:spacing w:after="0" w:line="240" w:lineRule="auto"/>
        <w:ind w:left="-5" w:right="0"/>
        <w:contextualSpacing/>
        <w:rPr>
          <w:color w:val="auto"/>
        </w:rPr>
      </w:pPr>
      <w:r w:rsidRPr="00D0294A">
        <w:rPr>
          <w:rFonts w:ascii="Arial" w:hAnsi="Arial" w:cs="Arial"/>
          <w:color w:val="auto"/>
        </w:rPr>
        <w:t xml:space="preserve">4.5. </w:t>
      </w:r>
      <w:r w:rsidRPr="00D0294A">
        <w:rPr>
          <w:rFonts w:ascii="Arial" w:hAnsi="Arial" w:cs="Arial"/>
          <w:color w:val="auto"/>
        </w:rPr>
        <w:tab/>
        <w:t xml:space="preserve">Qualquer aumento de quantitativos em relação aos previstos por ocasião da proposta deverá ser justificado pela Fiscalização. </w:t>
      </w:r>
    </w:p>
    <w:p w:rsidR="00CE79A6" w:rsidRPr="00D0294A" w:rsidRDefault="00032A01">
      <w:pPr>
        <w:spacing w:after="0" w:line="240" w:lineRule="auto"/>
        <w:ind w:left="0" w:right="0" w:firstLine="0"/>
        <w:contextualSpacing/>
        <w:jc w:val="left"/>
        <w:rPr>
          <w:color w:val="auto"/>
        </w:rPr>
      </w:pPr>
      <w:r w:rsidRPr="00D0294A">
        <w:rPr>
          <w:rFonts w:ascii="Arial" w:hAnsi="Arial" w:cs="Arial"/>
          <w:color w:val="auto"/>
        </w:rPr>
        <w:t xml:space="preserve"> </w:t>
      </w:r>
    </w:p>
    <w:p w:rsidR="00CE79A6" w:rsidRPr="00D0294A" w:rsidRDefault="00032A01">
      <w:pPr>
        <w:spacing w:after="0" w:line="240" w:lineRule="auto"/>
        <w:ind w:left="-5" w:right="0"/>
        <w:contextualSpacing/>
        <w:rPr>
          <w:color w:val="auto"/>
        </w:rPr>
      </w:pPr>
      <w:r w:rsidRPr="00D0294A">
        <w:rPr>
          <w:rFonts w:ascii="Arial" w:hAnsi="Arial" w:cs="Arial"/>
          <w:color w:val="auto"/>
        </w:rPr>
        <w:t xml:space="preserve">4.6. Os pagamentos serão efetuados em até 30 (trinta) dias, contados da apresentação da nota fiscal, com as respectivas medições, devidamente conferidas, aprovadas e atestadas pela comissão de fiscalização, acompanhadas dos seguintes documentos: </w:t>
      </w:r>
    </w:p>
    <w:p w:rsidR="00CE79A6" w:rsidRPr="00D0294A" w:rsidRDefault="00032A01">
      <w:pPr>
        <w:spacing w:after="0" w:line="240" w:lineRule="auto"/>
        <w:ind w:left="0" w:right="0" w:firstLine="0"/>
        <w:contextualSpacing/>
        <w:jc w:val="left"/>
        <w:rPr>
          <w:color w:val="auto"/>
        </w:rPr>
      </w:pPr>
      <w:r w:rsidRPr="00D0294A">
        <w:rPr>
          <w:rFonts w:ascii="Arial" w:hAnsi="Arial" w:cs="Arial"/>
          <w:color w:val="auto"/>
        </w:rPr>
        <w:t xml:space="preserve"> </w:t>
      </w:r>
    </w:p>
    <w:p w:rsidR="00CE79A6" w:rsidRPr="00D0294A" w:rsidRDefault="00032A01" w:rsidP="00535C9C">
      <w:pPr>
        <w:numPr>
          <w:ilvl w:val="0"/>
          <w:numId w:val="34"/>
        </w:numPr>
        <w:spacing w:after="0" w:line="240" w:lineRule="auto"/>
        <w:ind w:left="567" w:right="0" w:hanging="283"/>
        <w:contextualSpacing/>
        <w:rPr>
          <w:color w:val="auto"/>
        </w:rPr>
      </w:pPr>
      <w:r w:rsidRPr="00D0294A">
        <w:rPr>
          <w:rFonts w:ascii="Arial" w:hAnsi="Arial" w:cs="Arial"/>
          <w:color w:val="auto"/>
        </w:rPr>
        <w:t xml:space="preserve">Certificado de Regularidade de FGTS – CRF; </w:t>
      </w:r>
    </w:p>
    <w:p w:rsidR="00CE79A6" w:rsidRPr="00D0294A" w:rsidRDefault="00032A01" w:rsidP="00535C9C">
      <w:pPr>
        <w:numPr>
          <w:ilvl w:val="0"/>
          <w:numId w:val="34"/>
        </w:numPr>
        <w:spacing w:after="0" w:line="240" w:lineRule="auto"/>
        <w:ind w:left="567" w:right="0" w:hanging="283"/>
        <w:contextualSpacing/>
        <w:rPr>
          <w:color w:val="auto"/>
        </w:rPr>
      </w:pPr>
      <w:r w:rsidRPr="00D0294A">
        <w:rPr>
          <w:rFonts w:ascii="Arial" w:hAnsi="Arial" w:cs="Arial"/>
          <w:color w:val="auto"/>
        </w:rPr>
        <w:t>Certidão Negativa ou Certidão Positiva com efeitos de Negativa, quanto a Dívida Ativa da União; Tributos Federais e a Seguridade Social (INSS);</w:t>
      </w:r>
    </w:p>
    <w:p w:rsidR="00CE79A6" w:rsidRPr="00D0294A" w:rsidRDefault="00032A01" w:rsidP="00535C9C">
      <w:pPr>
        <w:numPr>
          <w:ilvl w:val="0"/>
          <w:numId w:val="34"/>
        </w:numPr>
        <w:spacing w:after="0" w:line="240" w:lineRule="auto"/>
        <w:ind w:left="567" w:right="0" w:hanging="283"/>
        <w:contextualSpacing/>
        <w:rPr>
          <w:color w:val="auto"/>
        </w:rPr>
      </w:pPr>
      <w:r w:rsidRPr="00D0294A">
        <w:rPr>
          <w:rFonts w:ascii="Arial" w:hAnsi="Arial" w:cs="Arial"/>
          <w:color w:val="auto"/>
        </w:rPr>
        <w:lastRenderedPageBreak/>
        <w:t xml:space="preserve">Certidão Negativa ou Certidão Positiva com efeitos de Negativa da Fazenda Estadual e Certidão Negativa ou Certidão Positiva com efeitos de Negativa da Fazenda Pública Municipal; </w:t>
      </w:r>
    </w:p>
    <w:p w:rsidR="00CE79A6" w:rsidRPr="00D0294A" w:rsidRDefault="00032A01" w:rsidP="00535C9C">
      <w:pPr>
        <w:numPr>
          <w:ilvl w:val="0"/>
          <w:numId w:val="34"/>
        </w:numPr>
        <w:spacing w:after="0" w:line="240" w:lineRule="auto"/>
        <w:ind w:left="567" w:right="0" w:hanging="283"/>
        <w:contextualSpacing/>
        <w:rPr>
          <w:color w:val="auto"/>
        </w:rPr>
      </w:pPr>
      <w:r w:rsidRPr="00D0294A">
        <w:rPr>
          <w:rFonts w:ascii="Arial" w:hAnsi="Arial" w:cs="Arial"/>
          <w:color w:val="auto"/>
        </w:rPr>
        <w:t xml:space="preserve">Declaração de Regularidade e Adimplemento de Verbas Trabalhistas, nos moldes do </w:t>
      </w:r>
      <w:r w:rsidRPr="00D0294A">
        <w:rPr>
          <w:rFonts w:ascii="Arial" w:hAnsi="Arial" w:cs="Arial"/>
          <w:b/>
          <w:color w:val="auto"/>
        </w:rPr>
        <w:t>Anexo V</w:t>
      </w:r>
      <w:r w:rsidRPr="00D0294A">
        <w:rPr>
          <w:rFonts w:ascii="Arial" w:hAnsi="Arial" w:cs="Arial"/>
          <w:color w:val="auto"/>
        </w:rPr>
        <w:t xml:space="preserve">; </w:t>
      </w:r>
    </w:p>
    <w:p w:rsidR="00CE79A6" w:rsidRPr="00D0294A" w:rsidRDefault="00032A01" w:rsidP="00535C9C">
      <w:pPr>
        <w:numPr>
          <w:ilvl w:val="0"/>
          <w:numId w:val="34"/>
        </w:numPr>
        <w:spacing w:after="0" w:line="240" w:lineRule="auto"/>
        <w:ind w:left="567" w:right="0" w:hanging="283"/>
        <w:contextualSpacing/>
        <w:rPr>
          <w:color w:val="auto"/>
        </w:rPr>
      </w:pPr>
      <w:r w:rsidRPr="00D0294A">
        <w:rPr>
          <w:rFonts w:ascii="Arial" w:hAnsi="Arial" w:cs="Arial"/>
          <w:color w:val="auto"/>
        </w:rPr>
        <w:t>Certidão Negativa de Débitos Trabalhistas - CNDT válida.</w:t>
      </w:r>
    </w:p>
    <w:p w:rsidR="00CE79A6" w:rsidRPr="00D0294A" w:rsidRDefault="00CE79A6">
      <w:pPr>
        <w:spacing w:after="0" w:line="240" w:lineRule="auto"/>
        <w:ind w:left="1276" w:right="0" w:firstLine="0"/>
        <w:contextualSpacing/>
        <w:rPr>
          <w:rFonts w:ascii="Arial" w:hAnsi="Arial" w:cs="Arial"/>
          <w:color w:val="auto"/>
        </w:rPr>
      </w:pPr>
    </w:p>
    <w:p w:rsidR="00CE79A6" w:rsidRPr="00D0294A" w:rsidRDefault="00032A01">
      <w:pPr>
        <w:spacing w:after="0" w:line="240" w:lineRule="auto"/>
        <w:contextualSpacing/>
        <w:rPr>
          <w:color w:val="auto"/>
        </w:rPr>
      </w:pPr>
      <w:r w:rsidRPr="00D0294A">
        <w:rPr>
          <w:rFonts w:ascii="Arial" w:hAnsi="Arial" w:cs="Arial"/>
          <w:color w:val="auto"/>
        </w:rPr>
        <w:t>4.7. Além da documentação acima elencada, a Contratada deverá manter, durante toda a execução do contrato, em compatibilidade com as obrigações por ela assumidas, todas as condições de habilitação e qualificação exigidas na licitação, conforme o art. 55, XIII, da Lei nº 8.666/1993.</w:t>
      </w:r>
    </w:p>
    <w:p w:rsidR="00CE79A6" w:rsidRPr="00D0294A" w:rsidRDefault="00CE79A6">
      <w:pPr>
        <w:spacing w:after="0" w:line="240" w:lineRule="auto"/>
        <w:contextualSpacing/>
        <w:rPr>
          <w:rFonts w:ascii="Arial" w:hAnsi="Arial" w:cs="Arial"/>
          <w:color w:val="auto"/>
        </w:rPr>
      </w:pPr>
    </w:p>
    <w:p w:rsidR="00CE79A6" w:rsidRPr="00D0294A" w:rsidRDefault="00032A01">
      <w:pPr>
        <w:spacing w:after="0" w:line="240" w:lineRule="auto"/>
        <w:contextualSpacing/>
        <w:rPr>
          <w:color w:val="auto"/>
        </w:rPr>
      </w:pPr>
      <w:r w:rsidRPr="00D0294A">
        <w:rPr>
          <w:rFonts w:ascii="Arial" w:hAnsi="Arial" w:cs="Arial"/>
          <w:color w:val="auto"/>
        </w:rPr>
        <w:t>4.8. Constatada a situação de irregularidade em quaisquer das certidões da Contratada, a mesma será notificada, por escrito, sem prejuízo do pagamento do objeto já executado, para, num prazo de 05 (cinco) dias úteis, regularizar tal situação ou, no mesmo prazo, apresentar defesa, em processo administrativo instaurado para esse fim específico.</w:t>
      </w:r>
    </w:p>
    <w:p w:rsidR="00CE79A6" w:rsidRPr="00D0294A" w:rsidRDefault="00CE79A6">
      <w:pPr>
        <w:spacing w:after="0" w:line="240" w:lineRule="auto"/>
        <w:contextualSpacing/>
        <w:rPr>
          <w:rFonts w:ascii="Arial" w:hAnsi="Arial" w:cs="Arial"/>
          <w:color w:val="auto"/>
        </w:rPr>
      </w:pPr>
    </w:p>
    <w:p w:rsidR="00CE79A6" w:rsidRPr="00D0294A" w:rsidRDefault="00032A01">
      <w:pPr>
        <w:spacing w:after="0" w:line="240" w:lineRule="auto"/>
        <w:contextualSpacing/>
        <w:rPr>
          <w:color w:val="auto"/>
        </w:rPr>
      </w:pPr>
      <w:r w:rsidRPr="00D0294A">
        <w:rPr>
          <w:rFonts w:ascii="Arial" w:hAnsi="Arial" w:cs="Arial"/>
          <w:color w:val="auto"/>
        </w:rPr>
        <w:t>4.9. O prazo para regularização ou encaminhamento de defesa de que trata o subitem anterior poderá ser prorrogado uma vez e por igual período, a critério da Contratante.</w:t>
      </w:r>
    </w:p>
    <w:p w:rsidR="00CE79A6" w:rsidRPr="00D0294A" w:rsidRDefault="00CE79A6">
      <w:pPr>
        <w:spacing w:after="0" w:line="240" w:lineRule="auto"/>
        <w:contextualSpacing/>
        <w:rPr>
          <w:rFonts w:ascii="Arial" w:hAnsi="Arial" w:cs="Arial"/>
          <w:color w:val="auto"/>
        </w:rPr>
      </w:pPr>
    </w:p>
    <w:p w:rsidR="00CE79A6" w:rsidRPr="00D0294A" w:rsidRDefault="00032A01">
      <w:pPr>
        <w:spacing w:after="0" w:line="240" w:lineRule="auto"/>
        <w:contextualSpacing/>
        <w:rPr>
          <w:color w:val="auto"/>
        </w:rPr>
      </w:pPr>
      <w:r w:rsidRPr="00D0294A">
        <w:rPr>
          <w:rFonts w:ascii="Arial" w:hAnsi="Arial" w:cs="Arial"/>
          <w:color w:val="auto"/>
        </w:rPr>
        <w:t>4.10. Não havendo regularização ou sendo a defesa considerada improcedente, a Contratante deverá comunicar aos órgãos responsáveis pela fiscalização da regularidade fiscal e trabalhista quanto à existência de pagamento a ser efetuado pela Administração, para que sejam acionados os meios pertinentes e necessários para garantir o recebimento de seus créditos.</w:t>
      </w:r>
    </w:p>
    <w:p w:rsidR="00CE79A6" w:rsidRPr="00D0294A" w:rsidRDefault="00CE79A6">
      <w:pPr>
        <w:spacing w:after="0" w:line="240" w:lineRule="auto"/>
        <w:contextualSpacing/>
        <w:rPr>
          <w:rFonts w:ascii="Arial" w:hAnsi="Arial" w:cs="Arial"/>
          <w:color w:val="auto"/>
        </w:rPr>
      </w:pPr>
    </w:p>
    <w:p w:rsidR="00CE79A6" w:rsidRPr="00D0294A" w:rsidRDefault="00032A01">
      <w:pPr>
        <w:spacing w:after="0" w:line="240" w:lineRule="auto"/>
        <w:contextualSpacing/>
        <w:rPr>
          <w:color w:val="auto"/>
        </w:rPr>
      </w:pPr>
      <w:r w:rsidRPr="00D0294A">
        <w:rPr>
          <w:rFonts w:ascii="Arial" w:hAnsi="Arial" w:cs="Arial"/>
          <w:color w:val="auto"/>
        </w:rPr>
        <w:t>4.11. Persistindo a irregularidade, a Contratante, em decisão fundamentada, deverá aplicar a penalidade cabível nos autos do processo administrativo correspondente.</w:t>
      </w:r>
    </w:p>
    <w:p w:rsidR="00CE79A6" w:rsidRPr="00D0294A" w:rsidRDefault="00CE79A6">
      <w:pPr>
        <w:spacing w:after="0" w:line="240" w:lineRule="auto"/>
        <w:contextualSpacing/>
        <w:rPr>
          <w:rFonts w:ascii="Arial" w:hAnsi="Arial" w:cs="Arial"/>
          <w:color w:val="auto"/>
        </w:rPr>
      </w:pPr>
    </w:p>
    <w:p w:rsidR="00CE79A6" w:rsidRPr="00D0294A" w:rsidRDefault="00032A01">
      <w:pPr>
        <w:spacing w:after="0" w:line="240" w:lineRule="auto"/>
        <w:contextualSpacing/>
        <w:rPr>
          <w:color w:val="auto"/>
        </w:rPr>
      </w:pPr>
      <w:r w:rsidRPr="00D0294A">
        <w:rPr>
          <w:rFonts w:ascii="Arial" w:hAnsi="Arial" w:cs="Arial"/>
          <w:color w:val="auto"/>
        </w:rPr>
        <w:t>4.12. Para fins de pagamento o valor total da nota fiscal/fatura deverá estar subdividido em valor referente aos materiais empregados e valor referente aos serviços realizados, devendo estar devidamente destacados no documento fiscal, com indicação dos respectivos percentuais.</w:t>
      </w:r>
    </w:p>
    <w:p w:rsidR="00CE79A6" w:rsidRPr="00D0294A" w:rsidRDefault="00CE79A6">
      <w:pPr>
        <w:spacing w:after="0" w:line="240" w:lineRule="auto"/>
        <w:contextualSpacing/>
        <w:rPr>
          <w:rFonts w:ascii="Arial" w:hAnsi="Arial" w:cs="Arial"/>
          <w:color w:val="auto"/>
        </w:rPr>
      </w:pPr>
    </w:p>
    <w:p w:rsidR="00CE79A6" w:rsidRPr="00D0294A" w:rsidRDefault="00032A01">
      <w:pPr>
        <w:spacing w:after="0" w:line="240" w:lineRule="auto"/>
        <w:contextualSpacing/>
        <w:rPr>
          <w:color w:val="auto"/>
        </w:rPr>
      </w:pPr>
      <w:r w:rsidRPr="00D0294A">
        <w:rPr>
          <w:rFonts w:ascii="Arial" w:hAnsi="Arial" w:cs="Arial"/>
          <w:color w:val="auto"/>
        </w:rPr>
        <w:t>4.13. Para efetivação do primeiro pagamento da primeira nota fiscal/fatura a CONTRATADA deverá apresentar cópia da matrícula da obra (CEI) junto ao Instituto Nacional de Seguridade Social (INSS), quando for o caso; nos pagamentos posteriores, deverá atender o estabelecido no item 4.6.</w:t>
      </w:r>
    </w:p>
    <w:p w:rsidR="00CE79A6" w:rsidRPr="00D0294A" w:rsidRDefault="00CE79A6">
      <w:pPr>
        <w:spacing w:after="0" w:line="240" w:lineRule="auto"/>
        <w:contextualSpacing/>
        <w:rPr>
          <w:rFonts w:ascii="Arial" w:hAnsi="Arial" w:cs="Arial"/>
          <w:color w:val="auto"/>
        </w:rPr>
      </w:pPr>
    </w:p>
    <w:p w:rsidR="00CE79A6" w:rsidRPr="00D0294A" w:rsidRDefault="00032A01">
      <w:pPr>
        <w:spacing w:after="0" w:line="240" w:lineRule="auto"/>
        <w:contextualSpacing/>
        <w:rPr>
          <w:color w:val="auto"/>
        </w:rPr>
      </w:pPr>
      <w:r w:rsidRPr="00D0294A">
        <w:rPr>
          <w:rFonts w:ascii="Arial" w:hAnsi="Arial" w:cs="Arial"/>
          <w:color w:val="auto"/>
        </w:rPr>
        <w:t>4.14. O pagamento das demais notas fiscais/fatura ficará condicionado à entrega, por parte da empresa CONTRATADA, do comprovante de recolhimento previdenciário (INSS).</w:t>
      </w:r>
    </w:p>
    <w:p w:rsidR="00CE79A6" w:rsidRPr="00D0294A" w:rsidRDefault="00CE79A6">
      <w:pPr>
        <w:spacing w:after="0" w:line="240" w:lineRule="auto"/>
        <w:contextualSpacing/>
        <w:rPr>
          <w:rFonts w:ascii="Arial" w:hAnsi="Arial" w:cs="Arial"/>
          <w:color w:val="auto"/>
        </w:rPr>
      </w:pPr>
    </w:p>
    <w:p w:rsidR="00CE79A6" w:rsidRPr="00D0294A" w:rsidRDefault="00032A01">
      <w:pPr>
        <w:spacing w:after="0" w:line="240" w:lineRule="auto"/>
        <w:contextualSpacing/>
        <w:rPr>
          <w:color w:val="auto"/>
        </w:rPr>
      </w:pPr>
      <w:r w:rsidRPr="00D0294A">
        <w:rPr>
          <w:rFonts w:ascii="Arial" w:hAnsi="Arial" w:cs="Arial"/>
          <w:color w:val="auto"/>
        </w:rPr>
        <w:t>4.15. Para hipótese de obrigação da apresentação da matrícula da obra (CEI), quando da conclusão da mesma, a CONTRATADA, para recebimento da medição final ou única, deverá comprovar que procedeu a baixa da matrícula junto ao Instituto Nacional de Seguridade Social (INSS), anexando documento correspondente.</w:t>
      </w:r>
    </w:p>
    <w:p w:rsidR="00CE79A6" w:rsidRPr="00D0294A" w:rsidRDefault="00CE79A6">
      <w:pPr>
        <w:spacing w:after="0" w:line="240" w:lineRule="auto"/>
        <w:contextualSpacing/>
        <w:rPr>
          <w:rFonts w:ascii="Arial" w:hAnsi="Arial" w:cs="Arial"/>
          <w:color w:val="auto"/>
        </w:rPr>
      </w:pPr>
    </w:p>
    <w:p w:rsidR="00CE79A6" w:rsidRPr="00D0294A" w:rsidRDefault="00032A01">
      <w:pPr>
        <w:spacing w:after="0" w:line="240" w:lineRule="auto"/>
        <w:contextualSpacing/>
        <w:rPr>
          <w:color w:val="auto"/>
        </w:rPr>
      </w:pPr>
      <w:r w:rsidRPr="00D0294A">
        <w:rPr>
          <w:rFonts w:ascii="Arial" w:hAnsi="Arial" w:cs="Arial"/>
          <w:color w:val="auto"/>
        </w:rPr>
        <w:t xml:space="preserve">4.16. Executado o contrato, o seu objeto será recebido: </w:t>
      </w:r>
    </w:p>
    <w:p w:rsidR="00CE79A6" w:rsidRPr="00D0294A" w:rsidRDefault="00032A01" w:rsidP="00535C9C">
      <w:pPr>
        <w:spacing w:after="0" w:line="240" w:lineRule="auto"/>
        <w:ind w:left="567" w:right="0" w:hanging="283"/>
        <w:contextualSpacing/>
        <w:rPr>
          <w:color w:val="auto"/>
        </w:rPr>
      </w:pPr>
      <w:r w:rsidRPr="00D0294A">
        <w:rPr>
          <w:rFonts w:ascii="Arial" w:hAnsi="Arial" w:cs="Arial"/>
          <w:color w:val="auto"/>
        </w:rPr>
        <w:t xml:space="preserve">a) </w:t>
      </w:r>
      <w:r w:rsidR="00535C9C">
        <w:rPr>
          <w:rFonts w:ascii="Arial" w:hAnsi="Arial" w:cs="Arial"/>
          <w:color w:val="auto"/>
        </w:rPr>
        <w:tab/>
      </w:r>
      <w:r w:rsidRPr="00D0294A">
        <w:rPr>
          <w:rFonts w:ascii="Arial" w:hAnsi="Arial" w:cs="Arial"/>
          <w:color w:val="auto"/>
        </w:rPr>
        <w:t xml:space="preserve">Pela Comissão de Fiscalização do </w:t>
      </w:r>
      <w:r w:rsidRPr="00D0294A">
        <w:rPr>
          <w:rFonts w:ascii="Arial" w:hAnsi="Arial" w:cs="Arial"/>
          <w:b/>
          <w:color w:val="auto"/>
        </w:rPr>
        <w:t>DETRAN</w:t>
      </w:r>
      <w:r w:rsidRPr="00D0294A">
        <w:rPr>
          <w:rFonts w:ascii="Arial" w:hAnsi="Arial" w:cs="Arial"/>
          <w:color w:val="auto"/>
        </w:rPr>
        <w:t xml:space="preserve">, mediante Termo de Recebimento; primeiro provisoriamente, o que será precedido de elaboração da Medição Final ou Medição Única; depois, definitivamente, assinada pelas partes, após o decurso de prazo de </w:t>
      </w:r>
      <w:r w:rsidRPr="00D0294A">
        <w:rPr>
          <w:rFonts w:ascii="Arial" w:hAnsi="Arial" w:cs="Arial"/>
          <w:color w:val="auto"/>
        </w:rPr>
        <w:lastRenderedPageBreak/>
        <w:t xml:space="preserve">observação ou de vistoria que comprove a adequação do objeto aos termos contratuais, prevalecendo ainda a responsabilidade da CONTRATADA por quaisquer danos verificados na obra ou a terceiros, em decorrência de defeito ou falha na sua execução; </w:t>
      </w:r>
    </w:p>
    <w:p w:rsidR="00CE79A6" w:rsidRPr="00D0294A" w:rsidRDefault="00CE79A6" w:rsidP="00535C9C">
      <w:pPr>
        <w:spacing w:after="0" w:line="240" w:lineRule="auto"/>
        <w:ind w:hanging="283"/>
        <w:contextualSpacing/>
        <w:rPr>
          <w:rFonts w:ascii="Arial" w:hAnsi="Arial" w:cs="Arial"/>
          <w:color w:val="auto"/>
        </w:rPr>
      </w:pPr>
    </w:p>
    <w:p w:rsidR="00CE79A6" w:rsidRPr="00D0294A" w:rsidRDefault="00032A01" w:rsidP="00535C9C">
      <w:pPr>
        <w:spacing w:after="0" w:line="240" w:lineRule="auto"/>
        <w:ind w:left="567" w:right="0" w:hanging="283"/>
        <w:contextualSpacing/>
        <w:rPr>
          <w:color w:val="auto"/>
        </w:rPr>
      </w:pPr>
      <w:r w:rsidRPr="00D0294A">
        <w:rPr>
          <w:rFonts w:ascii="Arial" w:hAnsi="Arial" w:cs="Arial"/>
          <w:color w:val="auto"/>
        </w:rPr>
        <w:t xml:space="preserve">b) O prazo para recebimento definitivo, não poderá ser superior a 90 (noventa) dias do recebimento provisório, salvo em casos excepcionais, devidamente justificados pela Comissão de Fiscalização e ratificados pelo Diretor-Presidente do </w:t>
      </w:r>
      <w:r w:rsidRPr="00D0294A">
        <w:rPr>
          <w:rFonts w:ascii="Arial" w:hAnsi="Arial" w:cs="Arial"/>
          <w:b/>
          <w:color w:val="auto"/>
        </w:rPr>
        <w:t>DETRAN</w:t>
      </w:r>
      <w:r w:rsidRPr="00D0294A">
        <w:rPr>
          <w:rFonts w:ascii="Arial" w:hAnsi="Arial" w:cs="Arial"/>
          <w:color w:val="auto"/>
        </w:rPr>
        <w:t>.</w:t>
      </w:r>
    </w:p>
    <w:p w:rsidR="00CE79A6" w:rsidRPr="00D0294A" w:rsidRDefault="00CE79A6">
      <w:pPr>
        <w:spacing w:after="0" w:line="240" w:lineRule="auto"/>
        <w:ind w:left="850" w:right="0" w:hanging="283"/>
        <w:contextualSpacing/>
        <w:rPr>
          <w:rFonts w:ascii="Arial" w:hAnsi="Arial" w:cs="Arial"/>
          <w:color w:val="auto"/>
        </w:rPr>
      </w:pPr>
    </w:p>
    <w:p w:rsidR="00CE79A6" w:rsidRPr="00D0294A" w:rsidRDefault="00032A01">
      <w:pPr>
        <w:spacing w:after="0" w:line="240" w:lineRule="auto"/>
        <w:contextualSpacing/>
        <w:rPr>
          <w:color w:val="auto"/>
        </w:rPr>
      </w:pPr>
      <w:r w:rsidRPr="00D0294A">
        <w:rPr>
          <w:rFonts w:ascii="Arial" w:hAnsi="Arial" w:cs="Arial"/>
          <w:color w:val="auto"/>
        </w:rPr>
        <w:t xml:space="preserve">4.17. O </w:t>
      </w:r>
      <w:r w:rsidRPr="00D0294A">
        <w:rPr>
          <w:rFonts w:ascii="Arial" w:hAnsi="Arial" w:cs="Arial"/>
          <w:b/>
          <w:color w:val="auto"/>
        </w:rPr>
        <w:t>DETRAN</w:t>
      </w:r>
      <w:r w:rsidRPr="00D0294A">
        <w:rPr>
          <w:rFonts w:ascii="Arial" w:hAnsi="Arial" w:cs="Arial"/>
          <w:color w:val="auto"/>
        </w:rPr>
        <w:t xml:space="preserve"> rejeitará no todo ou em parte o serviço, se em desacordo com o contrato, e normas que orientam a execução dos mesmos.</w:t>
      </w:r>
    </w:p>
    <w:p w:rsidR="00CE79A6" w:rsidRPr="00D0294A" w:rsidRDefault="00CE79A6">
      <w:pPr>
        <w:spacing w:after="0" w:line="240" w:lineRule="auto"/>
        <w:contextualSpacing/>
        <w:rPr>
          <w:rFonts w:ascii="Arial" w:hAnsi="Arial" w:cs="Arial"/>
          <w:color w:val="auto"/>
        </w:rPr>
      </w:pPr>
    </w:p>
    <w:p w:rsidR="00CE79A6" w:rsidRPr="00D0294A" w:rsidRDefault="00032A01">
      <w:pPr>
        <w:spacing w:after="0" w:line="240" w:lineRule="auto"/>
        <w:contextualSpacing/>
        <w:rPr>
          <w:color w:val="auto"/>
        </w:rPr>
      </w:pPr>
      <w:r w:rsidRPr="00D0294A">
        <w:rPr>
          <w:rFonts w:ascii="Arial" w:hAnsi="Arial" w:cs="Arial"/>
          <w:color w:val="auto"/>
        </w:rPr>
        <w:t>4.18. Os Termos de Recebimento provisório e definitivo não eximirão a CONTRATADA das obrigações definidas no Código Civil Brasileiro em vigor, bem como no art. 69 da Lei Federal nº 8.666/1993.</w:t>
      </w:r>
    </w:p>
    <w:p w:rsidR="00CE79A6" w:rsidRPr="00D0294A" w:rsidRDefault="00CE79A6">
      <w:pPr>
        <w:spacing w:after="0" w:line="240" w:lineRule="auto"/>
        <w:contextualSpacing/>
        <w:rPr>
          <w:rFonts w:ascii="Arial" w:hAnsi="Arial" w:cs="Arial"/>
          <w:color w:val="auto"/>
        </w:rPr>
      </w:pPr>
    </w:p>
    <w:p w:rsidR="00CE79A6" w:rsidRPr="00D0294A" w:rsidRDefault="00032A01">
      <w:pPr>
        <w:spacing w:after="0" w:line="240" w:lineRule="auto"/>
        <w:ind w:right="0"/>
        <w:contextualSpacing/>
        <w:rPr>
          <w:color w:val="auto"/>
        </w:rPr>
      </w:pPr>
      <w:r w:rsidRPr="00D0294A">
        <w:rPr>
          <w:rFonts w:ascii="Arial" w:hAnsi="Arial" w:cs="Arial"/>
          <w:color w:val="auto"/>
        </w:rPr>
        <w:t xml:space="preserve">4.19. Ocorrendo hipótese de aditivos extras contratuais, e se na proposta não houver sido estabelecido preços unitários para esses serviços, os mesmos serão fixados de acordo com os valores constantes do </w:t>
      </w:r>
      <w:r w:rsidRPr="00D0294A">
        <w:rPr>
          <w:rFonts w:ascii="Arial" w:hAnsi="Arial" w:cs="Arial"/>
          <w:b/>
          <w:color w:val="auto"/>
        </w:rPr>
        <w:t>Boletim de Preços da AGESUL e/ou SINAPI</w:t>
      </w:r>
      <w:r w:rsidRPr="00D0294A">
        <w:rPr>
          <w:rFonts w:ascii="Arial" w:hAnsi="Arial" w:cs="Arial"/>
          <w:color w:val="auto"/>
        </w:rPr>
        <w:t xml:space="preserve">, da data do orçamento inicial do </w:t>
      </w:r>
      <w:r w:rsidRPr="00D0294A">
        <w:rPr>
          <w:rFonts w:ascii="Arial" w:hAnsi="Arial" w:cs="Arial"/>
          <w:b/>
          <w:color w:val="auto"/>
        </w:rPr>
        <w:t>DETRAN</w:t>
      </w:r>
      <w:r w:rsidRPr="00D0294A">
        <w:rPr>
          <w:rFonts w:ascii="Arial" w:hAnsi="Arial" w:cs="Arial"/>
          <w:color w:val="auto"/>
        </w:rPr>
        <w:t xml:space="preserve">; caso o Boletim não disponha de custo do serviço, o mesmo será estabelecido em consenso entre as partes, na data de sua execução e respeitadas as condições estabelecidas neste contrato. Referidos valores serão retroagidos à data do orçamento inicial do </w:t>
      </w:r>
      <w:r w:rsidRPr="00D0294A">
        <w:rPr>
          <w:rFonts w:ascii="Arial" w:hAnsi="Arial" w:cs="Arial"/>
          <w:b/>
          <w:color w:val="auto"/>
        </w:rPr>
        <w:t>DETRAN</w:t>
      </w:r>
      <w:r w:rsidRPr="00D0294A">
        <w:rPr>
          <w:rFonts w:ascii="Arial" w:hAnsi="Arial" w:cs="Arial"/>
          <w:color w:val="auto"/>
        </w:rPr>
        <w:t xml:space="preserve"> e serão, ainda, decrescidos do montante oferecido quando da licitação. </w:t>
      </w:r>
    </w:p>
    <w:p w:rsidR="00CE79A6" w:rsidRPr="00D0294A" w:rsidRDefault="00032A01">
      <w:pPr>
        <w:spacing w:after="0" w:line="240" w:lineRule="auto"/>
        <w:ind w:left="0" w:right="0" w:firstLine="0"/>
        <w:contextualSpacing/>
        <w:jc w:val="left"/>
        <w:rPr>
          <w:color w:val="auto"/>
        </w:rPr>
      </w:pPr>
      <w:r w:rsidRPr="00D0294A">
        <w:rPr>
          <w:rFonts w:ascii="Arial" w:hAnsi="Arial" w:cs="Arial"/>
          <w:color w:val="auto"/>
        </w:rPr>
        <w:t xml:space="preserve"> </w:t>
      </w:r>
    </w:p>
    <w:p w:rsidR="00CE79A6" w:rsidRPr="00D0294A" w:rsidRDefault="00CE79A6">
      <w:pPr>
        <w:spacing w:after="0" w:line="240" w:lineRule="auto"/>
        <w:ind w:left="0" w:right="0" w:firstLine="0"/>
        <w:contextualSpacing/>
        <w:jc w:val="left"/>
        <w:rPr>
          <w:rFonts w:ascii="Arial" w:hAnsi="Arial" w:cs="Arial"/>
          <w:color w:val="auto"/>
        </w:rPr>
      </w:pPr>
    </w:p>
    <w:p w:rsidR="00CE79A6" w:rsidRPr="00D0294A" w:rsidRDefault="00032A01">
      <w:pPr>
        <w:spacing w:after="0" w:line="240" w:lineRule="auto"/>
        <w:ind w:left="-5" w:right="0"/>
        <w:contextualSpacing/>
        <w:rPr>
          <w:color w:val="auto"/>
        </w:rPr>
      </w:pPr>
      <w:r w:rsidRPr="00D0294A">
        <w:rPr>
          <w:rFonts w:ascii="Arial" w:hAnsi="Arial" w:cs="Arial"/>
          <w:b/>
          <w:color w:val="auto"/>
        </w:rPr>
        <w:t xml:space="preserve">CLÁUSULA QUINTA </w:t>
      </w:r>
    </w:p>
    <w:p w:rsidR="00CE79A6" w:rsidRPr="00D0294A" w:rsidRDefault="00032A01">
      <w:pPr>
        <w:spacing w:after="0" w:line="240" w:lineRule="auto"/>
        <w:ind w:left="0" w:right="0" w:firstLine="0"/>
        <w:contextualSpacing/>
        <w:jc w:val="left"/>
        <w:rPr>
          <w:color w:val="auto"/>
        </w:rPr>
      </w:pPr>
      <w:r w:rsidRPr="00D0294A">
        <w:rPr>
          <w:rFonts w:ascii="Arial" w:hAnsi="Arial" w:cs="Arial"/>
          <w:color w:val="auto"/>
        </w:rPr>
        <w:t xml:space="preserve"> </w:t>
      </w:r>
    </w:p>
    <w:p w:rsidR="00CE79A6" w:rsidRPr="00D0294A" w:rsidRDefault="00032A01">
      <w:pPr>
        <w:pStyle w:val="Ttulo2"/>
        <w:tabs>
          <w:tab w:val="center" w:pos="1436"/>
        </w:tabs>
        <w:spacing w:after="0" w:line="240" w:lineRule="auto"/>
        <w:ind w:left="-15" w:right="0" w:firstLine="0"/>
        <w:contextualSpacing/>
        <w:jc w:val="left"/>
        <w:rPr>
          <w:color w:val="auto"/>
        </w:rPr>
      </w:pPr>
      <w:r w:rsidRPr="00D0294A">
        <w:rPr>
          <w:rFonts w:ascii="Arial" w:hAnsi="Arial" w:cs="Arial"/>
          <w:b/>
          <w:color w:val="auto"/>
        </w:rPr>
        <w:t xml:space="preserve">5. DOS PRAZOS </w:t>
      </w:r>
    </w:p>
    <w:p w:rsidR="00CE79A6" w:rsidRPr="00D0294A" w:rsidRDefault="00032A01">
      <w:pPr>
        <w:spacing w:after="0" w:line="240" w:lineRule="auto"/>
        <w:ind w:left="0" w:right="0" w:firstLine="0"/>
        <w:contextualSpacing/>
        <w:jc w:val="left"/>
        <w:rPr>
          <w:color w:val="auto"/>
        </w:rPr>
      </w:pPr>
      <w:r w:rsidRPr="00D0294A">
        <w:rPr>
          <w:rFonts w:ascii="Arial" w:hAnsi="Arial" w:cs="Arial"/>
          <w:color w:val="auto"/>
        </w:rPr>
        <w:t xml:space="preserve"> </w:t>
      </w:r>
    </w:p>
    <w:p w:rsidR="00CE79A6" w:rsidRPr="00D0294A" w:rsidRDefault="00032A01">
      <w:pPr>
        <w:spacing w:after="0" w:line="240" w:lineRule="auto"/>
        <w:ind w:left="-5" w:right="0"/>
        <w:contextualSpacing/>
        <w:rPr>
          <w:color w:val="auto"/>
        </w:rPr>
      </w:pPr>
      <w:r w:rsidRPr="00D0294A">
        <w:rPr>
          <w:rFonts w:ascii="Arial" w:hAnsi="Arial" w:cs="Arial"/>
          <w:b/>
          <w:color w:val="auto"/>
        </w:rPr>
        <w:t>5.1. DO PRAZO DE EXECUÇÃO:</w:t>
      </w:r>
      <w:r w:rsidRPr="00D0294A">
        <w:rPr>
          <w:rFonts w:ascii="Arial" w:hAnsi="Arial" w:cs="Arial"/>
          <w:color w:val="auto"/>
        </w:rPr>
        <w:t xml:space="preserve"> O prazo para execução da obra será de </w:t>
      </w:r>
      <w:r w:rsidR="00F0372D">
        <w:rPr>
          <w:rFonts w:ascii="Arial" w:hAnsi="Arial" w:cs="Arial"/>
          <w:color w:val="auto"/>
        </w:rPr>
        <w:t>02</w:t>
      </w:r>
      <w:r w:rsidR="00535C9C" w:rsidRPr="00535C9C">
        <w:rPr>
          <w:rFonts w:ascii="Arial" w:hAnsi="Arial" w:cs="Arial"/>
          <w:color w:val="auto"/>
        </w:rPr>
        <w:t xml:space="preserve"> (</w:t>
      </w:r>
      <w:r w:rsidR="00F0372D">
        <w:rPr>
          <w:rFonts w:ascii="Arial" w:hAnsi="Arial" w:cs="Arial"/>
          <w:color w:val="auto"/>
        </w:rPr>
        <w:t>dois</w:t>
      </w:r>
      <w:r w:rsidR="00535C9C" w:rsidRPr="00535C9C">
        <w:rPr>
          <w:rFonts w:ascii="Arial" w:hAnsi="Arial" w:cs="Arial"/>
          <w:color w:val="auto"/>
        </w:rPr>
        <w:t>) meses</w:t>
      </w:r>
      <w:r w:rsidRPr="00D0294A">
        <w:rPr>
          <w:rFonts w:ascii="Arial" w:hAnsi="Arial" w:cs="Arial"/>
          <w:color w:val="auto"/>
        </w:rPr>
        <w:t>, contado da data de recebimento da Ordem de Início dos Serviços, a ser expedida pelo DETRAN.</w:t>
      </w:r>
    </w:p>
    <w:p w:rsidR="00CE79A6" w:rsidRPr="00D0294A" w:rsidRDefault="00CE79A6">
      <w:pPr>
        <w:spacing w:after="0" w:line="240" w:lineRule="auto"/>
        <w:ind w:left="-5" w:right="0"/>
        <w:contextualSpacing/>
        <w:rPr>
          <w:rFonts w:ascii="Arial" w:hAnsi="Arial" w:cs="Arial"/>
          <w:color w:val="auto"/>
        </w:rPr>
      </w:pPr>
    </w:p>
    <w:p w:rsidR="00CE79A6" w:rsidRPr="00D0294A" w:rsidRDefault="00032A01">
      <w:pPr>
        <w:spacing w:after="0" w:line="240" w:lineRule="auto"/>
        <w:ind w:left="-5" w:right="0"/>
        <w:contextualSpacing/>
        <w:rPr>
          <w:color w:val="auto"/>
        </w:rPr>
      </w:pPr>
      <w:r w:rsidRPr="00D0294A">
        <w:rPr>
          <w:rFonts w:ascii="Arial" w:hAnsi="Arial" w:cs="Arial"/>
          <w:b/>
          <w:color w:val="auto"/>
        </w:rPr>
        <w:t>5.2. DA PRORROGAÇÃO:</w:t>
      </w:r>
      <w:r w:rsidRPr="00D0294A">
        <w:rPr>
          <w:rFonts w:ascii="Arial" w:hAnsi="Arial" w:cs="Arial"/>
          <w:color w:val="auto"/>
        </w:rPr>
        <w:t xml:space="preserve"> Os prazos de duração do contrato e conclusão das obras e serviços poderão ser prorrogados, por iniciativa do </w:t>
      </w:r>
      <w:r w:rsidRPr="00D0294A">
        <w:rPr>
          <w:rFonts w:ascii="Arial" w:hAnsi="Arial" w:cs="Arial"/>
          <w:b/>
          <w:color w:val="auto"/>
        </w:rPr>
        <w:t>DETRAN</w:t>
      </w:r>
      <w:r w:rsidRPr="00D0294A">
        <w:rPr>
          <w:rFonts w:ascii="Arial" w:hAnsi="Arial" w:cs="Arial"/>
          <w:color w:val="auto"/>
        </w:rPr>
        <w:t>, sempre fundada em conveniência administrativa, a critério do Diretor-Presidente, devidamente fundamentado em justificativa técnica da fiscalização.</w:t>
      </w:r>
    </w:p>
    <w:p w:rsidR="00CE79A6" w:rsidRPr="00D0294A" w:rsidRDefault="00CE79A6">
      <w:pPr>
        <w:spacing w:after="0" w:line="240" w:lineRule="auto"/>
        <w:ind w:left="-5" w:right="0"/>
        <w:contextualSpacing/>
        <w:rPr>
          <w:rFonts w:ascii="Arial" w:hAnsi="Arial" w:cs="Arial"/>
          <w:color w:val="auto"/>
        </w:rPr>
      </w:pPr>
    </w:p>
    <w:p w:rsidR="00CE79A6" w:rsidRPr="00D0294A" w:rsidRDefault="00032A01">
      <w:pPr>
        <w:spacing w:after="0" w:line="240" w:lineRule="auto"/>
        <w:ind w:left="1417" w:right="0" w:hanging="850"/>
        <w:contextualSpacing/>
        <w:rPr>
          <w:color w:val="auto"/>
        </w:rPr>
      </w:pPr>
      <w:r w:rsidRPr="00D0294A">
        <w:rPr>
          <w:rFonts w:ascii="Arial" w:hAnsi="Arial" w:cs="Arial"/>
          <w:color w:val="auto"/>
        </w:rPr>
        <w:t xml:space="preserve">5.2.1. </w:t>
      </w:r>
      <w:r w:rsidRPr="00D0294A">
        <w:rPr>
          <w:rFonts w:ascii="Arial" w:hAnsi="Arial" w:cs="Arial"/>
          <w:color w:val="auto"/>
        </w:rPr>
        <w:tab/>
        <w:t xml:space="preserve">A CONTRATADA somente poderá solicitar prorrogação de prazo, quando da interrupção dos trabalhos for determinada por: </w:t>
      </w:r>
    </w:p>
    <w:p w:rsidR="00CE79A6" w:rsidRPr="00D0294A" w:rsidRDefault="00032A01">
      <w:pPr>
        <w:numPr>
          <w:ilvl w:val="0"/>
          <w:numId w:val="35"/>
        </w:numPr>
        <w:spacing w:after="0" w:line="240" w:lineRule="auto"/>
        <w:ind w:left="1701" w:right="0" w:hanging="283"/>
        <w:contextualSpacing/>
        <w:rPr>
          <w:color w:val="auto"/>
        </w:rPr>
      </w:pPr>
      <w:r w:rsidRPr="00D0294A">
        <w:rPr>
          <w:rFonts w:ascii="Arial" w:hAnsi="Arial" w:cs="Arial"/>
          <w:color w:val="auto"/>
        </w:rPr>
        <w:t xml:space="preserve">Caso fortuito ou força maior; </w:t>
      </w:r>
    </w:p>
    <w:p w:rsidR="00CE79A6" w:rsidRPr="00D0294A" w:rsidRDefault="00032A01">
      <w:pPr>
        <w:numPr>
          <w:ilvl w:val="0"/>
          <w:numId w:val="35"/>
        </w:numPr>
        <w:spacing w:after="0" w:line="240" w:lineRule="auto"/>
        <w:ind w:left="1701" w:right="0" w:hanging="283"/>
        <w:contextualSpacing/>
        <w:rPr>
          <w:color w:val="auto"/>
        </w:rPr>
      </w:pPr>
      <w:r w:rsidRPr="00D0294A">
        <w:rPr>
          <w:rFonts w:ascii="Arial" w:hAnsi="Arial" w:cs="Arial"/>
          <w:color w:val="auto"/>
        </w:rPr>
        <w:t>Ato da Administração.</w:t>
      </w:r>
    </w:p>
    <w:p w:rsidR="00CE79A6" w:rsidRPr="00D0294A" w:rsidRDefault="00CE79A6">
      <w:pPr>
        <w:spacing w:after="0" w:line="240" w:lineRule="auto"/>
        <w:ind w:left="2833" w:right="0" w:firstLine="0"/>
        <w:contextualSpacing/>
        <w:rPr>
          <w:rFonts w:ascii="Arial" w:hAnsi="Arial" w:cs="Arial"/>
          <w:color w:val="auto"/>
        </w:rPr>
      </w:pPr>
    </w:p>
    <w:p w:rsidR="00CE79A6" w:rsidRPr="00D0294A" w:rsidRDefault="00032A01">
      <w:pPr>
        <w:spacing w:after="0" w:line="240" w:lineRule="auto"/>
        <w:ind w:left="1417" w:right="0" w:hanging="850"/>
        <w:contextualSpacing/>
        <w:rPr>
          <w:color w:val="auto"/>
        </w:rPr>
      </w:pPr>
      <w:r w:rsidRPr="00D0294A">
        <w:rPr>
          <w:rFonts w:ascii="Arial" w:hAnsi="Arial" w:cs="Arial"/>
          <w:color w:val="auto"/>
        </w:rPr>
        <w:t xml:space="preserve">5.2.2. </w:t>
      </w:r>
      <w:r w:rsidRPr="00D0294A">
        <w:rPr>
          <w:rFonts w:ascii="Arial" w:hAnsi="Arial" w:cs="Arial"/>
          <w:color w:val="auto"/>
        </w:rPr>
        <w:tab/>
        <w:t xml:space="preserve">O pedido fundamentado de prorrogação deverá ser protocolado na </w:t>
      </w:r>
      <w:r w:rsidRPr="00D0294A">
        <w:rPr>
          <w:rFonts w:ascii="Arial" w:hAnsi="Arial" w:cs="Arial"/>
          <w:b/>
          <w:color w:val="auto"/>
        </w:rPr>
        <w:t>Divisão de Engenharia, Manutenção e Infraestrutura do</w:t>
      </w:r>
      <w:r w:rsidRPr="00D0294A">
        <w:rPr>
          <w:rFonts w:ascii="Arial" w:hAnsi="Arial" w:cs="Arial"/>
          <w:color w:val="auto"/>
        </w:rPr>
        <w:t xml:space="preserve"> </w:t>
      </w:r>
      <w:r w:rsidRPr="00D0294A">
        <w:rPr>
          <w:rFonts w:ascii="Arial" w:hAnsi="Arial" w:cs="Arial"/>
          <w:b/>
          <w:color w:val="auto"/>
        </w:rPr>
        <w:t>DETRAN-MS</w:t>
      </w:r>
      <w:r w:rsidRPr="00D0294A">
        <w:rPr>
          <w:rFonts w:ascii="Arial" w:hAnsi="Arial" w:cs="Arial"/>
          <w:color w:val="auto"/>
        </w:rPr>
        <w:t>, sito na Rodovia MS 080, Km 10, saída para Rochedo, Bloco 03, no prazo de até 10 (dez) dias antes do vencimento do contrato.</w:t>
      </w:r>
    </w:p>
    <w:p w:rsidR="00CE79A6" w:rsidRPr="00D0294A" w:rsidRDefault="00CE79A6">
      <w:pPr>
        <w:spacing w:after="0" w:line="240" w:lineRule="auto"/>
        <w:ind w:left="1417" w:right="0" w:hanging="850"/>
        <w:contextualSpacing/>
        <w:rPr>
          <w:rFonts w:ascii="Arial" w:hAnsi="Arial" w:cs="Arial"/>
          <w:color w:val="auto"/>
        </w:rPr>
      </w:pPr>
    </w:p>
    <w:p w:rsidR="00CE79A6" w:rsidRPr="00D0294A" w:rsidRDefault="00032A01">
      <w:pPr>
        <w:spacing w:after="0" w:line="240" w:lineRule="auto"/>
        <w:ind w:right="0"/>
        <w:contextualSpacing/>
        <w:rPr>
          <w:color w:val="auto"/>
        </w:rPr>
      </w:pPr>
      <w:r w:rsidRPr="00D0294A">
        <w:rPr>
          <w:rFonts w:ascii="Arial" w:hAnsi="Arial" w:cs="Arial"/>
          <w:b/>
          <w:color w:val="auto"/>
        </w:rPr>
        <w:t>5.3. DO PRAZO DE INÍCIO:</w:t>
      </w:r>
      <w:r w:rsidRPr="00D0294A">
        <w:rPr>
          <w:rFonts w:ascii="Arial" w:hAnsi="Arial" w:cs="Arial"/>
          <w:color w:val="auto"/>
        </w:rPr>
        <w:t xml:space="preserve"> O prazo de início dos serviços será de até 5 (cinco) dias consecutivos após o recebimento da Ordem de Início dos Serviços (OIS). </w:t>
      </w:r>
    </w:p>
    <w:p w:rsidR="00CE79A6" w:rsidRPr="00D0294A" w:rsidRDefault="00032A01">
      <w:pPr>
        <w:spacing w:after="0" w:line="240" w:lineRule="auto"/>
        <w:ind w:left="0" w:right="0" w:firstLine="0"/>
        <w:contextualSpacing/>
        <w:jc w:val="left"/>
        <w:rPr>
          <w:color w:val="auto"/>
        </w:rPr>
      </w:pPr>
      <w:r w:rsidRPr="00D0294A">
        <w:rPr>
          <w:rFonts w:ascii="Arial" w:hAnsi="Arial" w:cs="Arial"/>
          <w:color w:val="auto"/>
        </w:rPr>
        <w:t xml:space="preserve"> </w:t>
      </w:r>
    </w:p>
    <w:p w:rsidR="00CE79A6" w:rsidRPr="00D0294A" w:rsidRDefault="00032A01">
      <w:pPr>
        <w:spacing w:after="0" w:line="240" w:lineRule="auto"/>
        <w:ind w:right="0"/>
        <w:contextualSpacing/>
        <w:rPr>
          <w:color w:val="auto"/>
        </w:rPr>
      </w:pPr>
      <w:r w:rsidRPr="00D0294A">
        <w:rPr>
          <w:rFonts w:ascii="Arial" w:hAnsi="Arial" w:cs="Arial"/>
          <w:b/>
          <w:color w:val="auto"/>
        </w:rPr>
        <w:lastRenderedPageBreak/>
        <w:t>5.4. DO PRAZO PARA EMISSÃO DA OIS:</w:t>
      </w:r>
      <w:r w:rsidRPr="00D0294A">
        <w:rPr>
          <w:rFonts w:ascii="Arial" w:hAnsi="Arial" w:cs="Arial"/>
          <w:color w:val="auto"/>
        </w:rPr>
        <w:t xml:space="preserve"> O </w:t>
      </w:r>
      <w:r w:rsidRPr="00D0294A">
        <w:rPr>
          <w:rFonts w:ascii="Arial" w:hAnsi="Arial" w:cs="Arial"/>
          <w:b/>
          <w:color w:val="auto"/>
        </w:rPr>
        <w:t>DETRAN</w:t>
      </w:r>
      <w:r w:rsidRPr="00D0294A">
        <w:rPr>
          <w:rFonts w:ascii="Arial" w:hAnsi="Arial" w:cs="Arial"/>
          <w:color w:val="auto"/>
        </w:rPr>
        <w:t xml:space="preserve"> emitirá a OIS no prazo de até 05 (cinco) dias úteis, após a formalização do contrato. </w:t>
      </w:r>
    </w:p>
    <w:p w:rsidR="00CE79A6" w:rsidRPr="00D0294A" w:rsidRDefault="00032A01">
      <w:pPr>
        <w:spacing w:after="0" w:line="240" w:lineRule="auto"/>
        <w:ind w:left="708" w:right="0" w:firstLine="0"/>
        <w:contextualSpacing/>
        <w:jc w:val="left"/>
        <w:rPr>
          <w:color w:val="auto"/>
        </w:rPr>
      </w:pPr>
      <w:r w:rsidRPr="00D0294A">
        <w:rPr>
          <w:rFonts w:ascii="Arial" w:hAnsi="Arial" w:cs="Arial"/>
          <w:color w:val="auto"/>
        </w:rPr>
        <w:t xml:space="preserve"> </w:t>
      </w:r>
    </w:p>
    <w:p w:rsidR="00CE79A6" w:rsidRPr="00D0294A" w:rsidRDefault="00032A01">
      <w:pPr>
        <w:spacing w:after="0" w:line="240" w:lineRule="auto"/>
        <w:ind w:right="0"/>
        <w:contextualSpacing/>
        <w:rPr>
          <w:color w:val="auto"/>
        </w:rPr>
      </w:pPr>
      <w:r w:rsidRPr="00D0294A">
        <w:rPr>
          <w:rFonts w:ascii="Arial" w:hAnsi="Arial" w:cs="Arial"/>
          <w:color w:val="auto"/>
        </w:rPr>
        <w:t xml:space="preserve">5.5. A empresa deverá comparecer na </w:t>
      </w:r>
      <w:r w:rsidRPr="00D0294A">
        <w:rPr>
          <w:rFonts w:ascii="Arial" w:hAnsi="Arial" w:cs="Arial"/>
          <w:b/>
          <w:color w:val="auto"/>
        </w:rPr>
        <w:t>Divisão de Engenharia, Manutenção e Infraestrutura do DETRAN-MS</w:t>
      </w:r>
      <w:r w:rsidRPr="00D0294A">
        <w:rPr>
          <w:rFonts w:ascii="Arial" w:hAnsi="Arial" w:cs="Arial"/>
          <w:color w:val="auto"/>
        </w:rPr>
        <w:t>, para o recebimento da OIS, no prazo de até 10 (dez) dias após o recebimento da confirmação da convocação, conforme metodologia descrita no subitem 11.</w:t>
      </w:r>
      <w:r w:rsidR="009F4218">
        <w:rPr>
          <w:rFonts w:ascii="Arial" w:hAnsi="Arial" w:cs="Arial"/>
          <w:color w:val="auto"/>
        </w:rPr>
        <w:t>1.2 do instrumento convocatório.</w:t>
      </w:r>
    </w:p>
    <w:p w:rsidR="00CE79A6" w:rsidRPr="00D0294A" w:rsidRDefault="00032A01">
      <w:pPr>
        <w:spacing w:after="0" w:line="240" w:lineRule="auto"/>
        <w:ind w:left="0" w:right="0" w:firstLine="0"/>
        <w:contextualSpacing/>
        <w:jc w:val="left"/>
        <w:rPr>
          <w:color w:val="auto"/>
        </w:rPr>
      </w:pPr>
      <w:r w:rsidRPr="00D0294A">
        <w:rPr>
          <w:rFonts w:ascii="Arial" w:hAnsi="Arial" w:cs="Arial"/>
          <w:color w:val="auto"/>
        </w:rPr>
        <w:t xml:space="preserve"> </w:t>
      </w:r>
    </w:p>
    <w:p w:rsidR="00CE79A6" w:rsidRPr="00D0294A" w:rsidRDefault="00032A01">
      <w:pPr>
        <w:spacing w:after="0" w:line="240" w:lineRule="auto"/>
        <w:ind w:left="-5" w:right="0"/>
        <w:contextualSpacing/>
        <w:rPr>
          <w:color w:val="auto"/>
        </w:rPr>
      </w:pPr>
      <w:r w:rsidRPr="00D0294A">
        <w:rPr>
          <w:rFonts w:ascii="Arial" w:hAnsi="Arial" w:cs="Arial"/>
          <w:color w:val="auto"/>
        </w:rPr>
        <w:t xml:space="preserve">5.6. Para recebimento da OIS, a CONTRATADA deverá apresentar os seguintes documentos, sob pena de rescisão contratual e aplicação de multa pelo descumprimento total da obrigação, nos termos do item 10.2, b: </w:t>
      </w:r>
    </w:p>
    <w:p w:rsidR="00CE79A6" w:rsidRPr="00D0294A" w:rsidRDefault="00032A01">
      <w:pPr>
        <w:spacing w:after="0" w:line="240" w:lineRule="auto"/>
        <w:ind w:left="0" w:right="0" w:firstLine="0"/>
        <w:contextualSpacing/>
        <w:jc w:val="left"/>
        <w:rPr>
          <w:color w:val="auto"/>
        </w:rPr>
      </w:pPr>
      <w:r w:rsidRPr="00D0294A">
        <w:rPr>
          <w:rFonts w:ascii="Arial" w:hAnsi="Arial" w:cs="Arial"/>
          <w:color w:val="auto"/>
        </w:rPr>
        <w:t xml:space="preserve"> </w:t>
      </w:r>
    </w:p>
    <w:p w:rsidR="00CE79A6" w:rsidRPr="00D0294A" w:rsidRDefault="00032A01" w:rsidP="009F4218">
      <w:pPr>
        <w:numPr>
          <w:ilvl w:val="0"/>
          <w:numId w:val="36"/>
        </w:numPr>
        <w:spacing w:after="0" w:line="240" w:lineRule="auto"/>
        <w:ind w:left="567" w:right="0" w:hanging="283"/>
        <w:contextualSpacing/>
        <w:rPr>
          <w:color w:val="auto"/>
        </w:rPr>
      </w:pPr>
      <w:r w:rsidRPr="00D0294A">
        <w:rPr>
          <w:rFonts w:ascii="Arial" w:hAnsi="Arial" w:cs="Arial"/>
          <w:color w:val="auto"/>
        </w:rPr>
        <w:t xml:space="preserve">Anotação de Responsabilidade Técnica (ART) devidamente recolhida junto ao CREA/MS, e/ou o Registro de Responsabilidade Técnica (RRT), devidamente recolhido junto ao CAU/MS; </w:t>
      </w:r>
    </w:p>
    <w:p w:rsidR="00CE79A6" w:rsidRPr="00D0294A" w:rsidRDefault="00032A01" w:rsidP="009F4218">
      <w:pPr>
        <w:numPr>
          <w:ilvl w:val="0"/>
          <w:numId w:val="36"/>
        </w:numPr>
        <w:spacing w:after="0" w:line="240" w:lineRule="auto"/>
        <w:ind w:left="567" w:right="0" w:hanging="283"/>
        <w:contextualSpacing/>
        <w:rPr>
          <w:color w:val="auto"/>
        </w:rPr>
      </w:pPr>
      <w:r w:rsidRPr="00D0294A">
        <w:rPr>
          <w:rFonts w:ascii="Arial" w:hAnsi="Arial" w:cs="Arial"/>
          <w:color w:val="auto"/>
        </w:rPr>
        <w:t xml:space="preserve">Apresentação da metodologia e do programa do cumprimento das normas insertas na NR-07 (PCMSO) E NR-09 (PPRA); </w:t>
      </w:r>
    </w:p>
    <w:p w:rsidR="00CE79A6" w:rsidRPr="00D0294A" w:rsidRDefault="00032A01" w:rsidP="009F4218">
      <w:pPr>
        <w:numPr>
          <w:ilvl w:val="0"/>
          <w:numId w:val="36"/>
        </w:numPr>
        <w:spacing w:after="0" w:line="240" w:lineRule="auto"/>
        <w:ind w:left="567" w:right="0" w:hanging="283"/>
        <w:contextualSpacing/>
        <w:rPr>
          <w:color w:val="auto"/>
        </w:rPr>
      </w:pPr>
      <w:r w:rsidRPr="00D0294A">
        <w:rPr>
          <w:rFonts w:ascii="Arial" w:hAnsi="Arial" w:cs="Arial"/>
          <w:color w:val="auto"/>
        </w:rPr>
        <w:t>Caso a empresa for utilizar mais de 20 (vinte) trabalhadores para execução da obra, deverá também apresentar a metodologia de operacionalização da NR-18 (PCMAT);</w:t>
      </w:r>
    </w:p>
    <w:p w:rsidR="00CE79A6" w:rsidRPr="00D0294A" w:rsidRDefault="00032A01" w:rsidP="009F4218">
      <w:pPr>
        <w:numPr>
          <w:ilvl w:val="0"/>
          <w:numId w:val="36"/>
        </w:numPr>
        <w:spacing w:after="0" w:line="240" w:lineRule="auto"/>
        <w:ind w:left="567" w:right="0" w:hanging="283"/>
        <w:contextualSpacing/>
        <w:rPr>
          <w:color w:val="auto"/>
        </w:rPr>
      </w:pPr>
      <w:r w:rsidRPr="00D0294A">
        <w:rPr>
          <w:rFonts w:ascii="Arial" w:hAnsi="Arial" w:cs="Arial"/>
          <w:color w:val="auto"/>
        </w:rPr>
        <w:t>Não tendo a obra mais de 20 (vinte) trabalhadores deverá ser apresentada declaração, devidamente assinada, afirmando que a empresa não utilizará quantidade superior a 20 (vinte) trabalhadores para execução da obra.</w:t>
      </w:r>
    </w:p>
    <w:p w:rsidR="00CE79A6" w:rsidRPr="00D0294A" w:rsidRDefault="00CE79A6">
      <w:pPr>
        <w:spacing w:after="0" w:line="240" w:lineRule="auto"/>
        <w:ind w:left="1983" w:right="0" w:firstLine="0"/>
        <w:contextualSpacing/>
        <w:rPr>
          <w:rFonts w:ascii="Arial" w:hAnsi="Arial" w:cs="Arial"/>
          <w:color w:val="auto"/>
        </w:rPr>
      </w:pPr>
    </w:p>
    <w:p w:rsidR="00CE79A6" w:rsidRPr="00D0294A" w:rsidRDefault="00032A01">
      <w:pPr>
        <w:spacing w:after="0" w:line="240" w:lineRule="auto"/>
        <w:ind w:left="-5" w:right="0"/>
        <w:contextualSpacing/>
        <w:rPr>
          <w:color w:val="auto"/>
        </w:rPr>
      </w:pPr>
      <w:r w:rsidRPr="00D0294A">
        <w:rPr>
          <w:rFonts w:ascii="Arial" w:hAnsi="Arial" w:cs="Arial"/>
          <w:color w:val="auto"/>
        </w:rPr>
        <w:t xml:space="preserve">5.7. Além dos documentos apontados no item 5.6, a CONTRATADA deverá apresentar, se for o caso, Garantia para sinistro de responsabilidade civil, conforme subitens 7.3.1 e 7.3.2. </w:t>
      </w:r>
    </w:p>
    <w:p w:rsidR="00CE79A6" w:rsidRPr="00D0294A" w:rsidRDefault="00032A01">
      <w:pPr>
        <w:spacing w:after="0" w:line="240" w:lineRule="auto"/>
        <w:ind w:left="0" w:right="0" w:firstLine="0"/>
        <w:contextualSpacing/>
        <w:jc w:val="left"/>
        <w:rPr>
          <w:color w:val="auto"/>
        </w:rPr>
      </w:pPr>
      <w:r w:rsidRPr="00D0294A">
        <w:rPr>
          <w:rFonts w:ascii="Arial" w:hAnsi="Arial" w:cs="Arial"/>
          <w:color w:val="auto"/>
        </w:rPr>
        <w:t xml:space="preserve"> </w:t>
      </w:r>
    </w:p>
    <w:p w:rsidR="00CE79A6" w:rsidRPr="00D0294A" w:rsidRDefault="00CE79A6">
      <w:pPr>
        <w:spacing w:after="0" w:line="240" w:lineRule="auto"/>
        <w:ind w:left="0" w:right="0" w:firstLine="0"/>
        <w:contextualSpacing/>
        <w:jc w:val="left"/>
        <w:rPr>
          <w:rFonts w:ascii="Arial" w:hAnsi="Arial" w:cs="Arial"/>
          <w:color w:val="auto"/>
        </w:rPr>
      </w:pPr>
    </w:p>
    <w:p w:rsidR="00CE79A6" w:rsidRPr="00D0294A" w:rsidRDefault="00032A01">
      <w:pPr>
        <w:pStyle w:val="Ttulo2"/>
        <w:spacing w:after="0" w:line="240" w:lineRule="auto"/>
        <w:ind w:left="-5" w:right="0"/>
        <w:contextualSpacing/>
        <w:rPr>
          <w:color w:val="auto"/>
        </w:rPr>
      </w:pPr>
      <w:r w:rsidRPr="00D0294A">
        <w:rPr>
          <w:rFonts w:ascii="Arial" w:hAnsi="Arial" w:cs="Arial"/>
          <w:b/>
          <w:color w:val="auto"/>
        </w:rPr>
        <w:t xml:space="preserve">CLÁUSULA SEXTA </w:t>
      </w:r>
    </w:p>
    <w:p w:rsidR="00CE79A6" w:rsidRPr="00D0294A" w:rsidRDefault="00032A01">
      <w:pPr>
        <w:spacing w:after="0" w:line="240" w:lineRule="auto"/>
        <w:ind w:left="0" w:right="0" w:firstLine="0"/>
        <w:contextualSpacing/>
        <w:jc w:val="left"/>
        <w:rPr>
          <w:color w:val="auto"/>
        </w:rPr>
      </w:pPr>
      <w:r w:rsidRPr="00D0294A">
        <w:rPr>
          <w:rFonts w:ascii="Arial" w:hAnsi="Arial" w:cs="Arial"/>
          <w:color w:val="auto"/>
        </w:rPr>
        <w:t xml:space="preserve"> </w:t>
      </w:r>
    </w:p>
    <w:p w:rsidR="00CE79A6" w:rsidRPr="00D0294A" w:rsidRDefault="00032A01">
      <w:pPr>
        <w:spacing w:after="0" w:line="240" w:lineRule="auto"/>
        <w:ind w:left="-5" w:right="0"/>
        <w:contextualSpacing/>
        <w:rPr>
          <w:color w:val="auto"/>
        </w:rPr>
      </w:pPr>
      <w:r w:rsidRPr="00D0294A">
        <w:rPr>
          <w:rFonts w:ascii="Arial" w:hAnsi="Arial" w:cs="Arial"/>
          <w:b/>
          <w:bCs/>
          <w:color w:val="auto"/>
        </w:rPr>
        <w:t>6. DO</w:t>
      </w:r>
      <w:r w:rsidRPr="00D0294A">
        <w:rPr>
          <w:rFonts w:ascii="Arial" w:hAnsi="Arial" w:cs="Arial"/>
          <w:b/>
          <w:color w:val="auto"/>
        </w:rPr>
        <w:t>TAÇÃO ORÇAMENTÁRIA:</w:t>
      </w:r>
      <w:r w:rsidRPr="00D0294A">
        <w:rPr>
          <w:rFonts w:ascii="Arial" w:hAnsi="Arial" w:cs="Arial"/>
          <w:color w:val="auto"/>
        </w:rPr>
        <w:t xml:space="preserve"> As despesas decorrentes da execução deste contrato correrão a conta da dotação assim discriminada: </w:t>
      </w:r>
    </w:p>
    <w:p w:rsidR="00CE79A6" w:rsidRPr="00D0294A" w:rsidRDefault="00CE79A6">
      <w:pPr>
        <w:spacing w:after="0" w:line="240" w:lineRule="auto"/>
        <w:ind w:left="0" w:right="0" w:firstLine="0"/>
        <w:contextualSpacing/>
        <w:jc w:val="left"/>
        <w:rPr>
          <w:rFonts w:ascii="Arial" w:hAnsi="Arial" w:cs="Arial"/>
          <w:color w:val="auto"/>
        </w:rPr>
      </w:pPr>
    </w:p>
    <w:tbl>
      <w:tblPr>
        <w:tblW w:w="9072" w:type="dxa"/>
        <w:jc w:val="center"/>
        <w:tblLayout w:type="fixed"/>
        <w:tblCellMar>
          <w:top w:w="46" w:type="dxa"/>
          <w:left w:w="122" w:type="dxa"/>
          <w:right w:w="66" w:type="dxa"/>
        </w:tblCellMar>
        <w:tblLook w:val="04A0" w:firstRow="1" w:lastRow="0" w:firstColumn="1" w:lastColumn="0" w:noHBand="0" w:noVBand="1"/>
      </w:tblPr>
      <w:tblGrid>
        <w:gridCol w:w="1789"/>
        <w:gridCol w:w="4106"/>
        <w:gridCol w:w="1701"/>
        <w:gridCol w:w="1476"/>
      </w:tblGrid>
      <w:tr w:rsidR="00CE79A6" w:rsidRPr="00D0294A">
        <w:trPr>
          <w:trHeight w:val="516"/>
          <w:jc w:val="center"/>
        </w:trPr>
        <w:tc>
          <w:tcPr>
            <w:tcW w:w="17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E79A6" w:rsidRPr="00D0294A" w:rsidRDefault="00032A01">
            <w:pPr>
              <w:widowControl w:val="0"/>
              <w:spacing w:after="0" w:line="240" w:lineRule="auto"/>
              <w:ind w:left="0" w:right="0" w:firstLine="0"/>
              <w:contextualSpacing/>
              <w:jc w:val="center"/>
              <w:rPr>
                <w:rFonts w:ascii="Arial" w:hAnsi="Arial" w:cs="Arial"/>
                <w:b/>
                <w:color w:val="auto"/>
              </w:rPr>
            </w:pPr>
            <w:r w:rsidRPr="00D0294A">
              <w:rPr>
                <w:rFonts w:ascii="Arial" w:hAnsi="Arial" w:cs="Arial"/>
                <w:b/>
                <w:color w:val="auto"/>
              </w:rPr>
              <w:t xml:space="preserve">Unidade Orçamentária </w:t>
            </w:r>
          </w:p>
        </w:tc>
        <w:tc>
          <w:tcPr>
            <w:tcW w:w="41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CE79A6" w:rsidRPr="00D0294A" w:rsidRDefault="00032A01">
            <w:pPr>
              <w:widowControl w:val="0"/>
              <w:spacing w:after="0" w:line="240" w:lineRule="auto"/>
              <w:ind w:left="0" w:right="62" w:firstLine="0"/>
              <w:contextualSpacing/>
              <w:jc w:val="center"/>
              <w:rPr>
                <w:rFonts w:ascii="Arial" w:hAnsi="Arial" w:cs="Arial"/>
                <w:b/>
                <w:color w:val="auto"/>
              </w:rPr>
            </w:pPr>
            <w:r w:rsidRPr="00D0294A">
              <w:rPr>
                <w:rFonts w:ascii="Arial" w:hAnsi="Arial" w:cs="Arial"/>
                <w:b/>
                <w:color w:val="auto"/>
              </w:rPr>
              <w:t xml:space="preserve">Funcional Programática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E79A6" w:rsidRPr="00D0294A" w:rsidRDefault="00032A01">
            <w:pPr>
              <w:widowControl w:val="0"/>
              <w:spacing w:after="0" w:line="240" w:lineRule="auto"/>
              <w:ind w:left="0" w:right="0" w:firstLine="0"/>
              <w:contextualSpacing/>
              <w:jc w:val="center"/>
              <w:rPr>
                <w:rFonts w:ascii="Arial" w:hAnsi="Arial" w:cs="Arial"/>
                <w:b/>
                <w:color w:val="auto"/>
              </w:rPr>
            </w:pPr>
            <w:r w:rsidRPr="00D0294A">
              <w:rPr>
                <w:rFonts w:ascii="Arial" w:hAnsi="Arial" w:cs="Arial"/>
                <w:b/>
                <w:color w:val="auto"/>
              </w:rPr>
              <w:t xml:space="preserve">Natureza da Despesa </w:t>
            </w:r>
          </w:p>
        </w:tc>
        <w:tc>
          <w:tcPr>
            <w:tcW w:w="14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CE79A6" w:rsidRPr="00D0294A" w:rsidRDefault="00032A01">
            <w:pPr>
              <w:widowControl w:val="0"/>
              <w:spacing w:after="0" w:line="240" w:lineRule="auto"/>
              <w:ind w:left="0" w:right="61" w:firstLine="0"/>
              <w:contextualSpacing/>
              <w:jc w:val="center"/>
              <w:rPr>
                <w:rFonts w:ascii="Arial" w:hAnsi="Arial" w:cs="Arial"/>
                <w:b/>
                <w:color w:val="auto"/>
              </w:rPr>
            </w:pPr>
            <w:r w:rsidRPr="00D0294A">
              <w:rPr>
                <w:rFonts w:ascii="Arial" w:hAnsi="Arial" w:cs="Arial"/>
                <w:b/>
                <w:color w:val="auto"/>
              </w:rPr>
              <w:t xml:space="preserve">Fonte </w:t>
            </w:r>
          </w:p>
        </w:tc>
      </w:tr>
      <w:tr w:rsidR="00CE79A6" w:rsidRPr="00D0294A">
        <w:trPr>
          <w:trHeight w:val="262"/>
          <w:jc w:val="center"/>
        </w:trPr>
        <w:tc>
          <w:tcPr>
            <w:tcW w:w="1788" w:type="dxa"/>
            <w:tcBorders>
              <w:top w:val="single" w:sz="4" w:space="0" w:color="000000"/>
              <w:left w:val="single" w:sz="4" w:space="0" w:color="000000"/>
              <w:bottom w:val="single" w:sz="4" w:space="0" w:color="000000"/>
              <w:right w:val="single" w:sz="4" w:space="0" w:color="000000"/>
            </w:tcBorders>
            <w:shd w:val="clear" w:color="auto" w:fill="auto"/>
          </w:tcPr>
          <w:p w:rsidR="00CE79A6" w:rsidRPr="00D0294A" w:rsidRDefault="00032A01">
            <w:pPr>
              <w:widowControl w:val="0"/>
              <w:spacing w:after="0" w:line="240" w:lineRule="auto"/>
              <w:ind w:left="0" w:right="63" w:firstLine="0"/>
              <w:contextualSpacing/>
              <w:jc w:val="center"/>
              <w:rPr>
                <w:rFonts w:ascii="Arial" w:hAnsi="Arial" w:cs="Arial"/>
                <w:color w:val="auto"/>
              </w:rPr>
            </w:pPr>
            <w:r w:rsidRPr="00D0294A">
              <w:rPr>
                <w:rFonts w:ascii="Arial" w:hAnsi="Arial" w:cs="Arial"/>
                <w:color w:val="auto"/>
              </w:rPr>
              <w:t>31201</w:t>
            </w: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CE79A6" w:rsidRPr="00D0294A" w:rsidRDefault="00032A01" w:rsidP="00BE7B51">
            <w:pPr>
              <w:widowControl w:val="0"/>
              <w:spacing w:after="0" w:line="240" w:lineRule="auto"/>
              <w:ind w:left="0" w:right="58" w:firstLine="0"/>
              <w:contextualSpacing/>
              <w:jc w:val="center"/>
              <w:rPr>
                <w:rFonts w:ascii="Arial" w:hAnsi="Arial" w:cs="Arial"/>
                <w:color w:val="auto"/>
              </w:rPr>
            </w:pPr>
            <w:r w:rsidRPr="00D0294A">
              <w:rPr>
                <w:rFonts w:ascii="Arial" w:hAnsi="Arial" w:cs="Arial"/>
                <w:color w:val="auto"/>
              </w:rPr>
              <w:t>10.31201.06.181.2047.311</w:t>
            </w:r>
            <w:r w:rsidR="00BE7B51">
              <w:rPr>
                <w:rFonts w:ascii="Arial" w:hAnsi="Arial" w:cs="Arial"/>
                <w:color w:val="auto"/>
              </w:rPr>
              <w:t>7</w:t>
            </w:r>
            <w:r w:rsidRPr="00D0294A">
              <w:rPr>
                <w:rFonts w:ascii="Arial" w:hAnsi="Arial" w:cs="Arial"/>
                <w:color w:val="auto"/>
              </w:rPr>
              <w:t>.0001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E79A6" w:rsidRPr="00D0294A" w:rsidRDefault="00032A01" w:rsidP="00BE7B51">
            <w:pPr>
              <w:widowControl w:val="0"/>
              <w:spacing w:after="0" w:line="240" w:lineRule="auto"/>
              <w:ind w:left="0" w:right="59" w:firstLine="0"/>
              <w:contextualSpacing/>
              <w:jc w:val="center"/>
              <w:rPr>
                <w:rFonts w:ascii="Arial" w:hAnsi="Arial" w:cs="Arial"/>
                <w:color w:val="auto"/>
              </w:rPr>
            </w:pPr>
            <w:r w:rsidRPr="00D0294A">
              <w:rPr>
                <w:rFonts w:ascii="Arial" w:hAnsi="Arial" w:cs="Arial"/>
                <w:color w:val="auto"/>
              </w:rPr>
              <w:t>339039</w:t>
            </w:r>
            <w:r w:rsidR="00BE7B51">
              <w:rPr>
                <w:rFonts w:ascii="Arial" w:hAnsi="Arial" w:cs="Arial"/>
                <w:color w:val="auto"/>
              </w:rPr>
              <w:t>2</w:t>
            </w:r>
            <w:r w:rsidRPr="00D0294A">
              <w:rPr>
                <w:rFonts w:ascii="Arial" w:hAnsi="Arial" w:cs="Arial"/>
                <w:color w:val="auto"/>
              </w:rPr>
              <w:t>1</w:t>
            </w:r>
          </w:p>
        </w:tc>
        <w:tc>
          <w:tcPr>
            <w:tcW w:w="1476" w:type="dxa"/>
            <w:tcBorders>
              <w:top w:val="single" w:sz="4" w:space="0" w:color="000000"/>
              <w:left w:val="single" w:sz="4" w:space="0" w:color="000000"/>
              <w:bottom w:val="single" w:sz="4" w:space="0" w:color="000000"/>
              <w:right w:val="single" w:sz="4" w:space="0" w:color="000000"/>
            </w:tcBorders>
            <w:shd w:val="clear" w:color="auto" w:fill="auto"/>
          </w:tcPr>
          <w:p w:rsidR="00CE79A6" w:rsidRPr="00D0294A" w:rsidRDefault="00032A01">
            <w:pPr>
              <w:widowControl w:val="0"/>
              <w:spacing w:after="0" w:line="240" w:lineRule="auto"/>
              <w:ind w:left="0" w:right="0" w:firstLine="0"/>
              <w:contextualSpacing/>
              <w:jc w:val="left"/>
              <w:rPr>
                <w:rFonts w:ascii="Arial" w:hAnsi="Arial" w:cs="Arial"/>
                <w:color w:val="auto"/>
              </w:rPr>
            </w:pPr>
            <w:r w:rsidRPr="00D0294A">
              <w:rPr>
                <w:rFonts w:ascii="Arial" w:hAnsi="Arial" w:cs="Arial"/>
                <w:color w:val="auto"/>
              </w:rPr>
              <w:t xml:space="preserve">0240000000 </w:t>
            </w:r>
          </w:p>
        </w:tc>
      </w:tr>
    </w:tbl>
    <w:p w:rsidR="00CE79A6" w:rsidRPr="00D0294A" w:rsidRDefault="00032A01">
      <w:pPr>
        <w:spacing w:after="0" w:line="240" w:lineRule="auto"/>
        <w:ind w:left="0" w:right="0" w:firstLine="0"/>
        <w:contextualSpacing/>
        <w:jc w:val="left"/>
        <w:rPr>
          <w:color w:val="auto"/>
        </w:rPr>
      </w:pPr>
      <w:r w:rsidRPr="00D0294A">
        <w:rPr>
          <w:rFonts w:ascii="Arial" w:hAnsi="Arial" w:cs="Arial"/>
          <w:color w:val="auto"/>
        </w:rPr>
        <w:t xml:space="preserve"> </w:t>
      </w:r>
    </w:p>
    <w:p w:rsidR="00CE79A6" w:rsidRPr="00D0294A" w:rsidRDefault="00032A01">
      <w:pPr>
        <w:spacing w:after="0" w:line="240" w:lineRule="auto"/>
        <w:ind w:left="-5" w:right="0"/>
        <w:contextualSpacing/>
        <w:rPr>
          <w:color w:val="auto"/>
        </w:rPr>
      </w:pPr>
      <w:r w:rsidRPr="00D0294A">
        <w:rPr>
          <w:rFonts w:ascii="Arial" w:hAnsi="Arial" w:cs="Arial"/>
          <w:color w:val="auto"/>
        </w:rPr>
        <w:t xml:space="preserve">Nota de Empenho nº XXXXX, de XX/XX/2021, no valor de R$ .................. (valor por extenso). </w:t>
      </w:r>
    </w:p>
    <w:p w:rsidR="00CE79A6" w:rsidRPr="00D0294A" w:rsidRDefault="00CE79A6">
      <w:pPr>
        <w:spacing w:after="0" w:line="240" w:lineRule="auto"/>
        <w:ind w:left="0" w:right="0" w:firstLine="0"/>
        <w:contextualSpacing/>
        <w:jc w:val="left"/>
        <w:rPr>
          <w:rFonts w:ascii="Arial" w:hAnsi="Arial" w:cs="Arial"/>
          <w:b/>
          <w:color w:val="auto"/>
        </w:rPr>
      </w:pPr>
    </w:p>
    <w:p w:rsidR="00CE79A6" w:rsidRPr="00D0294A" w:rsidRDefault="00CE79A6">
      <w:pPr>
        <w:spacing w:after="0" w:line="240" w:lineRule="auto"/>
        <w:ind w:left="0" w:right="0" w:firstLine="0"/>
        <w:contextualSpacing/>
        <w:jc w:val="left"/>
        <w:rPr>
          <w:rFonts w:ascii="Arial" w:hAnsi="Arial" w:cs="Arial"/>
          <w:b/>
          <w:color w:val="auto"/>
        </w:rPr>
      </w:pPr>
    </w:p>
    <w:p w:rsidR="00CE79A6" w:rsidRPr="00D0294A" w:rsidRDefault="00032A01">
      <w:pPr>
        <w:spacing w:after="0" w:line="240" w:lineRule="auto"/>
        <w:ind w:left="0" w:right="0" w:firstLine="0"/>
        <w:contextualSpacing/>
        <w:jc w:val="left"/>
        <w:rPr>
          <w:color w:val="auto"/>
        </w:rPr>
      </w:pPr>
      <w:r w:rsidRPr="00D0294A">
        <w:rPr>
          <w:rFonts w:ascii="Arial" w:hAnsi="Arial" w:cs="Arial"/>
          <w:b/>
          <w:color w:val="auto"/>
        </w:rPr>
        <w:t xml:space="preserve">CLÁUSULA SÉTIMA </w:t>
      </w:r>
    </w:p>
    <w:p w:rsidR="00CE79A6" w:rsidRPr="00D0294A" w:rsidRDefault="00032A01">
      <w:pPr>
        <w:spacing w:after="0" w:line="240" w:lineRule="auto"/>
        <w:ind w:left="0" w:right="0" w:firstLine="0"/>
        <w:contextualSpacing/>
        <w:jc w:val="left"/>
        <w:rPr>
          <w:color w:val="auto"/>
        </w:rPr>
      </w:pPr>
      <w:r w:rsidRPr="00D0294A">
        <w:rPr>
          <w:rFonts w:ascii="Arial" w:hAnsi="Arial" w:cs="Arial"/>
          <w:color w:val="auto"/>
        </w:rPr>
        <w:t xml:space="preserve"> </w:t>
      </w:r>
    </w:p>
    <w:p w:rsidR="00CE79A6" w:rsidRPr="00D0294A" w:rsidRDefault="00032A01">
      <w:pPr>
        <w:spacing w:after="0" w:line="240" w:lineRule="auto"/>
        <w:ind w:left="0" w:right="0" w:firstLine="0"/>
        <w:contextualSpacing/>
        <w:jc w:val="left"/>
        <w:rPr>
          <w:color w:val="auto"/>
        </w:rPr>
      </w:pPr>
      <w:r w:rsidRPr="00D0294A">
        <w:rPr>
          <w:rFonts w:ascii="Arial" w:hAnsi="Arial" w:cs="Arial"/>
          <w:b/>
          <w:color w:val="auto"/>
        </w:rPr>
        <w:t>7. GARANTIA</w:t>
      </w:r>
    </w:p>
    <w:p w:rsidR="00CE79A6" w:rsidRPr="00D0294A" w:rsidRDefault="00CE79A6">
      <w:pPr>
        <w:spacing w:after="0" w:line="240" w:lineRule="auto"/>
        <w:ind w:left="0" w:right="0" w:firstLine="0"/>
        <w:contextualSpacing/>
        <w:jc w:val="left"/>
        <w:rPr>
          <w:rFonts w:ascii="Arial" w:hAnsi="Arial" w:cs="Arial"/>
          <w:b/>
          <w:color w:val="auto"/>
        </w:rPr>
      </w:pPr>
    </w:p>
    <w:p w:rsidR="00CE79A6" w:rsidRPr="00D0294A" w:rsidRDefault="00032A01">
      <w:pPr>
        <w:spacing w:after="0" w:line="240" w:lineRule="auto"/>
        <w:ind w:left="0" w:right="0" w:firstLine="0"/>
        <w:contextualSpacing/>
        <w:rPr>
          <w:color w:val="auto"/>
        </w:rPr>
      </w:pPr>
      <w:r w:rsidRPr="00D0294A">
        <w:rPr>
          <w:rFonts w:ascii="Arial" w:hAnsi="Arial" w:cs="Arial"/>
          <w:color w:val="auto"/>
        </w:rPr>
        <w:t xml:space="preserve">7.1. A título de garantia da execução da obra, no ato de assinatura do contrato, a licitante vencedora deverá optar por uma das formas estabelecidas nos incisos do art. 56 da Lei nº 8.666/1993, no percentual de 5% (cinco por cento) do valor contratado. </w:t>
      </w:r>
    </w:p>
    <w:p w:rsidR="00CE79A6" w:rsidRPr="00D0294A" w:rsidRDefault="00032A01">
      <w:pPr>
        <w:spacing w:after="0" w:line="240" w:lineRule="auto"/>
        <w:ind w:left="0" w:right="0" w:firstLine="0"/>
        <w:contextualSpacing/>
        <w:jc w:val="left"/>
        <w:rPr>
          <w:color w:val="auto"/>
        </w:rPr>
      </w:pPr>
      <w:r w:rsidRPr="00D0294A">
        <w:rPr>
          <w:rFonts w:ascii="Arial" w:hAnsi="Arial" w:cs="Arial"/>
          <w:color w:val="auto"/>
        </w:rPr>
        <w:t xml:space="preserve"> </w:t>
      </w:r>
    </w:p>
    <w:p w:rsidR="00CE79A6" w:rsidRPr="00D0294A" w:rsidRDefault="00032A01">
      <w:pPr>
        <w:spacing w:after="0" w:line="240" w:lineRule="auto"/>
        <w:ind w:left="0" w:right="0" w:firstLine="0"/>
        <w:contextualSpacing/>
        <w:rPr>
          <w:color w:val="auto"/>
        </w:rPr>
      </w:pPr>
      <w:r w:rsidRPr="00D0294A">
        <w:rPr>
          <w:rFonts w:ascii="Arial" w:hAnsi="Arial" w:cs="Arial"/>
          <w:color w:val="auto"/>
        </w:rPr>
        <w:t xml:space="preserve">7.2. Optando a Licitante vencedora pela prestação da garantia em dinheiro, essa deverá dirigir-se a </w:t>
      </w:r>
      <w:r w:rsidRPr="00D0294A">
        <w:rPr>
          <w:rFonts w:ascii="Arial" w:hAnsi="Arial" w:cs="Arial"/>
          <w:b/>
          <w:color w:val="auto"/>
        </w:rPr>
        <w:t>Divisão de Execução Orçamentária, Financeira e Arrecadação do DETRAN</w:t>
      </w:r>
      <w:r w:rsidRPr="00D0294A">
        <w:rPr>
          <w:rFonts w:ascii="Arial" w:hAnsi="Arial" w:cs="Arial"/>
          <w:color w:val="auto"/>
        </w:rPr>
        <w:t xml:space="preserve">, </w:t>
      </w:r>
      <w:r w:rsidRPr="00D0294A">
        <w:rPr>
          <w:rFonts w:ascii="Arial" w:hAnsi="Arial" w:cs="Arial"/>
          <w:color w:val="auto"/>
        </w:rPr>
        <w:lastRenderedPageBreak/>
        <w:t>no endereço constante no preâmbulo deste Edital, Bloco 13, para a obtenção da Nota de Lançamento (NL), no percentual exigido no item 7.1.</w:t>
      </w:r>
    </w:p>
    <w:p w:rsidR="00CE79A6" w:rsidRPr="00D0294A" w:rsidRDefault="00CE79A6">
      <w:pPr>
        <w:spacing w:after="0" w:line="240" w:lineRule="auto"/>
        <w:ind w:left="0" w:right="0" w:firstLine="0"/>
        <w:contextualSpacing/>
        <w:rPr>
          <w:rFonts w:ascii="Arial" w:hAnsi="Arial" w:cs="Arial"/>
          <w:color w:val="auto"/>
        </w:rPr>
      </w:pPr>
    </w:p>
    <w:p w:rsidR="00CE79A6" w:rsidRPr="00D0294A" w:rsidRDefault="00032A01">
      <w:pPr>
        <w:spacing w:after="0" w:line="240" w:lineRule="auto"/>
        <w:ind w:left="0" w:right="0" w:firstLine="0"/>
        <w:contextualSpacing/>
        <w:rPr>
          <w:color w:val="auto"/>
        </w:rPr>
      </w:pPr>
      <w:r w:rsidRPr="00D0294A">
        <w:rPr>
          <w:rFonts w:ascii="Arial" w:hAnsi="Arial" w:cs="Arial"/>
          <w:color w:val="auto"/>
        </w:rPr>
        <w:t>7.3. Optando a contratada pela prestação da garantia através de seguro-garantia ou fiança bancária, deverão os citados documentos ser emitidos por empresas regulamentadas pela SUSEP (Superintendência de Seguros Privados) ou Banco Central do Brasil, fazendo juntar a correspondente prova.</w:t>
      </w:r>
    </w:p>
    <w:p w:rsidR="00CE79A6" w:rsidRPr="00D0294A" w:rsidRDefault="00CE79A6">
      <w:pPr>
        <w:spacing w:after="0" w:line="240" w:lineRule="auto"/>
        <w:ind w:left="718" w:right="0"/>
        <w:contextualSpacing/>
        <w:rPr>
          <w:rFonts w:ascii="Arial" w:hAnsi="Arial" w:cs="Arial"/>
          <w:color w:val="auto"/>
        </w:rPr>
      </w:pPr>
    </w:p>
    <w:p w:rsidR="00CE79A6" w:rsidRPr="00D0294A" w:rsidRDefault="00032A01">
      <w:pPr>
        <w:spacing w:after="0" w:line="240" w:lineRule="auto"/>
        <w:ind w:left="1417" w:right="0" w:hanging="850"/>
        <w:contextualSpacing/>
        <w:rPr>
          <w:color w:val="auto"/>
        </w:rPr>
      </w:pPr>
      <w:r w:rsidRPr="00D0294A">
        <w:rPr>
          <w:rFonts w:ascii="Arial" w:hAnsi="Arial" w:cs="Arial"/>
          <w:color w:val="auto"/>
        </w:rPr>
        <w:t xml:space="preserve">7.3.1. </w:t>
      </w:r>
      <w:r w:rsidRPr="00D0294A">
        <w:rPr>
          <w:rFonts w:ascii="Arial" w:hAnsi="Arial" w:cs="Arial"/>
          <w:color w:val="auto"/>
        </w:rPr>
        <w:tab/>
        <w:t>As garantias prestadas na modalidade seguro-garantia deverão contemplar na mesma apólice ou em apólices distintas a cobertura para sinistro de responsabilidade civil;</w:t>
      </w:r>
    </w:p>
    <w:p w:rsidR="00CE79A6" w:rsidRPr="00D0294A" w:rsidRDefault="00CE79A6">
      <w:pPr>
        <w:spacing w:after="0" w:line="240" w:lineRule="auto"/>
        <w:ind w:left="718" w:right="0"/>
        <w:contextualSpacing/>
        <w:rPr>
          <w:rFonts w:ascii="Arial" w:hAnsi="Arial" w:cs="Arial"/>
          <w:color w:val="auto"/>
        </w:rPr>
      </w:pPr>
    </w:p>
    <w:p w:rsidR="00CE79A6" w:rsidRPr="00D0294A" w:rsidRDefault="00032A01">
      <w:pPr>
        <w:spacing w:after="0" w:line="240" w:lineRule="auto"/>
        <w:ind w:left="1417" w:right="0" w:hanging="850"/>
        <w:contextualSpacing/>
        <w:rPr>
          <w:color w:val="auto"/>
        </w:rPr>
      </w:pPr>
      <w:r w:rsidRPr="00D0294A">
        <w:rPr>
          <w:rFonts w:ascii="Arial" w:hAnsi="Arial" w:cs="Arial"/>
          <w:color w:val="auto"/>
        </w:rPr>
        <w:t xml:space="preserve">7.3.2. </w:t>
      </w:r>
      <w:r w:rsidRPr="00D0294A">
        <w:rPr>
          <w:rFonts w:ascii="Arial" w:hAnsi="Arial" w:cs="Arial"/>
          <w:color w:val="auto"/>
        </w:rPr>
        <w:tab/>
        <w:t xml:space="preserve">No caso de apólice distinta para cobertura de sinistro de responsabilidade civil, a contratada deverá apresentá-la na </w:t>
      </w:r>
      <w:r w:rsidRPr="00D0294A">
        <w:rPr>
          <w:rFonts w:ascii="Arial" w:hAnsi="Arial" w:cs="Arial"/>
          <w:b/>
          <w:bCs/>
          <w:color w:val="auto"/>
        </w:rPr>
        <w:t>Divisão de Controle de Contratos e Convênios</w:t>
      </w:r>
      <w:r w:rsidRPr="00D0294A">
        <w:rPr>
          <w:rFonts w:ascii="Arial" w:hAnsi="Arial" w:cs="Arial"/>
          <w:color w:val="auto"/>
        </w:rPr>
        <w:t xml:space="preserve">, bloco 18, no ato de assinatura da Ordem de Início dos Serviços. </w:t>
      </w:r>
    </w:p>
    <w:p w:rsidR="00CE79A6" w:rsidRPr="00D0294A" w:rsidRDefault="00CE79A6">
      <w:pPr>
        <w:spacing w:after="0" w:line="240" w:lineRule="auto"/>
        <w:ind w:left="993" w:right="0" w:hanging="636"/>
        <w:contextualSpacing/>
        <w:rPr>
          <w:rFonts w:ascii="Arial" w:hAnsi="Arial"/>
          <w:color w:val="auto"/>
        </w:rPr>
      </w:pPr>
    </w:p>
    <w:p w:rsidR="00CE79A6" w:rsidRPr="00D0294A" w:rsidRDefault="00032A01">
      <w:pPr>
        <w:spacing w:after="0" w:line="240" w:lineRule="auto"/>
        <w:ind w:left="0" w:right="0"/>
        <w:contextualSpacing/>
        <w:rPr>
          <w:color w:val="auto"/>
        </w:rPr>
      </w:pPr>
      <w:r w:rsidRPr="00D0294A">
        <w:rPr>
          <w:rFonts w:ascii="Arial" w:hAnsi="Arial" w:cs="Arial"/>
          <w:color w:val="auto"/>
        </w:rPr>
        <w:t>7.4. A Garantia da execução da obra, quando efetuada por meio de fiança bancária ou seguro-garantia, deverá ter prazo de vencimento mínimo de 90 (noventa) dias após a data prevista para o fim da vigência do contrato; o mesmo prazo deverá ser observado para garantia através de Título da Dívida Pública e, se for o caso, para apólice de responsabilidade civil.</w:t>
      </w:r>
    </w:p>
    <w:p w:rsidR="00CE79A6" w:rsidRPr="00D0294A" w:rsidRDefault="00CE79A6">
      <w:pPr>
        <w:spacing w:after="0" w:line="240" w:lineRule="auto"/>
        <w:ind w:left="0" w:right="0"/>
        <w:contextualSpacing/>
        <w:rPr>
          <w:rFonts w:ascii="Arial" w:hAnsi="Arial" w:cs="Arial"/>
          <w:color w:val="auto"/>
        </w:rPr>
      </w:pPr>
    </w:p>
    <w:p w:rsidR="00CE79A6" w:rsidRPr="00D0294A" w:rsidRDefault="00032A01">
      <w:pPr>
        <w:spacing w:after="0" w:line="240" w:lineRule="auto"/>
        <w:ind w:left="1417" w:right="0" w:hanging="850"/>
        <w:contextualSpacing/>
        <w:rPr>
          <w:color w:val="auto"/>
        </w:rPr>
      </w:pPr>
      <w:r w:rsidRPr="00D0294A">
        <w:rPr>
          <w:rFonts w:ascii="Arial" w:hAnsi="Arial" w:cs="Arial"/>
          <w:color w:val="auto"/>
        </w:rPr>
        <w:t xml:space="preserve">7.4.1. </w:t>
      </w:r>
      <w:r w:rsidRPr="00D0294A">
        <w:rPr>
          <w:rFonts w:ascii="Arial" w:hAnsi="Arial" w:cs="Arial"/>
          <w:color w:val="auto"/>
        </w:rPr>
        <w:tab/>
        <w:t>Na hipótese de celebração de Termo Aditivo que prorrogue o prazo de vigência do contrato, a contratada deverá providenciar a complementação da garantia prestada, de modo que mantenha a observância do prazo de vencimento mínimo de 90 (noventa) dias após a data prevista para o fim da vigência do contrato, sob pena de aplicação de multa e até mesmo a rescisão contratual, sem prejuízo das demais sanções previstas em Lei e no presente instrumento convocatório.</w:t>
      </w:r>
    </w:p>
    <w:p w:rsidR="00CE79A6" w:rsidRPr="00D0294A" w:rsidRDefault="00CE79A6">
      <w:pPr>
        <w:spacing w:after="0" w:line="240" w:lineRule="auto"/>
        <w:ind w:right="0" w:firstLine="0"/>
        <w:contextualSpacing/>
        <w:rPr>
          <w:rFonts w:ascii="Arial" w:hAnsi="Arial" w:cs="Arial"/>
          <w:color w:val="auto"/>
        </w:rPr>
      </w:pPr>
    </w:p>
    <w:p w:rsidR="00CE79A6" w:rsidRPr="00D0294A" w:rsidRDefault="00032A01">
      <w:pPr>
        <w:spacing w:after="0" w:line="240" w:lineRule="auto"/>
        <w:ind w:left="-5" w:right="0"/>
        <w:contextualSpacing/>
        <w:rPr>
          <w:color w:val="auto"/>
        </w:rPr>
      </w:pPr>
      <w:r w:rsidRPr="00D0294A">
        <w:rPr>
          <w:rFonts w:ascii="Arial" w:hAnsi="Arial" w:cs="Arial"/>
          <w:color w:val="auto"/>
        </w:rPr>
        <w:t>7.5. Em caso de celebração de Termo Aditivo que importe no aumento do valor contratual ou de reajustamento previsto no item 3.3, a contratada deverá providenciar o reforço da Garantia prestada, de modo a manter compatibilidade com o percentual de 5% do valor global do contrato, sob pena de aplicação de multa e até mesmo a rescisão contratual, sem prejuízo das demais sanções previstas em Lei e no presente contrato.</w:t>
      </w:r>
    </w:p>
    <w:p w:rsidR="00CE79A6" w:rsidRPr="00D0294A" w:rsidRDefault="00CE79A6">
      <w:pPr>
        <w:spacing w:after="0" w:line="240" w:lineRule="auto"/>
        <w:ind w:left="-5" w:right="0"/>
        <w:contextualSpacing/>
        <w:rPr>
          <w:rFonts w:ascii="Arial" w:hAnsi="Arial" w:cs="Arial"/>
          <w:color w:val="auto"/>
        </w:rPr>
      </w:pPr>
    </w:p>
    <w:p w:rsidR="00CE79A6" w:rsidRPr="00D0294A" w:rsidRDefault="00032A01">
      <w:pPr>
        <w:spacing w:after="0" w:line="240" w:lineRule="auto"/>
        <w:ind w:left="1417" w:right="0" w:hanging="850"/>
        <w:contextualSpacing/>
        <w:rPr>
          <w:color w:val="auto"/>
        </w:rPr>
      </w:pPr>
      <w:r w:rsidRPr="00D0294A">
        <w:rPr>
          <w:rFonts w:ascii="Arial" w:hAnsi="Arial" w:cs="Arial"/>
          <w:color w:val="auto"/>
        </w:rPr>
        <w:t xml:space="preserve">7.5.1. </w:t>
      </w:r>
      <w:r w:rsidRPr="00D0294A">
        <w:rPr>
          <w:rFonts w:ascii="Arial" w:hAnsi="Arial" w:cs="Arial"/>
          <w:color w:val="auto"/>
        </w:rPr>
        <w:tab/>
        <w:t>O reforço de valor da garantia somente será admitido na mesma modalidade optada quando da prestação da garantia inicial.</w:t>
      </w:r>
    </w:p>
    <w:p w:rsidR="00CE79A6" w:rsidRPr="00D0294A" w:rsidRDefault="00CE79A6">
      <w:pPr>
        <w:spacing w:after="0" w:line="240" w:lineRule="auto"/>
        <w:ind w:left="368" w:right="0"/>
        <w:contextualSpacing/>
        <w:rPr>
          <w:rFonts w:ascii="Arial" w:hAnsi="Arial" w:cs="Arial"/>
          <w:color w:val="auto"/>
        </w:rPr>
      </w:pPr>
    </w:p>
    <w:p w:rsidR="00CE79A6" w:rsidRPr="00D0294A" w:rsidRDefault="00032A01">
      <w:pPr>
        <w:spacing w:after="0" w:line="240" w:lineRule="auto"/>
        <w:ind w:left="1417" w:right="0" w:hanging="850"/>
        <w:contextualSpacing/>
        <w:rPr>
          <w:color w:val="auto"/>
        </w:rPr>
      </w:pPr>
      <w:r w:rsidRPr="00D0294A">
        <w:rPr>
          <w:rFonts w:ascii="Arial" w:hAnsi="Arial" w:cs="Arial"/>
          <w:color w:val="auto"/>
        </w:rPr>
        <w:t xml:space="preserve">7.5.2. </w:t>
      </w:r>
      <w:r w:rsidRPr="00D0294A">
        <w:rPr>
          <w:rFonts w:ascii="Arial" w:hAnsi="Arial" w:cs="Arial"/>
          <w:color w:val="auto"/>
        </w:rPr>
        <w:tab/>
        <w:t>Caso a CONTRATADA opte pela substituição da modalidade da garantia inicial prestada, deverá ser formalizado pedido dirigido ao Diretor-Presidente desta Autarquia, acompanhado da respectiva minuta da nova modalidade de garantia que pretende apresentar.</w:t>
      </w:r>
    </w:p>
    <w:p w:rsidR="00CE79A6" w:rsidRPr="00D0294A" w:rsidRDefault="00CE79A6">
      <w:pPr>
        <w:spacing w:after="0" w:line="240" w:lineRule="auto"/>
        <w:ind w:left="1417" w:right="0" w:hanging="850"/>
        <w:contextualSpacing/>
        <w:rPr>
          <w:rFonts w:ascii="Arial" w:hAnsi="Arial" w:cs="Arial"/>
          <w:color w:val="auto"/>
        </w:rPr>
      </w:pPr>
    </w:p>
    <w:p w:rsidR="00CE79A6" w:rsidRPr="00D0294A" w:rsidRDefault="00032A01">
      <w:pPr>
        <w:spacing w:after="0" w:line="240" w:lineRule="auto"/>
        <w:ind w:left="-5" w:right="0"/>
        <w:contextualSpacing/>
        <w:rPr>
          <w:color w:val="auto"/>
        </w:rPr>
      </w:pPr>
      <w:r w:rsidRPr="00D0294A">
        <w:rPr>
          <w:rFonts w:ascii="Arial" w:hAnsi="Arial" w:cs="Arial"/>
          <w:color w:val="auto"/>
        </w:rPr>
        <w:t>7.6. A CONTRATADA terá o prazo de 10 (dez) dias consecutivos, contado da data de assinatura do termo aditivo ou ciência da apostila de reajuste, para apresentar o reforço da garantia de que tratam os subitens 7.4.1 e 7.5, sob pena de aplicação de multa, conforme item 10.1, sem prejuízo da aplicação das demais sanções cabíveis e até mesmo rescisão contratual.</w:t>
      </w:r>
    </w:p>
    <w:p w:rsidR="00CE79A6" w:rsidRPr="00D0294A" w:rsidRDefault="00CE79A6">
      <w:pPr>
        <w:spacing w:after="0" w:line="240" w:lineRule="auto"/>
        <w:ind w:left="-5" w:right="0"/>
        <w:contextualSpacing/>
        <w:rPr>
          <w:rFonts w:ascii="Arial" w:hAnsi="Arial" w:cs="Arial"/>
          <w:color w:val="auto"/>
        </w:rPr>
      </w:pPr>
    </w:p>
    <w:p w:rsidR="00CE79A6" w:rsidRPr="00D0294A" w:rsidRDefault="00032A01">
      <w:pPr>
        <w:spacing w:after="0" w:line="240" w:lineRule="auto"/>
        <w:ind w:left="1417" w:right="0" w:hanging="850"/>
        <w:contextualSpacing/>
        <w:rPr>
          <w:color w:val="auto"/>
        </w:rPr>
      </w:pPr>
      <w:r w:rsidRPr="00D0294A">
        <w:rPr>
          <w:rFonts w:ascii="Arial" w:hAnsi="Arial" w:cs="Arial"/>
          <w:color w:val="auto"/>
        </w:rPr>
        <w:t xml:space="preserve">7.6.1. </w:t>
      </w:r>
      <w:r w:rsidRPr="00D0294A">
        <w:rPr>
          <w:rFonts w:ascii="Arial" w:hAnsi="Arial" w:cs="Arial"/>
          <w:color w:val="auto"/>
        </w:rPr>
        <w:tab/>
        <w:t xml:space="preserve">O reforço da garantia deverá ser entregue no setor técnico responsável pela gestão e fiscalização do contrato, que somente poderá recebê-lo, caso esteja </w:t>
      </w:r>
      <w:r w:rsidRPr="00D0294A">
        <w:rPr>
          <w:rFonts w:ascii="Arial" w:hAnsi="Arial" w:cs="Arial"/>
          <w:color w:val="auto"/>
        </w:rPr>
        <w:lastRenderedPageBreak/>
        <w:t>em conformidade com as condições dispostas nesta cláusula sétima, especialmente quanto ao prazo de vigência e valor segurado.</w:t>
      </w:r>
    </w:p>
    <w:p w:rsidR="00CE79A6" w:rsidRPr="00D0294A" w:rsidRDefault="00CE79A6">
      <w:pPr>
        <w:spacing w:after="0" w:line="240" w:lineRule="auto"/>
        <w:ind w:left="1417" w:right="0" w:hanging="850"/>
        <w:contextualSpacing/>
        <w:rPr>
          <w:rFonts w:ascii="Arial" w:hAnsi="Arial" w:cs="Arial"/>
          <w:color w:val="auto"/>
        </w:rPr>
      </w:pPr>
    </w:p>
    <w:p w:rsidR="00CE79A6" w:rsidRPr="00D0294A" w:rsidRDefault="00032A01">
      <w:pPr>
        <w:spacing w:after="0" w:line="240" w:lineRule="auto"/>
        <w:ind w:left="1417" w:right="0" w:hanging="850"/>
        <w:contextualSpacing/>
        <w:rPr>
          <w:color w:val="auto"/>
        </w:rPr>
      </w:pPr>
      <w:r w:rsidRPr="00D0294A">
        <w:rPr>
          <w:rFonts w:ascii="Arial" w:hAnsi="Arial" w:cs="Arial"/>
          <w:color w:val="auto"/>
          <w:sz w:val="18"/>
          <w:szCs w:val="18"/>
        </w:rPr>
        <w:t xml:space="preserve"> </w:t>
      </w:r>
      <w:r w:rsidRPr="00D0294A">
        <w:rPr>
          <w:rFonts w:ascii="Arial" w:hAnsi="Arial" w:cs="Arial"/>
          <w:color w:val="auto"/>
        </w:rPr>
        <w:t xml:space="preserve">7.6.2.  </w:t>
      </w:r>
      <w:r w:rsidRPr="00D0294A">
        <w:rPr>
          <w:rFonts w:ascii="Arial" w:hAnsi="Arial" w:cs="Arial"/>
          <w:color w:val="auto"/>
        </w:rPr>
        <w:tab/>
        <w:t>No caso de paralisação da execução do objeto, a contratada deverá regularizar o prazo da garantia nos mesmos termos previstos no subitem 7.4.1, devendo apresentá-la em 10 (dez) dias consecutivos contado da data de reinício da execução.</w:t>
      </w:r>
    </w:p>
    <w:p w:rsidR="00CE79A6" w:rsidRPr="00D0294A" w:rsidRDefault="00CE79A6">
      <w:pPr>
        <w:spacing w:after="0" w:line="240" w:lineRule="auto"/>
        <w:ind w:left="426" w:right="0" w:firstLine="0"/>
        <w:contextualSpacing/>
        <w:jc w:val="left"/>
        <w:rPr>
          <w:rFonts w:ascii="Arial" w:hAnsi="Arial"/>
          <w:color w:val="auto"/>
        </w:rPr>
      </w:pPr>
    </w:p>
    <w:p w:rsidR="00CE79A6" w:rsidRPr="00D0294A" w:rsidRDefault="00032A01">
      <w:pPr>
        <w:spacing w:after="0" w:line="240" w:lineRule="auto"/>
        <w:ind w:left="-5" w:right="0"/>
        <w:contextualSpacing/>
        <w:rPr>
          <w:color w:val="auto"/>
        </w:rPr>
      </w:pPr>
      <w:r w:rsidRPr="00D0294A">
        <w:rPr>
          <w:rFonts w:ascii="Arial" w:hAnsi="Arial" w:cs="Arial"/>
          <w:color w:val="auto"/>
        </w:rPr>
        <w:t xml:space="preserve">7.7. </w:t>
      </w:r>
      <w:proofErr w:type="gramStart"/>
      <w:r w:rsidRPr="00D0294A">
        <w:rPr>
          <w:rFonts w:ascii="Arial" w:hAnsi="Arial" w:cs="Arial"/>
          <w:color w:val="auto"/>
        </w:rPr>
        <w:t>A garantia de execução da obra, bem como seus respectivos reforços, serão</w:t>
      </w:r>
      <w:proofErr w:type="gramEnd"/>
      <w:r w:rsidRPr="00D0294A">
        <w:rPr>
          <w:rFonts w:ascii="Arial" w:hAnsi="Arial" w:cs="Arial"/>
          <w:color w:val="auto"/>
        </w:rPr>
        <w:t xml:space="preserve"> recusadas quando fixarem condições incompatíveis com o Edital, ou contiverem cláusulas conflitantes com a legislação que rege a presente contratação, bem como a que orienta a emissão e aceitação de tais documentos.</w:t>
      </w:r>
    </w:p>
    <w:p w:rsidR="00CE79A6" w:rsidRPr="00D0294A" w:rsidRDefault="00CE79A6">
      <w:pPr>
        <w:spacing w:after="0" w:line="240" w:lineRule="auto"/>
        <w:ind w:left="-5" w:right="0"/>
        <w:contextualSpacing/>
        <w:rPr>
          <w:rFonts w:ascii="Arial" w:hAnsi="Arial" w:cs="Arial"/>
          <w:color w:val="auto"/>
        </w:rPr>
      </w:pPr>
    </w:p>
    <w:p w:rsidR="00CE79A6" w:rsidRPr="00D0294A" w:rsidRDefault="00032A01">
      <w:pPr>
        <w:spacing w:after="0" w:line="240" w:lineRule="auto"/>
        <w:ind w:left="1417" w:right="0" w:hanging="850"/>
        <w:contextualSpacing/>
        <w:rPr>
          <w:color w:val="auto"/>
        </w:rPr>
      </w:pPr>
      <w:r w:rsidRPr="00D0294A">
        <w:rPr>
          <w:rFonts w:ascii="Arial" w:hAnsi="Arial" w:cs="Arial"/>
          <w:color w:val="auto"/>
        </w:rPr>
        <w:t xml:space="preserve">7.7.1.  </w:t>
      </w:r>
      <w:r w:rsidRPr="00D0294A">
        <w:rPr>
          <w:rFonts w:ascii="Arial" w:hAnsi="Arial" w:cs="Arial"/>
          <w:color w:val="auto"/>
        </w:rPr>
        <w:tab/>
        <w:t>A garantia assegurará, qualquer que seja a modalidade escolhida, o pagamento de:</w:t>
      </w:r>
    </w:p>
    <w:p w:rsidR="00CE79A6" w:rsidRPr="00D0294A" w:rsidRDefault="00CE79A6">
      <w:pPr>
        <w:spacing w:after="0" w:line="240" w:lineRule="auto"/>
        <w:ind w:left="1417" w:right="0" w:hanging="850"/>
        <w:contextualSpacing/>
        <w:rPr>
          <w:rFonts w:ascii="Arial" w:hAnsi="Arial" w:cs="Arial"/>
          <w:color w:val="auto"/>
        </w:rPr>
      </w:pPr>
    </w:p>
    <w:p w:rsidR="00CE79A6" w:rsidRPr="00D0294A" w:rsidRDefault="00032A01">
      <w:pPr>
        <w:numPr>
          <w:ilvl w:val="0"/>
          <w:numId w:val="37"/>
        </w:numPr>
        <w:spacing w:after="0" w:line="240" w:lineRule="auto"/>
        <w:ind w:left="1701" w:right="0" w:hanging="283"/>
        <w:contextualSpacing/>
        <w:rPr>
          <w:color w:val="auto"/>
        </w:rPr>
      </w:pPr>
      <w:r w:rsidRPr="00D0294A">
        <w:rPr>
          <w:rFonts w:ascii="Arial" w:hAnsi="Arial" w:cs="Arial"/>
          <w:color w:val="auto"/>
        </w:rPr>
        <w:t>Prejuízos advindos do não cumprimento do objeto do contrato e do não adimplemento das demais obrigações nele previstas;</w:t>
      </w:r>
    </w:p>
    <w:p w:rsidR="00CE79A6" w:rsidRPr="00D0294A" w:rsidRDefault="00CE79A6">
      <w:pPr>
        <w:spacing w:after="0" w:line="240" w:lineRule="auto"/>
        <w:ind w:left="2834" w:right="0" w:firstLine="0"/>
        <w:contextualSpacing/>
        <w:rPr>
          <w:rFonts w:ascii="Arial" w:hAnsi="Arial" w:cs="Arial"/>
          <w:color w:val="auto"/>
        </w:rPr>
      </w:pPr>
    </w:p>
    <w:p w:rsidR="00CE79A6" w:rsidRPr="00D0294A" w:rsidRDefault="00032A01">
      <w:pPr>
        <w:numPr>
          <w:ilvl w:val="0"/>
          <w:numId w:val="37"/>
        </w:numPr>
        <w:spacing w:after="0" w:line="240" w:lineRule="auto"/>
        <w:ind w:left="1701" w:right="0" w:hanging="283"/>
        <w:contextualSpacing/>
        <w:rPr>
          <w:color w:val="auto"/>
        </w:rPr>
      </w:pPr>
      <w:r w:rsidRPr="00D0294A">
        <w:rPr>
          <w:rFonts w:ascii="Arial" w:hAnsi="Arial" w:cs="Arial"/>
          <w:color w:val="auto"/>
        </w:rPr>
        <w:t xml:space="preserve">Prejuízos diretos causados à Administração, decorrentes de culpa ou dolo durante a execução do contrato; </w:t>
      </w:r>
    </w:p>
    <w:p w:rsidR="00CE79A6" w:rsidRPr="00D0294A" w:rsidRDefault="00CE79A6">
      <w:pPr>
        <w:spacing w:after="0" w:line="240" w:lineRule="auto"/>
        <w:ind w:left="2834" w:right="0" w:firstLine="0"/>
        <w:contextualSpacing/>
        <w:rPr>
          <w:rFonts w:ascii="Arial" w:hAnsi="Arial" w:cs="Arial"/>
          <w:color w:val="auto"/>
        </w:rPr>
      </w:pPr>
    </w:p>
    <w:p w:rsidR="00CE79A6" w:rsidRPr="00D0294A" w:rsidRDefault="00032A01">
      <w:pPr>
        <w:numPr>
          <w:ilvl w:val="0"/>
          <w:numId w:val="37"/>
        </w:numPr>
        <w:spacing w:after="0" w:line="240" w:lineRule="auto"/>
        <w:ind w:left="1701" w:right="0" w:hanging="283"/>
        <w:contextualSpacing/>
        <w:rPr>
          <w:color w:val="auto"/>
        </w:rPr>
      </w:pPr>
      <w:r w:rsidRPr="00D0294A">
        <w:rPr>
          <w:rFonts w:ascii="Arial" w:hAnsi="Arial" w:cs="Arial"/>
          <w:color w:val="auto"/>
        </w:rPr>
        <w:t xml:space="preserve">Multas moratórias e punitivas aplicadas pela Administração à contratada; </w:t>
      </w:r>
    </w:p>
    <w:p w:rsidR="00CE79A6" w:rsidRPr="00D0294A" w:rsidRDefault="00CE79A6">
      <w:pPr>
        <w:spacing w:after="0" w:line="240" w:lineRule="auto"/>
        <w:ind w:left="2834" w:right="0" w:firstLine="0"/>
        <w:contextualSpacing/>
        <w:rPr>
          <w:rFonts w:ascii="Arial" w:hAnsi="Arial" w:cs="Arial"/>
          <w:color w:val="auto"/>
        </w:rPr>
      </w:pPr>
    </w:p>
    <w:p w:rsidR="00CE79A6" w:rsidRPr="00D0294A" w:rsidRDefault="00032A01">
      <w:pPr>
        <w:numPr>
          <w:ilvl w:val="0"/>
          <w:numId w:val="37"/>
        </w:numPr>
        <w:spacing w:after="0" w:line="240" w:lineRule="auto"/>
        <w:ind w:left="1701" w:right="0" w:hanging="283"/>
        <w:contextualSpacing/>
        <w:rPr>
          <w:color w:val="auto"/>
        </w:rPr>
      </w:pPr>
      <w:r w:rsidRPr="00D0294A">
        <w:rPr>
          <w:rFonts w:ascii="Arial" w:hAnsi="Arial" w:cs="Arial"/>
          <w:color w:val="auto"/>
        </w:rPr>
        <w:t>Obrigações trabalhistas e previdenciárias de qualquer natureza e para com o FGTS, não adimplidas pela contratada, quando couber.</w:t>
      </w:r>
    </w:p>
    <w:p w:rsidR="00CE79A6" w:rsidRPr="00D0294A" w:rsidRDefault="00CE79A6">
      <w:pPr>
        <w:spacing w:after="0" w:line="240" w:lineRule="auto"/>
        <w:ind w:left="2834" w:right="0" w:firstLine="0"/>
        <w:contextualSpacing/>
        <w:rPr>
          <w:rFonts w:ascii="Arial" w:hAnsi="Arial" w:cs="Arial"/>
          <w:color w:val="auto"/>
        </w:rPr>
      </w:pPr>
    </w:p>
    <w:p w:rsidR="00CE79A6" w:rsidRPr="00D0294A" w:rsidRDefault="00032A01">
      <w:pPr>
        <w:numPr>
          <w:ilvl w:val="1"/>
          <w:numId w:val="38"/>
        </w:numPr>
        <w:spacing w:after="0" w:line="240" w:lineRule="auto"/>
        <w:ind w:left="0" w:right="0" w:hanging="10"/>
        <w:contextualSpacing/>
        <w:rPr>
          <w:color w:val="auto"/>
        </w:rPr>
      </w:pPr>
      <w:r w:rsidRPr="00D0294A">
        <w:rPr>
          <w:rFonts w:ascii="Arial" w:hAnsi="Arial" w:cs="Arial"/>
          <w:color w:val="auto"/>
        </w:rPr>
        <w:t xml:space="preserve">A garantia prestada na contratação somente será resgatada após a assinatura do Termo de Recebimento Definitivo da Obra pelo </w:t>
      </w:r>
      <w:r w:rsidRPr="00D0294A">
        <w:rPr>
          <w:rFonts w:ascii="Arial" w:hAnsi="Arial" w:cs="Arial"/>
          <w:b/>
          <w:color w:val="auto"/>
        </w:rPr>
        <w:t>DETRAN</w:t>
      </w:r>
      <w:r w:rsidRPr="00D0294A">
        <w:rPr>
          <w:rFonts w:ascii="Arial" w:hAnsi="Arial" w:cs="Arial"/>
          <w:color w:val="auto"/>
        </w:rPr>
        <w:t xml:space="preserve">. </w:t>
      </w:r>
    </w:p>
    <w:p w:rsidR="00CE79A6" w:rsidRPr="00D0294A" w:rsidRDefault="00CE79A6">
      <w:pPr>
        <w:spacing w:after="0" w:line="240" w:lineRule="auto"/>
        <w:ind w:left="720" w:right="0" w:firstLine="0"/>
        <w:contextualSpacing/>
        <w:rPr>
          <w:rFonts w:ascii="Arial" w:hAnsi="Arial" w:cs="Arial"/>
          <w:color w:val="auto"/>
        </w:rPr>
      </w:pPr>
    </w:p>
    <w:p w:rsidR="00CE79A6" w:rsidRPr="00D0294A" w:rsidRDefault="00032A01">
      <w:pPr>
        <w:numPr>
          <w:ilvl w:val="1"/>
          <w:numId w:val="38"/>
        </w:numPr>
        <w:spacing w:after="0" w:line="240" w:lineRule="auto"/>
        <w:ind w:left="0" w:right="0" w:hanging="10"/>
        <w:contextualSpacing/>
        <w:rPr>
          <w:color w:val="auto"/>
        </w:rPr>
      </w:pPr>
      <w:r w:rsidRPr="00D0294A">
        <w:rPr>
          <w:rFonts w:ascii="Arial" w:hAnsi="Arial" w:cs="Arial"/>
          <w:color w:val="auto"/>
        </w:rPr>
        <w:t xml:space="preserve">No caso de rescisão contratual pelo inadimplemento das cláusulas contratuais pela empresa contratada, não será devolvida a garantia prestada, a qual será apropriada pelo </w:t>
      </w:r>
      <w:r w:rsidRPr="00D0294A">
        <w:rPr>
          <w:rFonts w:ascii="Arial" w:hAnsi="Arial" w:cs="Arial"/>
          <w:b/>
          <w:color w:val="auto"/>
        </w:rPr>
        <w:t>DETRAN</w:t>
      </w:r>
      <w:r w:rsidRPr="00D0294A">
        <w:rPr>
          <w:rFonts w:ascii="Arial" w:hAnsi="Arial" w:cs="Arial"/>
          <w:color w:val="auto"/>
        </w:rPr>
        <w:t xml:space="preserve">, sob título de “Indenização e Restituição”, após realizado o confronto das contas créditos/débitos. </w:t>
      </w:r>
    </w:p>
    <w:p w:rsidR="00CE79A6" w:rsidRPr="00D0294A" w:rsidRDefault="00CE79A6">
      <w:pPr>
        <w:spacing w:after="0" w:line="240" w:lineRule="auto"/>
        <w:ind w:left="720" w:right="0" w:firstLine="0"/>
        <w:contextualSpacing/>
        <w:rPr>
          <w:rFonts w:ascii="Arial" w:hAnsi="Arial" w:cs="Arial"/>
          <w:color w:val="auto"/>
        </w:rPr>
      </w:pPr>
    </w:p>
    <w:p w:rsidR="00CE79A6" w:rsidRPr="00D0294A" w:rsidRDefault="00032A01">
      <w:pPr>
        <w:numPr>
          <w:ilvl w:val="1"/>
          <w:numId w:val="38"/>
        </w:numPr>
        <w:spacing w:after="0" w:line="240" w:lineRule="auto"/>
        <w:ind w:left="0" w:right="0" w:hanging="10"/>
        <w:contextualSpacing/>
        <w:rPr>
          <w:color w:val="auto"/>
        </w:rPr>
      </w:pPr>
      <w:r w:rsidRPr="00D0294A">
        <w:rPr>
          <w:rFonts w:ascii="Arial" w:hAnsi="Arial" w:cs="Arial"/>
          <w:color w:val="auto"/>
        </w:rPr>
        <w:t xml:space="preserve">Os valores depositados em moeda corrente, destinados à garantia contratual, serão aplicados em caderneta de poupança junto a instituições financeiras oficiais do País, sendo que a sua devolução obedecerá ao estabelecido nos subitens 7.8 e 7.9. </w:t>
      </w:r>
    </w:p>
    <w:p w:rsidR="00CE79A6" w:rsidRDefault="00CE79A6">
      <w:pPr>
        <w:spacing w:after="0" w:line="240" w:lineRule="auto"/>
        <w:ind w:left="0" w:right="0" w:firstLine="0"/>
        <w:contextualSpacing/>
        <w:jc w:val="left"/>
        <w:rPr>
          <w:rFonts w:ascii="Arial" w:hAnsi="Arial" w:cs="Arial"/>
          <w:color w:val="auto"/>
        </w:rPr>
      </w:pPr>
    </w:p>
    <w:p w:rsidR="00840E49" w:rsidRPr="00D0294A" w:rsidRDefault="00840E49">
      <w:pPr>
        <w:spacing w:after="0" w:line="240" w:lineRule="auto"/>
        <w:ind w:left="0" w:right="0" w:firstLine="0"/>
        <w:contextualSpacing/>
        <w:jc w:val="left"/>
        <w:rPr>
          <w:color w:val="auto"/>
        </w:rPr>
      </w:pPr>
    </w:p>
    <w:p w:rsidR="00CE79A6" w:rsidRPr="00D0294A" w:rsidRDefault="00032A01">
      <w:pPr>
        <w:pStyle w:val="Ttulo2"/>
        <w:spacing w:after="0" w:line="240" w:lineRule="auto"/>
        <w:ind w:left="-5" w:right="0"/>
        <w:contextualSpacing/>
        <w:rPr>
          <w:color w:val="auto"/>
        </w:rPr>
      </w:pPr>
      <w:r w:rsidRPr="00D0294A">
        <w:rPr>
          <w:rFonts w:ascii="Arial" w:hAnsi="Arial" w:cs="Arial"/>
          <w:b/>
          <w:color w:val="auto"/>
        </w:rPr>
        <w:t>CLÁUSULA OITAVA</w:t>
      </w:r>
    </w:p>
    <w:p w:rsidR="00CE79A6" w:rsidRPr="00D0294A" w:rsidRDefault="00CE79A6">
      <w:pPr>
        <w:spacing w:after="0" w:line="240" w:lineRule="auto"/>
        <w:ind w:left="-5" w:right="0"/>
        <w:contextualSpacing/>
        <w:rPr>
          <w:rFonts w:ascii="Arial" w:hAnsi="Arial" w:cs="Arial"/>
          <w:b/>
          <w:color w:val="auto"/>
        </w:rPr>
      </w:pPr>
    </w:p>
    <w:p w:rsidR="00CE79A6" w:rsidRPr="00D0294A" w:rsidRDefault="00032A01">
      <w:pPr>
        <w:numPr>
          <w:ilvl w:val="0"/>
          <w:numId w:val="39"/>
        </w:numPr>
        <w:spacing w:after="0" w:line="240" w:lineRule="auto"/>
        <w:ind w:right="0" w:hanging="708"/>
        <w:contextualSpacing/>
        <w:rPr>
          <w:color w:val="auto"/>
        </w:rPr>
      </w:pPr>
      <w:r w:rsidRPr="00D0294A">
        <w:rPr>
          <w:rFonts w:ascii="Arial" w:hAnsi="Arial" w:cs="Arial"/>
          <w:b/>
          <w:color w:val="auto"/>
        </w:rPr>
        <w:t>RESCISÃO</w:t>
      </w:r>
    </w:p>
    <w:p w:rsidR="00CE79A6" w:rsidRPr="00D0294A" w:rsidRDefault="00CE79A6">
      <w:pPr>
        <w:spacing w:after="0" w:line="240" w:lineRule="auto"/>
        <w:ind w:left="708" w:right="0" w:firstLine="0"/>
        <w:contextualSpacing/>
        <w:rPr>
          <w:rFonts w:ascii="Arial" w:hAnsi="Arial" w:cs="Arial"/>
          <w:b/>
          <w:color w:val="auto"/>
        </w:rPr>
      </w:pPr>
    </w:p>
    <w:p w:rsidR="00CE79A6" w:rsidRPr="00D0294A" w:rsidRDefault="00032A01">
      <w:pPr>
        <w:numPr>
          <w:ilvl w:val="1"/>
          <w:numId w:val="39"/>
        </w:numPr>
        <w:spacing w:after="0" w:line="240" w:lineRule="auto"/>
        <w:ind w:left="0" w:right="0" w:hanging="10"/>
        <w:contextualSpacing/>
        <w:rPr>
          <w:color w:val="auto"/>
        </w:rPr>
      </w:pPr>
      <w:r w:rsidRPr="00D0294A">
        <w:rPr>
          <w:rFonts w:ascii="Arial" w:hAnsi="Arial" w:cs="Arial"/>
          <w:color w:val="auto"/>
        </w:rPr>
        <w:t xml:space="preserve">O </w:t>
      </w:r>
      <w:r w:rsidRPr="00D0294A">
        <w:rPr>
          <w:rFonts w:ascii="Arial" w:hAnsi="Arial" w:cs="Arial"/>
          <w:b/>
          <w:color w:val="auto"/>
        </w:rPr>
        <w:t>DETRAN</w:t>
      </w:r>
      <w:r w:rsidRPr="00D0294A">
        <w:rPr>
          <w:rFonts w:ascii="Arial" w:hAnsi="Arial" w:cs="Arial"/>
          <w:color w:val="auto"/>
        </w:rPr>
        <w:t xml:space="preserve"> se reserva no direito de rescindir unilateralmente, a qualquer tempo, este contrato, independentemente de interpelação judicial ou extrajudicial, sem indenizar a qualquer título a CONTRATADA, ressalvado o direito a haveres pelos serviços já executados, quando a mesma incorrer em uma das seguintes infrações:</w:t>
      </w:r>
    </w:p>
    <w:p w:rsidR="00CE79A6" w:rsidRPr="00D0294A" w:rsidRDefault="00CE79A6">
      <w:pPr>
        <w:spacing w:after="0" w:line="240" w:lineRule="auto"/>
        <w:ind w:left="730" w:right="0" w:firstLine="0"/>
        <w:contextualSpacing/>
        <w:rPr>
          <w:rFonts w:ascii="Arial" w:hAnsi="Arial" w:cs="Arial"/>
          <w:color w:val="auto"/>
        </w:rPr>
      </w:pPr>
    </w:p>
    <w:p w:rsidR="00CE79A6" w:rsidRPr="00D0294A" w:rsidRDefault="00032A01">
      <w:pPr>
        <w:numPr>
          <w:ilvl w:val="2"/>
          <w:numId w:val="40"/>
        </w:numPr>
        <w:spacing w:after="0" w:line="240" w:lineRule="auto"/>
        <w:ind w:left="850" w:right="0" w:hanging="283"/>
        <w:contextualSpacing/>
        <w:rPr>
          <w:color w:val="auto"/>
        </w:rPr>
      </w:pPr>
      <w:r w:rsidRPr="00D0294A">
        <w:rPr>
          <w:rFonts w:ascii="Arial" w:hAnsi="Arial" w:cs="Arial"/>
          <w:color w:val="auto"/>
        </w:rPr>
        <w:t xml:space="preserve">Não cumprir quaisquer das obrigações estipuladas neste contrato; </w:t>
      </w:r>
    </w:p>
    <w:p w:rsidR="00CE79A6" w:rsidRPr="00D0294A" w:rsidRDefault="00CE79A6">
      <w:pPr>
        <w:spacing w:after="0" w:line="240" w:lineRule="auto"/>
        <w:ind w:left="1983" w:right="0" w:firstLine="0"/>
        <w:contextualSpacing/>
        <w:rPr>
          <w:rFonts w:ascii="Arial" w:hAnsi="Arial" w:cs="Arial"/>
          <w:color w:val="auto"/>
        </w:rPr>
      </w:pPr>
    </w:p>
    <w:p w:rsidR="00CE79A6" w:rsidRPr="00D0294A" w:rsidRDefault="00032A01">
      <w:pPr>
        <w:numPr>
          <w:ilvl w:val="2"/>
          <w:numId w:val="40"/>
        </w:numPr>
        <w:spacing w:after="0" w:line="240" w:lineRule="auto"/>
        <w:ind w:left="850" w:right="0" w:hanging="283"/>
        <w:contextualSpacing/>
        <w:rPr>
          <w:color w:val="auto"/>
        </w:rPr>
      </w:pPr>
      <w:r w:rsidRPr="00D0294A">
        <w:rPr>
          <w:rFonts w:ascii="Arial" w:hAnsi="Arial" w:cs="Arial"/>
          <w:color w:val="auto"/>
        </w:rPr>
        <w:lastRenderedPageBreak/>
        <w:t xml:space="preserve">Transferir o objeto deste contrato a terceiros no todo ou em parte, sem a anuência do </w:t>
      </w:r>
      <w:r w:rsidRPr="00D0294A">
        <w:rPr>
          <w:rFonts w:ascii="Arial" w:hAnsi="Arial" w:cs="Arial"/>
          <w:b/>
          <w:color w:val="auto"/>
        </w:rPr>
        <w:t>DETRAN</w:t>
      </w:r>
      <w:r w:rsidRPr="00D0294A">
        <w:rPr>
          <w:rFonts w:ascii="Arial" w:hAnsi="Arial" w:cs="Arial"/>
          <w:color w:val="auto"/>
        </w:rPr>
        <w:t xml:space="preserve">; </w:t>
      </w:r>
    </w:p>
    <w:p w:rsidR="00CE79A6" w:rsidRPr="00D0294A" w:rsidRDefault="00CE79A6">
      <w:pPr>
        <w:spacing w:after="0" w:line="240" w:lineRule="auto"/>
        <w:ind w:left="1983" w:right="0" w:firstLine="0"/>
        <w:contextualSpacing/>
        <w:rPr>
          <w:rFonts w:ascii="Arial" w:hAnsi="Arial" w:cs="Arial"/>
          <w:color w:val="auto"/>
        </w:rPr>
      </w:pPr>
    </w:p>
    <w:p w:rsidR="00CE79A6" w:rsidRPr="00D0294A" w:rsidRDefault="00032A01">
      <w:pPr>
        <w:numPr>
          <w:ilvl w:val="2"/>
          <w:numId w:val="40"/>
        </w:numPr>
        <w:spacing w:after="0" w:line="240" w:lineRule="auto"/>
        <w:ind w:left="850" w:right="0" w:hanging="283"/>
        <w:contextualSpacing/>
        <w:rPr>
          <w:color w:val="auto"/>
        </w:rPr>
      </w:pPr>
      <w:r w:rsidRPr="00D0294A">
        <w:rPr>
          <w:rFonts w:ascii="Arial" w:hAnsi="Arial" w:cs="Arial"/>
          <w:color w:val="auto"/>
        </w:rPr>
        <w:t xml:space="preserve">A ocorrência de quaisquer dos motivos consubstanciados no art. 78, incisos I a XIII e XVII da Lei Federal nº 8.666/1993. </w:t>
      </w:r>
    </w:p>
    <w:p w:rsidR="00CE79A6" w:rsidRPr="00D0294A" w:rsidRDefault="00CE79A6">
      <w:pPr>
        <w:spacing w:after="0" w:line="240" w:lineRule="auto"/>
        <w:ind w:left="2494" w:right="0" w:firstLine="0"/>
        <w:contextualSpacing/>
        <w:rPr>
          <w:rFonts w:ascii="Arial" w:hAnsi="Arial" w:cs="Arial"/>
          <w:color w:val="auto"/>
        </w:rPr>
      </w:pPr>
    </w:p>
    <w:p w:rsidR="00CE79A6" w:rsidRPr="00D0294A" w:rsidRDefault="00032A01">
      <w:pPr>
        <w:spacing w:after="0" w:line="240" w:lineRule="auto"/>
        <w:ind w:left="1417" w:right="0" w:hanging="850"/>
        <w:contextualSpacing/>
        <w:rPr>
          <w:color w:val="auto"/>
        </w:rPr>
      </w:pPr>
      <w:r w:rsidRPr="00D0294A">
        <w:rPr>
          <w:rFonts w:ascii="Arial" w:hAnsi="Arial" w:cs="Arial"/>
          <w:color w:val="auto"/>
        </w:rPr>
        <w:t xml:space="preserve">8.1.1. </w:t>
      </w:r>
      <w:r w:rsidRPr="00D0294A">
        <w:rPr>
          <w:rFonts w:ascii="Arial" w:hAnsi="Arial" w:cs="Arial"/>
          <w:color w:val="auto"/>
        </w:rPr>
        <w:tab/>
        <w:t>A CONTRATADA, no caso de rescisão unilateral, caberá receber o valor por serviços já executados, sofrendo, porém, a perda das garantias contratuais oferecidas e seus rendimentos, ficando ainda sujeita à eventual imposição de indenização por perdas e danos causados ao DETRAN.</w:t>
      </w:r>
    </w:p>
    <w:p w:rsidR="00CE79A6" w:rsidRPr="00D0294A" w:rsidRDefault="00CE79A6">
      <w:pPr>
        <w:spacing w:after="0" w:line="240" w:lineRule="auto"/>
        <w:ind w:left="1417" w:right="0" w:hanging="850"/>
        <w:contextualSpacing/>
        <w:rPr>
          <w:rFonts w:ascii="Arial" w:hAnsi="Arial" w:cs="Arial"/>
          <w:color w:val="auto"/>
        </w:rPr>
      </w:pPr>
    </w:p>
    <w:p w:rsidR="00CE79A6" w:rsidRPr="00D0294A" w:rsidRDefault="00032A01">
      <w:pPr>
        <w:numPr>
          <w:ilvl w:val="1"/>
          <w:numId w:val="39"/>
        </w:numPr>
        <w:spacing w:after="0" w:line="240" w:lineRule="auto"/>
        <w:ind w:left="0" w:right="0" w:hanging="10"/>
        <w:contextualSpacing/>
        <w:rPr>
          <w:color w:val="auto"/>
        </w:rPr>
      </w:pPr>
      <w:r w:rsidRPr="00D0294A">
        <w:rPr>
          <w:rFonts w:ascii="Arial" w:hAnsi="Arial" w:cs="Arial"/>
          <w:color w:val="auto"/>
        </w:rPr>
        <w:t xml:space="preserve">O presente contrato poderá ser rescindido mediante acordo amigável entre as partes, precedida de autorização por escrito, devidamente fundamentada, e reduzido a termo no processo, respeitado sempre o interesse público, cabendo à CONTRATADA perceber os haveres por serviços já executados e o levantamento das garantias contratuais oferecidas. </w:t>
      </w:r>
    </w:p>
    <w:p w:rsidR="00CE79A6" w:rsidRPr="00D0294A" w:rsidRDefault="00CE79A6">
      <w:pPr>
        <w:spacing w:after="0" w:line="240" w:lineRule="auto"/>
        <w:ind w:left="0" w:right="0"/>
        <w:contextualSpacing/>
        <w:rPr>
          <w:rFonts w:ascii="Arial" w:hAnsi="Arial" w:cs="Arial"/>
          <w:color w:val="auto"/>
        </w:rPr>
      </w:pPr>
    </w:p>
    <w:p w:rsidR="00CE79A6" w:rsidRPr="00D0294A" w:rsidRDefault="00CE79A6">
      <w:pPr>
        <w:spacing w:after="0" w:line="240" w:lineRule="auto"/>
        <w:ind w:left="0" w:right="0"/>
        <w:contextualSpacing/>
        <w:rPr>
          <w:rFonts w:ascii="Arial" w:hAnsi="Arial" w:cs="Arial"/>
          <w:color w:val="auto"/>
        </w:rPr>
      </w:pPr>
    </w:p>
    <w:p w:rsidR="00CE79A6" w:rsidRPr="00D0294A" w:rsidRDefault="00032A01">
      <w:pPr>
        <w:pStyle w:val="Ttulo2"/>
        <w:spacing w:after="0" w:line="240" w:lineRule="auto"/>
        <w:ind w:left="-5" w:right="0"/>
        <w:contextualSpacing/>
        <w:rPr>
          <w:color w:val="auto"/>
        </w:rPr>
      </w:pPr>
      <w:r w:rsidRPr="00D0294A">
        <w:rPr>
          <w:rFonts w:ascii="Arial" w:hAnsi="Arial" w:cs="Arial"/>
          <w:b/>
          <w:color w:val="auto"/>
        </w:rPr>
        <w:t xml:space="preserve">CLÁUSULA NONA </w:t>
      </w:r>
    </w:p>
    <w:p w:rsidR="00CE79A6" w:rsidRPr="00D0294A" w:rsidRDefault="00CE79A6">
      <w:pPr>
        <w:spacing w:after="0" w:line="240" w:lineRule="auto"/>
        <w:ind w:left="-5" w:right="0"/>
        <w:contextualSpacing/>
        <w:rPr>
          <w:rFonts w:ascii="Arial" w:hAnsi="Arial" w:cs="Arial"/>
          <w:b/>
          <w:color w:val="auto"/>
        </w:rPr>
      </w:pPr>
    </w:p>
    <w:p w:rsidR="00CE79A6" w:rsidRPr="00D0294A" w:rsidRDefault="00032A01">
      <w:pPr>
        <w:spacing w:after="0" w:line="240" w:lineRule="auto"/>
        <w:ind w:left="-5" w:right="0"/>
        <w:contextualSpacing/>
        <w:rPr>
          <w:color w:val="auto"/>
        </w:rPr>
      </w:pPr>
      <w:r w:rsidRPr="00D0294A">
        <w:rPr>
          <w:rFonts w:ascii="Arial" w:hAnsi="Arial" w:cs="Arial"/>
          <w:b/>
          <w:bCs/>
          <w:color w:val="auto"/>
        </w:rPr>
        <w:t>9. D</w:t>
      </w:r>
      <w:r w:rsidRPr="00D0294A">
        <w:rPr>
          <w:rFonts w:ascii="Arial" w:hAnsi="Arial" w:cs="Arial"/>
          <w:b/>
          <w:color w:val="auto"/>
        </w:rPr>
        <w:t>OS DIREITOS E PRERROGATIVAS:</w:t>
      </w:r>
      <w:r w:rsidRPr="00D0294A">
        <w:rPr>
          <w:rFonts w:ascii="Arial" w:hAnsi="Arial" w:cs="Arial"/>
          <w:color w:val="auto"/>
        </w:rPr>
        <w:t xml:space="preserve"> Constituem direitos e prerrogativas do </w:t>
      </w:r>
      <w:r w:rsidRPr="00D0294A">
        <w:rPr>
          <w:rFonts w:ascii="Arial" w:hAnsi="Arial" w:cs="Arial"/>
          <w:b/>
          <w:color w:val="auto"/>
        </w:rPr>
        <w:t>DETRAN</w:t>
      </w:r>
      <w:r w:rsidRPr="00D0294A">
        <w:rPr>
          <w:rFonts w:ascii="Arial" w:hAnsi="Arial" w:cs="Arial"/>
          <w:color w:val="auto"/>
        </w:rPr>
        <w:t xml:space="preserve"> além daqueles previstos nas leis pertinentes, os constantes dos artigos 58, 59 e 77 a 80 da Lei Federal nº 8.666/1993, que a CONTRATADA declara expressamente conhecer e a eles se submete.</w:t>
      </w:r>
    </w:p>
    <w:p w:rsidR="00CE79A6" w:rsidRPr="00D0294A" w:rsidRDefault="00CE79A6">
      <w:pPr>
        <w:spacing w:after="0" w:line="240" w:lineRule="auto"/>
        <w:ind w:left="-5" w:right="0"/>
        <w:contextualSpacing/>
        <w:rPr>
          <w:rFonts w:ascii="Arial" w:hAnsi="Arial" w:cs="Arial"/>
          <w:color w:val="auto"/>
        </w:rPr>
      </w:pPr>
    </w:p>
    <w:p w:rsidR="00CE79A6" w:rsidRPr="00D0294A" w:rsidRDefault="00CE79A6">
      <w:pPr>
        <w:spacing w:after="0" w:line="240" w:lineRule="auto"/>
        <w:ind w:left="-5" w:right="0"/>
        <w:contextualSpacing/>
        <w:rPr>
          <w:rFonts w:ascii="Arial" w:hAnsi="Arial" w:cs="Arial"/>
          <w:color w:val="auto"/>
        </w:rPr>
      </w:pPr>
    </w:p>
    <w:p w:rsidR="00CE79A6" w:rsidRPr="00D0294A" w:rsidRDefault="00032A01">
      <w:pPr>
        <w:pStyle w:val="Ttulo2"/>
        <w:spacing w:after="0" w:line="240" w:lineRule="auto"/>
        <w:ind w:left="-5" w:right="0"/>
        <w:contextualSpacing/>
        <w:rPr>
          <w:color w:val="auto"/>
        </w:rPr>
      </w:pPr>
      <w:r w:rsidRPr="00D0294A">
        <w:rPr>
          <w:rFonts w:ascii="Arial" w:hAnsi="Arial" w:cs="Arial"/>
          <w:b/>
          <w:color w:val="auto"/>
        </w:rPr>
        <w:t xml:space="preserve">CLÁUSULA DÉCIMA </w:t>
      </w:r>
    </w:p>
    <w:p w:rsidR="00CE79A6" w:rsidRPr="00D0294A" w:rsidRDefault="00032A01">
      <w:pPr>
        <w:spacing w:after="0" w:line="240" w:lineRule="auto"/>
        <w:ind w:left="0" w:right="0" w:firstLine="0"/>
        <w:contextualSpacing/>
        <w:jc w:val="left"/>
        <w:rPr>
          <w:color w:val="auto"/>
        </w:rPr>
      </w:pPr>
      <w:r w:rsidRPr="00D0294A">
        <w:rPr>
          <w:rFonts w:ascii="Arial" w:hAnsi="Arial" w:cs="Arial"/>
          <w:color w:val="auto"/>
        </w:rPr>
        <w:t xml:space="preserve"> </w:t>
      </w:r>
    </w:p>
    <w:p w:rsidR="00CE79A6" w:rsidRPr="00D0294A" w:rsidRDefault="00032A01">
      <w:pPr>
        <w:spacing w:after="0" w:line="240" w:lineRule="auto"/>
        <w:ind w:left="0" w:right="0" w:firstLine="0"/>
        <w:contextualSpacing/>
        <w:rPr>
          <w:color w:val="auto"/>
        </w:rPr>
      </w:pPr>
      <w:r w:rsidRPr="00D0294A">
        <w:rPr>
          <w:rFonts w:ascii="Arial" w:hAnsi="Arial" w:cs="Arial"/>
          <w:b/>
          <w:color w:val="auto"/>
        </w:rPr>
        <w:t>10. DAS PENALIDADES</w:t>
      </w:r>
      <w:r w:rsidRPr="00D0294A">
        <w:rPr>
          <w:rFonts w:ascii="Arial" w:hAnsi="Arial" w:cs="Arial"/>
          <w:color w:val="auto"/>
        </w:rPr>
        <w:t xml:space="preserve">: </w:t>
      </w:r>
    </w:p>
    <w:p w:rsidR="00CE79A6" w:rsidRPr="00D0294A" w:rsidRDefault="00032A01">
      <w:pPr>
        <w:spacing w:after="0" w:line="240" w:lineRule="auto"/>
        <w:ind w:left="0" w:right="0" w:firstLine="0"/>
        <w:contextualSpacing/>
        <w:jc w:val="left"/>
        <w:rPr>
          <w:color w:val="auto"/>
        </w:rPr>
      </w:pPr>
      <w:r w:rsidRPr="00D0294A">
        <w:rPr>
          <w:rFonts w:ascii="Arial" w:hAnsi="Arial" w:cs="Arial"/>
          <w:color w:val="auto"/>
        </w:rPr>
        <w:t xml:space="preserve"> </w:t>
      </w:r>
    </w:p>
    <w:p w:rsidR="00CE79A6" w:rsidRPr="00D0294A" w:rsidRDefault="00032A01">
      <w:pPr>
        <w:numPr>
          <w:ilvl w:val="1"/>
          <w:numId w:val="41"/>
        </w:numPr>
        <w:spacing w:after="0" w:line="240" w:lineRule="auto"/>
        <w:ind w:left="0" w:right="0" w:hanging="10"/>
        <w:contextualSpacing/>
        <w:rPr>
          <w:color w:val="auto"/>
        </w:rPr>
      </w:pPr>
      <w:r w:rsidRPr="00D0294A">
        <w:rPr>
          <w:rFonts w:ascii="Arial" w:hAnsi="Arial" w:cs="Arial"/>
          <w:color w:val="auto"/>
        </w:rPr>
        <w:t>O atraso injustificado na execução do contrato ou no cumprimento de providências determinadas pelos agentes competentes mediante notificação, sujeitará o contratado à multa de mora, calculada sobre o valor integral atualizado do contrato, na seguinte conformidade:</w:t>
      </w:r>
    </w:p>
    <w:p w:rsidR="00CE79A6" w:rsidRPr="00D0294A" w:rsidRDefault="00CE79A6">
      <w:pPr>
        <w:spacing w:after="0" w:line="240" w:lineRule="auto"/>
        <w:ind w:left="0" w:right="0"/>
        <w:contextualSpacing/>
        <w:rPr>
          <w:rFonts w:ascii="Arial" w:hAnsi="Arial" w:cs="Arial"/>
          <w:color w:val="auto"/>
        </w:rPr>
      </w:pPr>
    </w:p>
    <w:p w:rsidR="00CE79A6" w:rsidRPr="00D0294A" w:rsidRDefault="00032A01" w:rsidP="00384D3C">
      <w:pPr>
        <w:numPr>
          <w:ilvl w:val="3"/>
          <w:numId w:val="42"/>
        </w:numPr>
        <w:spacing w:after="0" w:line="240" w:lineRule="auto"/>
        <w:ind w:left="567" w:right="0" w:hanging="283"/>
        <w:contextualSpacing/>
        <w:rPr>
          <w:color w:val="auto"/>
        </w:rPr>
      </w:pPr>
      <w:r w:rsidRPr="00D0294A">
        <w:rPr>
          <w:rFonts w:ascii="Arial" w:hAnsi="Arial" w:cs="Arial"/>
          <w:color w:val="auto"/>
        </w:rPr>
        <w:t xml:space="preserve">Multa de 0,20% (vinte centésimos por cento) ao dia, para atraso de até de 30 (trinta) dias; </w:t>
      </w:r>
    </w:p>
    <w:p w:rsidR="00CE79A6" w:rsidRPr="00D0294A" w:rsidRDefault="00CE79A6" w:rsidP="00384D3C">
      <w:pPr>
        <w:spacing w:after="0" w:line="240" w:lineRule="auto"/>
        <w:ind w:left="567" w:right="0"/>
        <w:contextualSpacing/>
        <w:rPr>
          <w:rFonts w:ascii="Arial" w:hAnsi="Arial" w:cs="Arial"/>
          <w:color w:val="auto"/>
        </w:rPr>
      </w:pPr>
    </w:p>
    <w:p w:rsidR="00CE79A6" w:rsidRPr="00D0294A" w:rsidRDefault="00032A01" w:rsidP="00384D3C">
      <w:pPr>
        <w:numPr>
          <w:ilvl w:val="3"/>
          <w:numId w:val="42"/>
        </w:numPr>
        <w:spacing w:after="0" w:line="240" w:lineRule="auto"/>
        <w:ind w:left="567" w:right="0" w:hanging="283"/>
        <w:contextualSpacing/>
        <w:rPr>
          <w:color w:val="auto"/>
        </w:rPr>
      </w:pPr>
      <w:r w:rsidRPr="00D0294A">
        <w:rPr>
          <w:rFonts w:ascii="Arial" w:hAnsi="Arial" w:cs="Arial"/>
          <w:color w:val="auto"/>
        </w:rPr>
        <w:t>Multa de 0,40% (quarenta centésimos por cento) ao dia, para atraso superior a 30 (trinta) dias, limitado a 60 (sessenta) dias;</w:t>
      </w:r>
    </w:p>
    <w:p w:rsidR="00CE79A6" w:rsidRPr="00D0294A" w:rsidRDefault="00CE79A6" w:rsidP="00384D3C">
      <w:pPr>
        <w:spacing w:after="0" w:line="240" w:lineRule="auto"/>
        <w:ind w:left="567" w:right="0" w:firstLine="0"/>
        <w:contextualSpacing/>
        <w:rPr>
          <w:rFonts w:ascii="Arial" w:hAnsi="Arial" w:cs="Arial"/>
          <w:color w:val="auto"/>
        </w:rPr>
      </w:pPr>
    </w:p>
    <w:p w:rsidR="00CE79A6" w:rsidRPr="00D0294A" w:rsidRDefault="00032A01" w:rsidP="00384D3C">
      <w:pPr>
        <w:numPr>
          <w:ilvl w:val="3"/>
          <w:numId w:val="42"/>
        </w:numPr>
        <w:spacing w:after="0" w:line="240" w:lineRule="auto"/>
        <w:ind w:left="567" w:right="0" w:hanging="283"/>
        <w:contextualSpacing/>
        <w:rPr>
          <w:color w:val="auto"/>
        </w:rPr>
      </w:pPr>
      <w:r w:rsidRPr="00D0294A">
        <w:rPr>
          <w:rFonts w:ascii="Arial" w:hAnsi="Arial" w:cs="Arial"/>
          <w:color w:val="auto"/>
        </w:rPr>
        <w:t>O atraso superior a 60 (sessenta) dias, caracterizará inexecução parcial ou total, conforme o caso, aplicando-se o disposto no item 10.2 e ensejando a rescisão unilateral do contrato, sem prejuízo da aplicação das demais penalidades cabíveis, ressalvad</w:t>
      </w:r>
      <w:r w:rsidR="00384D3C">
        <w:rPr>
          <w:rFonts w:ascii="Arial" w:hAnsi="Arial" w:cs="Arial"/>
          <w:color w:val="auto"/>
        </w:rPr>
        <w:t>o o disposto no subitem 10.1.1.</w:t>
      </w:r>
    </w:p>
    <w:p w:rsidR="00CE79A6" w:rsidRPr="00D0294A" w:rsidRDefault="00CE79A6">
      <w:pPr>
        <w:spacing w:after="0" w:line="240" w:lineRule="auto"/>
        <w:ind w:left="1983" w:right="0" w:firstLine="0"/>
        <w:contextualSpacing/>
        <w:rPr>
          <w:rFonts w:ascii="Arial" w:hAnsi="Arial" w:cs="Arial"/>
          <w:color w:val="auto"/>
        </w:rPr>
      </w:pPr>
    </w:p>
    <w:p w:rsidR="00CE79A6" w:rsidRPr="00D0294A" w:rsidRDefault="00032A01">
      <w:pPr>
        <w:numPr>
          <w:ilvl w:val="2"/>
          <w:numId w:val="41"/>
        </w:numPr>
        <w:spacing w:after="0" w:line="240" w:lineRule="auto"/>
        <w:ind w:left="1417" w:right="0" w:hanging="850"/>
        <w:contextualSpacing/>
        <w:rPr>
          <w:color w:val="auto"/>
        </w:rPr>
      </w:pPr>
      <w:r w:rsidRPr="00D0294A">
        <w:rPr>
          <w:rFonts w:ascii="Arial" w:hAnsi="Arial" w:cs="Arial"/>
          <w:color w:val="auto"/>
        </w:rPr>
        <w:t xml:space="preserve">No caso de atraso superior a 60 (sessenta) dias, a Administração poderá, mediante juízo de conveniência e oportunidade da autoridade competente, optar por não rescindir o contrato, de forma a possibilitar sua conclusão pela contratada, caso em que será aplicada, além das multas previstas nas alíneas “a” e “b”, multa de 2% (dois por cento) sobre o valor integral atualizado do contrato. </w:t>
      </w:r>
    </w:p>
    <w:p w:rsidR="00CE79A6" w:rsidRPr="00D0294A" w:rsidRDefault="00CE79A6">
      <w:pPr>
        <w:spacing w:after="0" w:line="240" w:lineRule="auto"/>
        <w:ind w:left="2017" w:right="0" w:firstLine="0"/>
        <w:contextualSpacing/>
        <w:rPr>
          <w:rFonts w:ascii="Arial" w:hAnsi="Arial" w:cs="Arial"/>
          <w:color w:val="auto"/>
        </w:rPr>
      </w:pPr>
    </w:p>
    <w:p w:rsidR="00CE79A6" w:rsidRPr="00D0294A" w:rsidRDefault="00032A01">
      <w:pPr>
        <w:numPr>
          <w:ilvl w:val="2"/>
          <w:numId w:val="41"/>
        </w:numPr>
        <w:spacing w:after="0" w:line="240" w:lineRule="auto"/>
        <w:ind w:left="1417" w:right="0" w:hanging="850"/>
        <w:contextualSpacing/>
        <w:rPr>
          <w:color w:val="auto"/>
        </w:rPr>
      </w:pPr>
      <w:r w:rsidRPr="00D0294A">
        <w:rPr>
          <w:rFonts w:ascii="Arial" w:hAnsi="Arial" w:cs="Arial"/>
          <w:color w:val="auto"/>
        </w:rPr>
        <w:lastRenderedPageBreak/>
        <w:t xml:space="preserve">O atraso será contado em dias corridos, a partir do primeiro dia subsequente ao término do prazo estabelecido para a conclusão da etapa, ou da providência determinada, até o dia anterior à sua efetivação. </w:t>
      </w:r>
    </w:p>
    <w:p w:rsidR="00CE79A6" w:rsidRPr="00D0294A" w:rsidRDefault="00CE79A6">
      <w:pPr>
        <w:spacing w:after="0" w:line="240" w:lineRule="auto"/>
        <w:ind w:left="2017" w:right="0" w:firstLine="0"/>
        <w:contextualSpacing/>
        <w:rPr>
          <w:rFonts w:ascii="Arial" w:hAnsi="Arial" w:cs="Arial"/>
          <w:color w:val="auto"/>
        </w:rPr>
      </w:pPr>
    </w:p>
    <w:p w:rsidR="00CE79A6" w:rsidRPr="00D0294A" w:rsidRDefault="00032A01">
      <w:pPr>
        <w:numPr>
          <w:ilvl w:val="1"/>
          <w:numId w:val="41"/>
        </w:numPr>
        <w:spacing w:after="0" w:line="240" w:lineRule="auto"/>
        <w:ind w:left="0" w:right="0" w:hanging="10"/>
        <w:contextualSpacing/>
        <w:rPr>
          <w:color w:val="auto"/>
        </w:rPr>
      </w:pPr>
      <w:r w:rsidRPr="00D0294A">
        <w:rPr>
          <w:rFonts w:ascii="Arial" w:hAnsi="Arial" w:cs="Arial"/>
          <w:color w:val="auto"/>
        </w:rPr>
        <w:t xml:space="preserve">A inexecução total ou parcial do contrato sujeitará o contratado às seguintes penalidades: </w:t>
      </w:r>
    </w:p>
    <w:p w:rsidR="00CE79A6" w:rsidRPr="00D0294A" w:rsidRDefault="00CE79A6">
      <w:pPr>
        <w:spacing w:after="0" w:line="240" w:lineRule="auto"/>
        <w:ind w:left="720" w:right="0" w:firstLine="0"/>
        <w:contextualSpacing/>
        <w:rPr>
          <w:rFonts w:ascii="Arial" w:hAnsi="Arial" w:cs="Arial"/>
          <w:color w:val="auto"/>
        </w:rPr>
      </w:pPr>
    </w:p>
    <w:p w:rsidR="00CE79A6" w:rsidRPr="00D0294A" w:rsidRDefault="00032A01" w:rsidP="00384D3C">
      <w:pPr>
        <w:spacing w:after="0" w:line="240" w:lineRule="auto"/>
        <w:ind w:left="567" w:right="0" w:hanging="283"/>
        <w:contextualSpacing/>
        <w:rPr>
          <w:color w:val="auto"/>
        </w:rPr>
      </w:pPr>
      <w:r w:rsidRPr="00D0294A">
        <w:rPr>
          <w:rFonts w:ascii="Arial" w:hAnsi="Arial" w:cs="Arial"/>
          <w:color w:val="auto"/>
        </w:rPr>
        <w:t xml:space="preserve">a) </w:t>
      </w:r>
      <w:proofErr w:type="gramStart"/>
      <w:r w:rsidRPr="00D0294A">
        <w:rPr>
          <w:rFonts w:ascii="Arial" w:hAnsi="Arial" w:cs="Arial"/>
          <w:color w:val="auto"/>
        </w:rPr>
        <w:tab/>
        <w:t>Em</w:t>
      </w:r>
      <w:proofErr w:type="gramEnd"/>
      <w:r w:rsidRPr="00D0294A">
        <w:rPr>
          <w:rFonts w:ascii="Arial" w:hAnsi="Arial" w:cs="Arial"/>
          <w:color w:val="auto"/>
        </w:rPr>
        <w:t xml:space="preserve"> caso de inexecução parcial, multa de 2% (dois por cento) a 10% (dez por cento) sobre o valor integral atualizado do contrato, a depender do percentual inconcluso, bem como da gravidade da conduta da contratada;</w:t>
      </w:r>
    </w:p>
    <w:p w:rsidR="00CE79A6" w:rsidRPr="00D0294A" w:rsidRDefault="00CE79A6" w:rsidP="00384D3C">
      <w:pPr>
        <w:spacing w:after="0" w:line="240" w:lineRule="auto"/>
        <w:ind w:left="567" w:right="0" w:hanging="283"/>
        <w:contextualSpacing/>
        <w:rPr>
          <w:rFonts w:ascii="Arial" w:hAnsi="Arial" w:cs="Arial"/>
          <w:color w:val="auto"/>
        </w:rPr>
      </w:pPr>
    </w:p>
    <w:p w:rsidR="00CE79A6" w:rsidRPr="00D0294A" w:rsidRDefault="00032A01" w:rsidP="00384D3C">
      <w:pPr>
        <w:spacing w:after="0" w:line="240" w:lineRule="auto"/>
        <w:ind w:left="567" w:right="0" w:hanging="283"/>
        <w:contextualSpacing/>
        <w:rPr>
          <w:color w:val="auto"/>
        </w:rPr>
      </w:pPr>
      <w:proofErr w:type="gramStart"/>
      <w:r w:rsidRPr="00D0294A">
        <w:rPr>
          <w:rFonts w:ascii="Arial" w:hAnsi="Arial" w:cs="Arial"/>
          <w:color w:val="auto"/>
        </w:rPr>
        <w:t>b) Em</w:t>
      </w:r>
      <w:proofErr w:type="gramEnd"/>
      <w:r w:rsidRPr="00D0294A">
        <w:rPr>
          <w:rFonts w:ascii="Arial" w:hAnsi="Arial" w:cs="Arial"/>
          <w:color w:val="auto"/>
        </w:rPr>
        <w:t xml:space="preserve"> caso de inexecução total, multa de 25% (vinte e cinco por cento) sobre o valor integral atualizado do contrato; </w:t>
      </w:r>
    </w:p>
    <w:p w:rsidR="00CE79A6" w:rsidRPr="00D0294A" w:rsidRDefault="00CE79A6" w:rsidP="00384D3C">
      <w:pPr>
        <w:spacing w:after="0" w:line="240" w:lineRule="auto"/>
        <w:ind w:left="567" w:right="0" w:hanging="1418"/>
        <w:contextualSpacing/>
        <w:rPr>
          <w:rFonts w:ascii="Arial" w:hAnsi="Arial" w:cs="Arial"/>
          <w:color w:val="auto"/>
        </w:rPr>
      </w:pPr>
    </w:p>
    <w:p w:rsidR="00CE79A6" w:rsidRPr="00D0294A" w:rsidRDefault="00032A01" w:rsidP="00384D3C">
      <w:pPr>
        <w:spacing w:after="0" w:line="240" w:lineRule="auto"/>
        <w:ind w:left="567" w:right="0" w:hanging="283"/>
        <w:contextualSpacing/>
        <w:rPr>
          <w:color w:val="auto"/>
        </w:rPr>
      </w:pPr>
      <w:r w:rsidRPr="00D0294A">
        <w:rPr>
          <w:rFonts w:ascii="Arial" w:hAnsi="Arial" w:cs="Arial"/>
          <w:color w:val="auto"/>
        </w:rPr>
        <w:t xml:space="preserve">c) </w:t>
      </w:r>
      <w:r w:rsidRPr="00D0294A">
        <w:rPr>
          <w:rFonts w:ascii="Arial" w:hAnsi="Arial" w:cs="Arial"/>
          <w:color w:val="auto"/>
        </w:rPr>
        <w:tab/>
        <w:t>Suspensão temporária de participação em licitação e impedimento de contratar com a Administração, por prazo não superior a 02 (dois) anos;</w:t>
      </w:r>
    </w:p>
    <w:p w:rsidR="00CE79A6" w:rsidRPr="00D0294A" w:rsidRDefault="00CE79A6" w:rsidP="00384D3C">
      <w:pPr>
        <w:spacing w:after="0" w:line="240" w:lineRule="auto"/>
        <w:ind w:left="567" w:right="0" w:hanging="1418"/>
        <w:contextualSpacing/>
        <w:rPr>
          <w:rFonts w:ascii="Arial" w:hAnsi="Arial" w:cs="Arial"/>
          <w:color w:val="auto"/>
        </w:rPr>
      </w:pPr>
    </w:p>
    <w:p w:rsidR="00CE79A6" w:rsidRPr="00D0294A" w:rsidRDefault="00032A01" w:rsidP="00384D3C">
      <w:pPr>
        <w:spacing w:after="0" w:line="240" w:lineRule="auto"/>
        <w:ind w:left="567" w:right="0" w:hanging="283"/>
        <w:contextualSpacing/>
        <w:rPr>
          <w:color w:val="auto"/>
        </w:rPr>
      </w:pPr>
      <w:r w:rsidRPr="00D0294A">
        <w:rPr>
          <w:rFonts w:ascii="Arial" w:hAnsi="Arial" w:cs="Arial"/>
          <w:color w:val="auto"/>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de 02 (dois) anos.</w:t>
      </w:r>
    </w:p>
    <w:p w:rsidR="00CE79A6" w:rsidRPr="00D0294A" w:rsidRDefault="00CE79A6">
      <w:pPr>
        <w:spacing w:after="0" w:line="240" w:lineRule="auto"/>
        <w:ind w:left="850" w:right="0" w:hanging="283"/>
        <w:contextualSpacing/>
        <w:rPr>
          <w:rFonts w:ascii="Arial" w:hAnsi="Arial" w:cs="Arial"/>
          <w:color w:val="auto"/>
        </w:rPr>
      </w:pPr>
    </w:p>
    <w:p w:rsidR="00CE79A6" w:rsidRPr="00D0294A" w:rsidRDefault="00032A01">
      <w:pPr>
        <w:numPr>
          <w:ilvl w:val="2"/>
          <w:numId w:val="41"/>
        </w:numPr>
        <w:spacing w:after="0" w:line="240" w:lineRule="auto"/>
        <w:ind w:left="1474" w:right="0" w:hanging="907"/>
        <w:contextualSpacing/>
        <w:rPr>
          <w:color w:val="auto"/>
        </w:rPr>
      </w:pPr>
      <w:r w:rsidRPr="00D0294A">
        <w:rPr>
          <w:rFonts w:ascii="Arial" w:hAnsi="Arial" w:cs="Arial"/>
          <w:color w:val="auto"/>
        </w:rPr>
        <w:t xml:space="preserve">Independentemente das sanções arroladas acima, a contratada ficará sujeita à composição das perdas e danos causados à Administração e decorrentes de sua inadimplência, bem como arcará com a correspondente diferença verificada em nova contratação, na hipótese de os demais classificados não aceitarem contratar pelos mesmos preços e prazos fixados pela inadimplente. </w:t>
      </w:r>
    </w:p>
    <w:p w:rsidR="00CE79A6" w:rsidRPr="00D0294A" w:rsidRDefault="00CE79A6">
      <w:pPr>
        <w:spacing w:after="0" w:line="240" w:lineRule="auto"/>
        <w:ind w:left="2017" w:right="0" w:firstLine="0"/>
        <w:contextualSpacing/>
        <w:rPr>
          <w:rFonts w:ascii="Arial" w:hAnsi="Arial" w:cs="Arial"/>
          <w:color w:val="auto"/>
        </w:rPr>
      </w:pPr>
    </w:p>
    <w:p w:rsidR="00CE79A6" w:rsidRPr="00D0294A" w:rsidRDefault="00032A01">
      <w:pPr>
        <w:numPr>
          <w:ilvl w:val="1"/>
          <w:numId w:val="41"/>
        </w:numPr>
        <w:spacing w:after="0" w:line="240" w:lineRule="auto"/>
        <w:ind w:left="0" w:right="0" w:hanging="10"/>
        <w:contextualSpacing/>
        <w:rPr>
          <w:color w:val="auto"/>
        </w:rPr>
      </w:pPr>
      <w:r w:rsidRPr="00D0294A">
        <w:rPr>
          <w:rFonts w:ascii="Arial" w:hAnsi="Arial" w:cs="Arial"/>
          <w:color w:val="auto"/>
        </w:rPr>
        <w:t xml:space="preserve">O valor da multa será compensado com os créditos que a contratada porventura </w:t>
      </w:r>
      <w:proofErr w:type="gramStart"/>
      <w:r w:rsidRPr="00D0294A">
        <w:rPr>
          <w:rFonts w:ascii="Arial" w:hAnsi="Arial" w:cs="Arial"/>
          <w:color w:val="auto"/>
        </w:rPr>
        <w:t>tiver</w:t>
      </w:r>
      <w:proofErr w:type="gramEnd"/>
      <w:r w:rsidRPr="00D0294A">
        <w:rPr>
          <w:rFonts w:ascii="Arial" w:hAnsi="Arial" w:cs="Arial"/>
          <w:color w:val="auto"/>
        </w:rPr>
        <w:t xml:space="preserve"> a receber. Se insuficientes esses créditos, a Administração poderá recorrer à garantia e promover a cobrança judicial. </w:t>
      </w:r>
    </w:p>
    <w:p w:rsidR="00CE79A6" w:rsidRPr="00D0294A" w:rsidRDefault="00CE79A6">
      <w:pPr>
        <w:spacing w:after="0" w:line="240" w:lineRule="auto"/>
        <w:ind w:left="852" w:right="0" w:firstLine="0"/>
        <w:contextualSpacing/>
        <w:jc w:val="left"/>
        <w:rPr>
          <w:rFonts w:ascii="Arial" w:hAnsi="Arial" w:cs="Arial"/>
          <w:color w:val="auto"/>
        </w:rPr>
      </w:pPr>
    </w:p>
    <w:p w:rsidR="00CE79A6" w:rsidRPr="00D0294A" w:rsidRDefault="00032A01">
      <w:pPr>
        <w:spacing w:after="0" w:line="240" w:lineRule="auto"/>
        <w:ind w:left="852" w:right="0" w:firstLine="0"/>
        <w:contextualSpacing/>
        <w:jc w:val="left"/>
        <w:rPr>
          <w:color w:val="auto"/>
        </w:rPr>
      </w:pPr>
      <w:r w:rsidRPr="00D0294A">
        <w:rPr>
          <w:rFonts w:ascii="Arial" w:hAnsi="Arial" w:cs="Arial"/>
          <w:color w:val="auto"/>
        </w:rPr>
        <w:t xml:space="preserve"> </w:t>
      </w:r>
    </w:p>
    <w:p w:rsidR="00CE79A6" w:rsidRPr="00D0294A" w:rsidRDefault="00032A01">
      <w:pPr>
        <w:pStyle w:val="Ttulo2"/>
        <w:spacing w:after="0" w:line="240" w:lineRule="auto"/>
        <w:ind w:left="-5" w:right="0"/>
        <w:contextualSpacing/>
        <w:rPr>
          <w:color w:val="auto"/>
        </w:rPr>
      </w:pPr>
      <w:r w:rsidRPr="00D0294A">
        <w:rPr>
          <w:rFonts w:ascii="Arial" w:hAnsi="Arial" w:cs="Arial"/>
          <w:b/>
          <w:color w:val="auto"/>
        </w:rPr>
        <w:t xml:space="preserve">CLÁUSULA DÉCIMA PRIMEIRA </w:t>
      </w:r>
    </w:p>
    <w:p w:rsidR="00CE79A6" w:rsidRPr="00D0294A" w:rsidRDefault="00CE79A6">
      <w:pPr>
        <w:spacing w:after="0" w:line="240" w:lineRule="auto"/>
        <w:ind w:left="-5" w:right="0"/>
        <w:contextualSpacing/>
        <w:rPr>
          <w:rFonts w:ascii="Arial" w:hAnsi="Arial" w:cs="Arial"/>
          <w:b/>
          <w:color w:val="auto"/>
        </w:rPr>
      </w:pPr>
    </w:p>
    <w:p w:rsidR="00CE79A6" w:rsidRPr="00D0294A" w:rsidRDefault="00032A01">
      <w:pPr>
        <w:numPr>
          <w:ilvl w:val="0"/>
          <w:numId w:val="43"/>
        </w:numPr>
        <w:spacing w:after="0" w:line="240" w:lineRule="auto"/>
        <w:ind w:right="0" w:hanging="10"/>
        <w:contextualSpacing/>
        <w:rPr>
          <w:color w:val="auto"/>
        </w:rPr>
      </w:pPr>
      <w:r w:rsidRPr="00D0294A">
        <w:rPr>
          <w:rFonts w:ascii="Arial" w:hAnsi="Arial" w:cs="Arial"/>
          <w:b/>
          <w:color w:val="auto"/>
        </w:rPr>
        <w:t>DA MANUTENÇÃO DAS OBRIGAÇÕES ASSUMIDAS:</w:t>
      </w:r>
      <w:r w:rsidRPr="00D0294A">
        <w:rPr>
          <w:rFonts w:ascii="Arial" w:hAnsi="Arial" w:cs="Arial"/>
          <w:color w:val="auto"/>
        </w:rPr>
        <w:t xml:space="preserve"> A CONTRATADA se obriga a manter, durante toda a execução do contrato, compatibilidade com as obrigações inicialmente pactuadas, inclusive todas as condições de habilitação e qualificação exigidas no ato licitatório, sob pena de rescisão contratual e aplicação das penalidades cabíveis. </w:t>
      </w:r>
    </w:p>
    <w:p w:rsidR="00CE79A6" w:rsidRPr="00D0294A" w:rsidRDefault="00CE79A6">
      <w:pPr>
        <w:spacing w:after="0" w:line="240" w:lineRule="auto"/>
        <w:ind w:right="0" w:firstLine="0"/>
        <w:contextualSpacing/>
        <w:rPr>
          <w:rFonts w:ascii="Arial" w:hAnsi="Arial" w:cs="Arial"/>
          <w:color w:val="auto"/>
        </w:rPr>
      </w:pPr>
    </w:p>
    <w:p w:rsidR="00CE79A6" w:rsidRPr="00D0294A" w:rsidRDefault="00032A01">
      <w:pPr>
        <w:spacing w:after="0" w:line="240" w:lineRule="auto"/>
        <w:ind w:left="-5" w:right="0"/>
        <w:contextualSpacing/>
        <w:rPr>
          <w:color w:val="auto"/>
        </w:rPr>
      </w:pPr>
      <w:r w:rsidRPr="00D0294A">
        <w:rPr>
          <w:rFonts w:ascii="Arial" w:hAnsi="Arial" w:cs="Arial"/>
          <w:color w:val="auto"/>
        </w:rPr>
        <w:t xml:space="preserve">11.1. Obriga-se, ainda, a CONTRATADA, a utilizar nos serviços, mão de obra qualificada e especializada, podendo o </w:t>
      </w:r>
      <w:r w:rsidRPr="00D0294A">
        <w:rPr>
          <w:rFonts w:ascii="Arial" w:hAnsi="Arial" w:cs="Arial"/>
          <w:b/>
          <w:color w:val="auto"/>
        </w:rPr>
        <w:t>DETRAN</w:t>
      </w:r>
      <w:r w:rsidRPr="00D0294A">
        <w:rPr>
          <w:rFonts w:ascii="Arial" w:hAnsi="Arial" w:cs="Arial"/>
          <w:color w:val="auto"/>
        </w:rPr>
        <w:t xml:space="preserve"> exigir a substituição de qualquer empregado da CONTRATADA, fundamentado no interesse da administração.</w:t>
      </w:r>
    </w:p>
    <w:p w:rsidR="00CE79A6" w:rsidRPr="00D0294A" w:rsidRDefault="00CE79A6">
      <w:pPr>
        <w:spacing w:after="0" w:line="240" w:lineRule="auto"/>
        <w:ind w:left="-5" w:right="0"/>
        <w:contextualSpacing/>
        <w:rPr>
          <w:rFonts w:ascii="Arial" w:hAnsi="Arial" w:cs="Arial"/>
          <w:color w:val="auto"/>
        </w:rPr>
      </w:pPr>
    </w:p>
    <w:p w:rsidR="00CE79A6" w:rsidRPr="00D0294A" w:rsidRDefault="00CE79A6">
      <w:pPr>
        <w:spacing w:after="0" w:line="240" w:lineRule="auto"/>
        <w:ind w:left="-5" w:right="0"/>
        <w:contextualSpacing/>
        <w:rPr>
          <w:rFonts w:ascii="Arial" w:hAnsi="Arial" w:cs="Arial"/>
          <w:color w:val="auto"/>
        </w:rPr>
      </w:pPr>
    </w:p>
    <w:p w:rsidR="00CE79A6" w:rsidRPr="00D0294A" w:rsidRDefault="00032A01">
      <w:pPr>
        <w:pStyle w:val="Ttulo2"/>
        <w:spacing w:after="0" w:line="240" w:lineRule="auto"/>
        <w:ind w:left="-5" w:right="0"/>
        <w:contextualSpacing/>
        <w:rPr>
          <w:color w:val="auto"/>
        </w:rPr>
      </w:pPr>
      <w:r w:rsidRPr="00D0294A">
        <w:rPr>
          <w:rFonts w:ascii="Arial" w:hAnsi="Arial" w:cs="Arial"/>
          <w:b/>
          <w:color w:val="auto"/>
        </w:rPr>
        <w:t>CLÁUSULA DÉCIMA SEGUNDA</w:t>
      </w:r>
    </w:p>
    <w:p w:rsidR="00CE79A6" w:rsidRPr="00D0294A" w:rsidRDefault="00CE79A6">
      <w:pPr>
        <w:spacing w:after="0" w:line="240" w:lineRule="auto"/>
        <w:ind w:left="-5" w:right="0"/>
        <w:contextualSpacing/>
        <w:rPr>
          <w:rFonts w:ascii="Arial" w:hAnsi="Arial" w:cs="Arial"/>
          <w:b/>
          <w:color w:val="auto"/>
        </w:rPr>
      </w:pPr>
    </w:p>
    <w:p w:rsidR="00CE79A6" w:rsidRPr="00D0294A" w:rsidRDefault="00032A01">
      <w:pPr>
        <w:numPr>
          <w:ilvl w:val="0"/>
          <w:numId w:val="44"/>
        </w:numPr>
        <w:spacing w:after="0" w:line="240" w:lineRule="auto"/>
        <w:ind w:right="0" w:hanging="10"/>
        <w:contextualSpacing/>
        <w:rPr>
          <w:color w:val="auto"/>
        </w:rPr>
      </w:pPr>
      <w:r w:rsidRPr="00D0294A">
        <w:rPr>
          <w:rFonts w:ascii="Arial" w:hAnsi="Arial" w:cs="Arial"/>
          <w:b/>
          <w:color w:val="auto"/>
        </w:rPr>
        <w:t>DA VINCULAÇÃO AO EDITAL:</w:t>
      </w:r>
      <w:r w:rsidRPr="00D0294A">
        <w:rPr>
          <w:rFonts w:ascii="Arial" w:hAnsi="Arial" w:cs="Arial"/>
          <w:color w:val="auto"/>
        </w:rPr>
        <w:t xml:space="preserve"> A CONTRATADA se obriga a executar os serviços, objeto deste contrato, em perfeita harmonia e concordância com o Projeto de Engenharia, e </w:t>
      </w:r>
      <w:r w:rsidRPr="00D0294A">
        <w:rPr>
          <w:rFonts w:ascii="Arial" w:hAnsi="Arial" w:cs="Arial"/>
          <w:color w:val="auto"/>
        </w:rPr>
        <w:lastRenderedPageBreak/>
        <w:t xml:space="preserve">as condições especificadas no Edital que orienta a presente contratação, a Documentação e Proposta apresentada pela CONTRATADA por ocasião do respectivo procedimento licitatório. </w:t>
      </w:r>
    </w:p>
    <w:p w:rsidR="00CE79A6" w:rsidRPr="00D0294A" w:rsidRDefault="00CE79A6">
      <w:pPr>
        <w:spacing w:after="0" w:line="240" w:lineRule="auto"/>
        <w:ind w:right="0" w:firstLine="0"/>
        <w:contextualSpacing/>
        <w:rPr>
          <w:rFonts w:ascii="Arial" w:hAnsi="Arial" w:cs="Arial"/>
          <w:color w:val="auto"/>
        </w:rPr>
      </w:pPr>
    </w:p>
    <w:p w:rsidR="00CE79A6" w:rsidRPr="00D0294A" w:rsidRDefault="00032A01">
      <w:pPr>
        <w:spacing w:after="0" w:line="240" w:lineRule="auto"/>
        <w:ind w:left="-5" w:right="0"/>
        <w:contextualSpacing/>
        <w:rPr>
          <w:color w:val="auto"/>
        </w:rPr>
      </w:pPr>
      <w:r w:rsidRPr="00D0294A">
        <w:rPr>
          <w:rFonts w:ascii="Arial" w:hAnsi="Arial" w:cs="Arial"/>
          <w:color w:val="auto"/>
        </w:rPr>
        <w:t>12.1. A CONTRATADA declara expressamente que examinou, minuciosamente, o Edital da licitação e seus Anexos, especialmente o projeto de engenharia, bem como o local dos serviços, e que os estudou, os comparou e os encontrou corretos, aceitando e submetendo-se, integralmente, às suas condições, e que obteve da CONTRATANTE, satisfatoriamente, todas as informações e esclarecimentos solicitados, não havendo dúvidas acerca dos serviços a executar.</w:t>
      </w:r>
    </w:p>
    <w:p w:rsidR="00CE79A6" w:rsidRPr="00D0294A" w:rsidRDefault="00CE79A6">
      <w:pPr>
        <w:spacing w:after="0" w:line="240" w:lineRule="auto"/>
        <w:ind w:left="-5" w:right="0"/>
        <w:contextualSpacing/>
        <w:rPr>
          <w:rFonts w:ascii="Arial" w:hAnsi="Arial" w:cs="Arial"/>
          <w:color w:val="auto"/>
        </w:rPr>
      </w:pPr>
    </w:p>
    <w:p w:rsidR="00CE79A6" w:rsidRPr="00D0294A" w:rsidRDefault="00CE79A6">
      <w:pPr>
        <w:spacing w:after="0" w:line="240" w:lineRule="auto"/>
        <w:ind w:left="-5" w:right="0"/>
        <w:contextualSpacing/>
        <w:rPr>
          <w:rFonts w:ascii="Arial" w:hAnsi="Arial" w:cs="Arial"/>
          <w:color w:val="auto"/>
        </w:rPr>
      </w:pPr>
    </w:p>
    <w:p w:rsidR="00CE79A6" w:rsidRPr="00D0294A" w:rsidRDefault="00032A01">
      <w:pPr>
        <w:pStyle w:val="Ttulo2"/>
        <w:spacing w:after="0" w:line="240" w:lineRule="auto"/>
        <w:ind w:left="-5" w:right="0"/>
        <w:contextualSpacing/>
        <w:rPr>
          <w:color w:val="auto"/>
        </w:rPr>
      </w:pPr>
      <w:r w:rsidRPr="00D0294A">
        <w:rPr>
          <w:rFonts w:ascii="Arial" w:hAnsi="Arial" w:cs="Arial"/>
          <w:b/>
          <w:color w:val="auto"/>
        </w:rPr>
        <w:t xml:space="preserve">CLÁUSULA DÉCIMA TERCEIRA </w:t>
      </w:r>
    </w:p>
    <w:p w:rsidR="00CE79A6" w:rsidRPr="00D0294A" w:rsidRDefault="00CE79A6">
      <w:pPr>
        <w:spacing w:after="0" w:line="240" w:lineRule="auto"/>
        <w:ind w:left="-5" w:right="0"/>
        <w:contextualSpacing/>
        <w:rPr>
          <w:rFonts w:ascii="Arial" w:hAnsi="Arial" w:cs="Arial"/>
          <w:b/>
          <w:color w:val="auto"/>
        </w:rPr>
      </w:pPr>
    </w:p>
    <w:p w:rsidR="00CE79A6" w:rsidRPr="00D0294A" w:rsidRDefault="00032A01">
      <w:pPr>
        <w:numPr>
          <w:ilvl w:val="0"/>
          <w:numId w:val="45"/>
        </w:numPr>
        <w:spacing w:after="0" w:line="240" w:lineRule="auto"/>
        <w:ind w:right="0" w:hanging="10"/>
        <w:contextualSpacing/>
        <w:rPr>
          <w:color w:val="auto"/>
        </w:rPr>
      </w:pPr>
      <w:r w:rsidRPr="00D0294A">
        <w:rPr>
          <w:rFonts w:ascii="Arial" w:hAnsi="Arial" w:cs="Arial"/>
          <w:b/>
          <w:color w:val="auto"/>
        </w:rPr>
        <w:t>NORMAS DE EXECUÇÃO:</w:t>
      </w:r>
      <w:r w:rsidRPr="00D0294A">
        <w:rPr>
          <w:rFonts w:ascii="Arial" w:hAnsi="Arial" w:cs="Arial"/>
          <w:color w:val="auto"/>
        </w:rPr>
        <w:t xml:space="preserve"> Deverão ser obedecidas, além das normas de execução dos serviços constantes do Edital que orienta a presente contratação, as demais normas gerais estabelecidas pela Associação Brasileira de Normas Técnicas e todas as legislações vigentes, no que for aplicável e compatível. </w:t>
      </w:r>
    </w:p>
    <w:p w:rsidR="00CE79A6" w:rsidRPr="00D0294A" w:rsidRDefault="00CE79A6">
      <w:pPr>
        <w:spacing w:after="0" w:line="240" w:lineRule="auto"/>
        <w:ind w:right="0" w:firstLine="0"/>
        <w:contextualSpacing/>
        <w:rPr>
          <w:rFonts w:ascii="Arial" w:hAnsi="Arial" w:cs="Arial"/>
          <w:color w:val="auto"/>
        </w:rPr>
      </w:pPr>
    </w:p>
    <w:p w:rsidR="00CE79A6" w:rsidRPr="00D0294A" w:rsidRDefault="00032A01">
      <w:pPr>
        <w:numPr>
          <w:ilvl w:val="1"/>
          <w:numId w:val="45"/>
        </w:numPr>
        <w:spacing w:after="0" w:line="240" w:lineRule="auto"/>
        <w:ind w:left="0" w:right="0" w:hanging="10"/>
        <w:contextualSpacing/>
        <w:rPr>
          <w:color w:val="auto"/>
        </w:rPr>
      </w:pPr>
      <w:r w:rsidRPr="00D0294A">
        <w:rPr>
          <w:rFonts w:ascii="Arial" w:hAnsi="Arial" w:cs="Arial"/>
          <w:b/>
          <w:color w:val="auto"/>
        </w:rPr>
        <w:t>FISCALIZAÇÃO DA OBRA:</w:t>
      </w:r>
      <w:r w:rsidRPr="00D0294A">
        <w:rPr>
          <w:rFonts w:ascii="Arial" w:hAnsi="Arial" w:cs="Arial"/>
          <w:color w:val="auto"/>
        </w:rPr>
        <w:t xml:space="preserve"> A CONTRATADA promoverá todas as facilidades necessárias, prestando as informações solicitadas e outras de interesse para a fiscalização dos serviços, pelos agentes do </w:t>
      </w:r>
      <w:r w:rsidRPr="00D0294A">
        <w:rPr>
          <w:rFonts w:ascii="Arial" w:hAnsi="Arial" w:cs="Arial"/>
          <w:b/>
          <w:color w:val="auto"/>
        </w:rPr>
        <w:t>DETRAN</w:t>
      </w:r>
      <w:r w:rsidRPr="00D0294A">
        <w:rPr>
          <w:rFonts w:ascii="Arial" w:hAnsi="Arial" w:cs="Arial"/>
          <w:color w:val="auto"/>
        </w:rPr>
        <w:t xml:space="preserve">. </w:t>
      </w:r>
    </w:p>
    <w:p w:rsidR="00CE79A6" w:rsidRPr="00D0294A" w:rsidRDefault="00032A01">
      <w:pPr>
        <w:spacing w:after="0" w:line="240" w:lineRule="auto"/>
        <w:ind w:left="709" w:right="0" w:firstLine="0"/>
        <w:contextualSpacing/>
        <w:jc w:val="left"/>
        <w:rPr>
          <w:color w:val="auto"/>
        </w:rPr>
      </w:pPr>
      <w:r w:rsidRPr="00D0294A">
        <w:rPr>
          <w:rFonts w:ascii="Arial" w:hAnsi="Arial" w:cs="Arial"/>
          <w:color w:val="auto"/>
        </w:rPr>
        <w:t xml:space="preserve"> </w:t>
      </w:r>
    </w:p>
    <w:p w:rsidR="00CE79A6" w:rsidRPr="00D0294A" w:rsidRDefault="00032A01">
      <w:pPr>
        <w:numPr>
          <w:ilvl w:val="1"/>
          <w:numId w:val="45"/>
        </w:numPr>
        <w:spacing w:after="0" w:line="240" w:lineRule="auto"/>
        <w:ind w:left="0" w:right="0" w:hanging="10"/>
        <w:contextualSpacing/>
        <w:rPr>
          <w:color w:val="auto"/>
        </w:rPr>
      </w:pPr>
      <w:r w:rsidRPr="00D0294A">
        <w:rPr>
          <w:rFonts w:ascii="Arial" w:hAnsi="Arial" w:cs="Arial"/>
          <w:b/>
          <w:color w:val="auto"/>
        </w:rPr>
        <w:t>SUJEIÇÃO LEGAL:</w:t>
      </w:r>
      <w:r w:rsidRPr="00D0294A">
        <w:rPr>
          <w:rFonts w:ascii="Arial" w:hAnsi="Arial" w:cs="Arial"/>
          <w:color w:val="auto"/>
        </w:rPr>
        <w:t xml:space="preserve"> A CONTRATADA se obriga ao cumprimento de todas as leis, decretos, regulamentos e, demais normas legais aplicáveis à consecução dos objetivos do presente contrato, mormente à legislação tributária, aplicáveis às disposições da Lei Federal nº 8.666/1993. </w:t>
      </w:r>
    </w:p>
    <w:p w:rsidR="00CE79A6" w:rsidRPr="00D0294A" w:rsidRDefault="00CE79A6">
      <w:pPr>
        <w:spacing w:after="0" w:line="240" w:lineRule="auto"/>
        <w:ind w:left="1428" w:right="0" w:firstLine="0"/>
        <w:contextualSpacing/>
        <w:rPr>
          <w:rFonts w:ascii="Arial" w:hAnsi="Arial" w:cs="Arial"/>
          <w:color w:val="auto"/>
        </w:rPr>
      </w:pPr>
    </w:p>
    <w:p w:rsidR="00CE79A6" w:rsidRPr="00D0294A" w:rsidRDefault="00032A01">
      <w:pPr>
        <w:spacing w:after="0" w:line="240" w:lineRule="auto"/>
        <w:ind w:right="0"/>
        <w:contextualSpacing/>
        <w:rPr>
          <w:color w:val="auto"/>
        </w:rPr>
      </w:pPr>
      <w:r w:rsidRPr="00D0294A">
        <w:rPr>
          <w:rFonts w:ascii="Arial" w:hAnsi="Arial" w:cs="Arial"/>
          <w:color w:val="auto"/>
        </w:rPr>
        <w:t>13.</w:t>
      </w:r>
      <w:r w:rsidR="004476BE">
        <w:rPr>
          <w:rFonts w:ascii="Arial" w:hAnsi="Arial" w:cs="Arial"/>
          <w:color w:val="auto"/>
        </w:rPr>
        <w:t>3</w:t>
      </w:r>
      <w:r w:rsidRPr="00D0294A">
        <w:rPr>
          <w:rFonts w:ascii="Arial" w:hAnsi="Arial" w:cs="Arial"/>
          <w:color w:val="auto"/>
        </w:rPr>
        <w:t xml:space="preserve">. </w:t>
      </w:r>
      <w:r w:rsidRPr="00D0294A">
        <w:rPr>
          <w:rFonts w:ascii="Arial" w:hAnsi="Arial" w:cs="Arial"/>
          <w:b/>
          <w:color w:val="auto"/>
        </w:rPr>
        <w:t>RECEBIMENTO DOS SERVIÇOS:</w:t>
      </w:r>
      <w:r w:rsidRPr="00D0294A">
        <w:rPr>
          <w:rFonts w:ascii="Arial" w:hAnsi="Arial" w:cs="Arial"/>
          <w:color w:val="auto"/>
        </w:rPr>
        <w:t xml:space="preserve"> Concluídos os serviços, o </w:t>
      </w:r>
      <w:r w:rsidRPr="00D0294A">
        <w:rPr>
          <w:rFonts w:ascii="Arial" w:hAnsi="Arial" w:cs="Arial"/>
          <w:b/>
          <w:color w:val="auto"/>
        </w:rPr>
        <w:t>DETRAN</w:t>
      </w:r>
      <w:r w:rsidRPr="00D0294A">
        <w:rPr>
          <w:rFonts w:ascii="Arial" w:hAnsi="Arial" w:cs="Arial"/>
          <w:color w:val="auto"/>
        </w:rPr>
        <w:t xml:space="preserve"> os receberá por meio de Comissão de Fiscalização, mediante Termo de Recebimento, primeiro Provisoriamente, o que será precedido de elaboração da Medição Final ou Medição Única; depois, Definitiva, assinada pelas partes, após o decurso de prazo de observação ou de vistoria que comprove a adequação do objeto aos termos contratuais, prevalecendo ainda a responsabilidade da CONTRATADA por quaisquer danos verificados na obra ou a terceiros, em decorrência de defeito ou falha na sua execução.</w:t>
      </w:r>
    </w:p>
    <w:p w:rsidR="00CE79A6" w:rsidRPr="00D0294A" w:rsidRDefault="00CE79A6">
      <w:pPr>
        <w:spacing w:after="0" w:line="240" w:lineRule="auto"/>
        <w:ind w:right="0"/>
        <w:contextualSpacing/>
        <w:rPr>
          <w:rFonts w:ascii="Arial" w:hAnsi="Arial" w:cs="Arial"/>
          <w:color w:val="auto"/>
        </w:rPr>
      </w:pPr>
    </w:p>
    <w:p w:rsidR="00CE79A6" w:rsidRPr="00D0294A" w:rsidRDefault="00032A01">
      <w:pPr>
        <w:spacing w:after="0" w:line="240" w:lineRule="auto"/>
        <w:ind w:right="0"/>
        <w:contextualSpacing/>
        <w:rPr>
          <w:color w:val="auto"/>
        </w:rPr>
      </w:pPr>
      <w:r w:rsidRPr="00D0294A">
        <w:rPr>
          <w:rFonts w:ascii="Arial" w:hAnsi="Arial" w:cs="Arial"/>
          <w:color w:val="auto"/>
        </w:rPr>
        <w:t>13.</w:t>
      </w:r>
      <w:r w:rsidR="004476BE">
        <w:rPr>
          <w:rFonts w:ascii="Arial" w:hAnsi="Arial" w:cs="Arial"/>
          <w:color w:val="auto"/>
        </w:rPr>
        <w:t>4</w:t>
      </w:r>
      <w:r w:rsidRPr="00D0294A">
        <w:rPr>
          <w:rFonts w:ascii="Arial" w:hAnsi="Arial" w:cs="Arial"/>
          <w:color w:val="auto"/>
        </w:rPr>
        <w:t xml:space="preserve">. </w:t>
      </w:r>
      <w:r w:rsidRPr="00D0294A">
        <w:rPr>
          <w:rFonts w:ascii="Arial" w:hAnsi="Arial" w:cs="Arial"/>
          <w:b/>
          <w:color w:val="auto"/>
        </w:rPr>
        <w:t>COMUNICAÇÃO AOS ÓRGÃOS DE ARRECADAÇÃO:</w:t>
      </w:r>
      <w:r w:rsidRPr="00D0294A">
        <w:rPr>
          <w:rFonts w:ascii="Arial" w:hAnsi="Arial" w:cs="Arial"/>
          <w:color w:val="auto"/>
        </w:rPr>
        <w:t xml:space="preserve"> Quando da liquidação da despesa, os serviços de contabilidade comunicarão, aos órgãos incumbidos da arrecadação e fiscalização de tributos do Estado, as características e os valores pagos, conforme o disposto no art.63 da Lei Federal nº 4.320, de 17 de março de 1964. </w:t>
      </w:r>
    </w:p>
    <w:p w:rsidR="00CE79A6" w:rsidRPr="00D0294A" w:rsidRDefault="00032A01">
      <w:pPr>
        <w:spacing w:after="0" w:line="240" w:lineRule="auto"/>
        <w:ind w:left="709" w:right="0" w:firstLine="0"/>
        <w:contextualSpacing/>
        <w:jc w:val="left"/>
        <w:rPr>
          <w:color w:val="auto"/>
        </w:rPr>
      </w:pPr>
      <w:r w:rsidRPr="00D0294A">
        <w:rPr>
          <w:rFonts w:ascii="Arial" w:hAnsi="Arial" w:cs="Arial"/>
          <w:color w:val="auto"/>
        </w:rPr>
        <w:t xml:space="preserve"> </w:t>
      </w:r>
    </w:p>
    <w:p w:rsidR="00CE79A6" w:rsidRPr="00D0294A" w:rsidRDefault="00032A01">
      <w:pPr>
        <w:spacing w:after="0" w:line="240" w:lineRule="auto"/>
        <w:ind w:right="0"/>
        <w:contextualSpacing/>
        <w:rPr>
          <w:color w:val="auto"/>
        </w:rPr>
      </w:pPr>
      <w:r w:rsidRPr="00D0294A">
        <w:rPr>
          <w:rFonts w:ascii="Arial" w:hAnsi="Arial" w:cs="Arial"/>
          <w:color w:val="auto"/>
        </w:rPr>
        <w:t>13.</w:t>
      </w:r>
      <w:r w:rsidR="004476BE">
        <w:rPr>
          <w:rFonts w:ascii="Arial" w:hAnsi="Arial" w:cs="Arial"/>
          <w:color w:val="auto"/>
        </w:rPr>
        <w:t>5</w:t>
      </w:r>
      <w:r w:rsidRPr="00D0294A">
        <w:rPr>
          <w:rFonts w:ascii="Arial" w:hAnsi="Arial" w:cs="Arial"/>
          <w:color w:val="auto"/>
        </w:rPr>
        <w:t xml:space="preserve">. </w:t>
      </w:r>
      <w:r w:rsidRPr="00D0294A">
        <w:rPr>
          <w:rFonts w:ascii="Arial" w:hAnsi="Arial" w:cs="Arial"/>
          <w:b/>
          <w:color w:val="auto"/>
        </w:rPr>
        <w:t xml:space="preserve">RESPONSABILIDADE CIVIL: </w:t>
      </w:r>
      <w:r w:rsidRPr="00D0294A">
        <w:rPr>
          <w:rFonts w:ascii="Arial" w:hAnsi="Arial" w:cs="Arial"/>
          <w:color w:val="auto"/>
        </w:rPr>
        <w:t>A CONTRATADA responderá durante 05 (cinco) anos, contados da data do termo de recebimento, pela solidez da obra executada, nos termos do Código Civil Brasileiro.</w:t>
      </w:r>
    </w:p>
    <w:p w:rsidR="00CE79A6" w:rsidRPr="00D0294A" w:rsidRDefault="00CE79A6">
      <w:pPr>
        <w:spacing w:after="0" w:line="240" w:lineRule="auto"/>
        <w:ind w:right="0"/>
        <w:contextualSpacing/>
        <w:rPr>
          <w:rFonts w:ascii="Arial" w:hAnsi="Arial" w:cs="Arial"/>
          <w:color w:val="auto"/>
        </w:rPr>
      </w:pPr>
    </w:p>
    <w:p w:rsidR="00CE79A6" w:rsidRPr="00D0294A" w:rsidRDefault="00032A01">
      <w:pPr>
        <w:spacing w:after="0" w:line="240" w:lineRule="auto"/>
        <w:ind w:right="0"/>
        <w:contextualSpacing/>
        <w:rPr>
          <w:color w:val="auto"/>
        </w:rPr>
      </w:pPr>
      <w:r w:rsidRPr="00D0294A">
        <w:rPr>
          <w:rFonts w:ascii="Arial" w:hAnsi="Arial" w:cs="Arial"/>
          <w:color w:val="auto"/>
        </w:rPr>
        <w:t>13.</w:t>
      </w:r>
      <w:r w:rsidR="004476BE">
        <w:rPr>
          <w:rFonts w:ascii="Arial" w:hAnsi="Arial" w:cs="Arial"/>
          <w:color w:val="auto"/>
        </w:rPr>
        <w:t>6</w:t>
      </w:r>
      <w:r w:rsidR="00E55972">
        <w:rPr>
          <w:rFonts w:ascii="Arial" w:hAnsi="Arial" w:cs="Arial"/>
          <w:color w:val="auto"/>
        </w:rPr>
        <w:t>.</w:t>
      </w:r>
      <w:r w:rsidRPr="00D0294A">
        <w:rPr>
          <w:rFonts w:ascii="Arial" w:hAnsi="Arial" w:cs="Arial"/>
          <w:color w:val="auto"/>
        </w:rPr>
        <w:t xml:space="preserve"> </w:t>
      </w:r>
      <w:r w:rsidRPr="00D0294A">
        <w:rPr>
          <w:rFonts w:ascii="Arial" w:hAnsi="Arial" w:cs="Arial"/>
          <w:b/>
          <w:color w:val="auto"/>
        </w:rPr>
        <w:t>FORO:</w:t>
      </w:r>
      <w:r w:rsidRPr="00D0294A">
        <w:rPr>
          <w:rFonts w:ascii="Arial" w:hAnsi="Arial" w:cs="Arial"/>
          <w:color w:val="auto"/>
        </w:rPr>
        <w:t xml:space="preserve"> As partes elegem o foro da comarca de Campo Grande/MS, com expressa renúncia de qualquer outro, por mais privilegiado que seja, para nele serem dirimidas todas e quaisquer dúvidas decorrentes deste Contrato. </w:t>
      </w:r>
    </w:p>
    <w:p w:rsidR="00CE79A6" w:rsidRPr="00D0294A" w:rsidRDefault="00CE79A6">
      <w:pPr>
        <w:spacing w:after="0" w:line="240" w:lineRule="auto"/>
        <w:ind w:right="0" w:firstLine="0"/>
        <w:contextualSpacing/>
        <w:jc w:val="left"/>
        <w:rPr>
          <w:rFonts w:ascii="Arial" w:hAnsi="Arial" w:cs="Arial"/>
          <w:color w:val="auto"/>
        </w:rPr>
      </w:pPr>
    </w:p>
    <w:p w:rsidR="00CE79A6" w:rsidRPr="00D0294A" w:rsidRDefault="00032A01">
      <w:pPr>
        <w:spacing w:after="0" w:line="240" w:lineRule="auto"/>
        <w:ind w:right="0"/>
        <w:contextualSpacing/>
        <w:rPr>
          <w:color w:val="auto"/>
        </w:rPr>
      </w:pPr>
      <w:r w:rsidRPr="00D0294A">
        <w:rPr>
          <w:rFonts w:ascii="Arial" w:hAnsi="Arial" w:cs="Arial"/>
          <w:color w:val="auto"/>
        </w:rPr>
        <w:t>13.</w:t>
      </w:r>
      <w:r w:rsidR="00541254">
        <w:rPr>
          <w:rFonts w:ascii="Arial" w:hAnsi="Arial" w:cs="Arial"/>
          <w:color w:val="auto"/>
        </w:rPr>
        <w:t>7</w:t>
      </w:r>
      <w:r w:rsidRPr="00D0294A">
        <w:rPr>
          <w:rFonts w:ascii="Arial" w:hAnsi="Arial" w:cs="Arial"/>
          <w:color w:val="auto"/>
        </w:rPr>
        <w:t xml:space="preserve">. </w:t>
      </w:r>
      <w:r w:rsidRPr="00D0294A">
        <w:rPr>
          <w:rFonts w:ascii="Arial" w:hAnsi="Arial" w:cs="Arial"/>
          <w:b/>
          <w:color w:val="auto"/>
        </w:rPr>
        <w:t xml:space="preserve">CONCORDÂNCIA: </w:t>
      </w:r>
      <w:r w:rsidRPr="00D0294A">
        <w:rPr>
          <w:rFonts w:ascii="Arial" w:hAnsi="Arial" w:cs="Arial"/>
          <w:color w:val="auto"/>
        </w:rPr>
        <w:t xml:space="preserve">E por estarem assim, justos e contratados, assinam o presente instrumento os representantes das partes, em 02 (duas) vias de igual teor e forma. </w:t>
      </w:r>
    </w:p>
    <w:p w:rsidR="00CE79A6" w:rsidRPr="00D0294A" w:rsidRDefault="00CE79A6">
      <w:pPr>
        <w:spacing w:after="0" w:line="240" w:lineRule="auto"/>
        <w:ind w:left="0" w:right="0" w:firstLine="0"/>
        <w:contextualSpacing/>
        <w:jc w:val="left"/>
        <w:rPr>
          <w:rFonts w:ascii="Arial" w:hAnsi="Arial" w:cs="Arial"/>
          <w:color w:val="auto"/>
        </w:rPr>
      </w:pPr>
    </w:p>
    <w:p w:rsidR="00CE79A6" w:rsidRPr="00D0294A" w:rsidRDefault="00CE79A6">
      <w:pPr>
        <w:spacing w:after="0" w:line="240" w:lineRule="auto"/>
        <w:ind w:left="0" w:right="0" w:firstLine="0"/>
        <w:contextualSpacing/>
        <w:jc w:val="center"/>
        <w:rPr>
          <w:rFonts w:ascii="Arial" w:hAnsi="Arial" w:cs="Arial"/>
          <w:color w:val="auto"/>
        </w:rPr>
      </w:pPr>
    </w:p>
    <w:p w:rsidR="00CE79A6" w:rsidRPr="00D0294A" w:rsidRDefault="00032A01">
      <w:pPr>
        <w:spacing w:after="0" w:line="240" w:lineRule="auto"/>
        <w:ind w:left="0" w:right="0" w:firstLine="0"/>
        <w:contextualSpacing/>
        <w:jc w:val="center"/>
        <w:rPr>
          <w:color w:val="auto"/>
        </w:rPr>
      </w:pPr>
      <w:r w:rsidRPr="00D0294A">
        <w:rPr>
          <w:rFonts w:ascii="Arial" w:hAnsi="Arial" w:cs="Arial"/>
          <w:color w:val="auto"/>
        </w:rPr>
        <w:t xml:space="preserve">Campo Grande-MS, </w:t>
      </w:r>
      <w:proofErr w:type="spellStart"/>
      <w:r w:rsidRPr="00D0294A">
        <w:rPr>
          <w:rFonts w:ascii="Arial" w:hAnsi="Arial" w:cs="Arial"/>
          <w:color w:val="auto"/>
        </w:rPr>
        <w:t>xx</w:t>
      </w:r>
      <w:proofErr w:type="spellEnd"/>
      <w:r w:rsidRPr="00D0294A">
        <w:rPr>
          <w:rFonts w:ascii="Arial" w:hAnsi="Arial" w:cs="Arial"/>
          <w:color w:val="auto"/>
        </w:rPr>
        <w:t xml:space="preserve"> de </w:t>
      </w:r>
      <w:proofErr w:type="spellStart"/>
      <w:r w:rsidRPr="00D0294A">
        <w:rPr>
          <w:rFonts w:ascii="Arial" w:hAnsi="Arial" w:cs="Arial"/>
          <w:color w:val="auto"/>
        </w:rPr>
        <w:t>xxxxxx</w:t>
      </w:r>
      <w:proofErr w:type="spellEnd"/>
      <w:r w:rsidRPr="00D0294A">
        <w:rPr>
          <w:rFonts w:ascii="Arial" w:hAnsi="Arial" w:cs="Arial"/>
          <w:color w:val="auto"/>
        </w:rPr>
        <w:t xml:space="preserve"> de 2021.</w:t>
      </w:r>
    </w:p>
    <w:p w:rsidR="00CE79A6" w:rsidRPr="00D0294A" w:rsidRDefault="00CE79A6">
      <w:pPr>
        <w:spacing w:after="0" w:line="240" w:lineRule="auto"/>
        <w:ind w:left="0" w:right="0" w:firstLine="0"/>
        <w:contextualSpacing/>
        <w:jc w:val="center"/>
        <w:rPr>
          <w:rFonts w:ascii="Arial" w:hAnsi="Arial" w:cs="Arial"/>
          <w:color w:val="auto"/>
        </w:rPr>
      </w:pPr>
    </w:p>
    <w:p w:rsidR="00CE79A6" w:rsidRPr="00D0294A" w:rsidRDefault="00CE79A6">
      <w:pPr>
        <w:spacing w:after="0" w:line="240" w:lineRule="auto"/>
        <w:ind w:left="0" w:right="0" w:firstLine="0"/>
        <w:contextualSpacing/>
        <w:jc w:val="center"/>
        <w:rPr>
          <w:rFonts w:ascii="Arial" w:hAnsi="Arial"/>
          <w:color w:val="auto"/>
        </w:rPr>
      </w:pPr>
    </w:p>
    <w:p w:rsidR="00CE79A6" w:rsidRPr="00D0294A" w:rsidRDefault="00CE79A6">
      <w:pPr>
        <w:spacing w:after="0" w:line="240" w:lineRule="auto"/>
        <w:ind w:left="0" w:right="0" w:firstLine="0"/>
        <w:contextualSpacing/>
        <w:jc w:val="center"/>
        <w:rPr>
          <w:rFonts w:ascii="Arial" w:hAnsi="Arial"/>
          <w:color w:val="auto"/>
        </w:rPr>
      </w:pPr>
    </w:p>
    <w:p w:rsidR="00CE79A6" w:rsidRPr="00D0294A" w:rsidRDefault="00CE79A6">
      <w:pPr>
        <w:spacing w:after="0" w:line="240" w:lineRule="auto"/>
        <w:ind w:left="0" w:right="0" w:firstLine="0"/>
        <w:contextualSpacing/>
        <w:jc w:val="center"/>
        <w:rPr>
          <w:rFonts w:ascii="Arial" w:hAnsi="Arial"/>
          <w:color w:val="auto"/>
        </w:rPr>
      </w:pPr>
    </w:p>
    <w:p w:rsidR="00CE79A6" w:rsidRPr="00D0294A" w:rsidRDefault="00CE79A6">
      <w:pPr>
        <w:spacing w:after="0" w:line="240" w:lineRule="auto"/>
        <w:ind w:left="0" w:right="0" w:firstLine="0"/>
        <w:contextualSpacing/>
        <w:jc w:val="center"/>
        <w:rPr>
          <w:rFonts w:ascii="Arial" w:hAnsi="Arial"/>
          <w:color w:val="auto"/>
        </w:rPr>
      </w:pPr>
    </w:p>
    <w:p w:rsidR="00CE79A6" w:rsidRPr="00D0294A" w:rsidRDefault="00CE79A6">
      <w:pPr>
        <w:spacing w:after="0" w:line="240" w:lineRule="auto"/>
        <w:ind w:left="0" w:right="0" w:firstLine="0"/>
        <w:contextualSpacing/>
        <w:jc w:val="center"/>
        <w:rPr>
          <w:rFonts w:ascii="Arial" w:hAnsi="Arial"/>
          <w:color w:val="auto"/>
        </w:rPr>
      </w:pPr>
    </w:p>
    <w:p w:rsidR="00CE79A6" w:rsidRPr="00D0294A" w:rsidRDefault="00CE79A6">
      <w:pPr>
        <w:spacing w:after="0" w:line="240" w:lineRule="auto"/>
        <w:ind w:left="0" w:right="0" w:firstLine="0"/>
        <w:contextualSpacing/>
        <w:jc w:val="center"/>
        <w:rPr>
          <w:rFonts w:ascii="Arial" w:hAnsi="Arial" w:cs="Arial"/>
          <w:color w:val="auto"/>
        </w:rPr>
      </w:pPr>
    </w:p>
    <w:p w:rsidR="00CE79A6" w:rsidRPr="00D0294A" w:rsidRDefault="00032A01">
      <w:pPr>
        <w:spacing w:after="0" w:line="240" w:lineRule="auto"/>
        <w:ind w:left="-5" w:right="0"/>
        <w:contextualSpacing/>
        <w:jc w:val="center"/>
        <w:rPr>
          <w:color w:val="auto"/>
        </w:rPr>
      </w:pPr>
      <w:r w:rsidRPr="00D0294A">
        <w:rPr>
          <w:rFonts w:ascii="Arial" w:hAnsi="Arial" w:cs="Arial"/>
          <w:color w:val="auto"/>
        </w:rPr>
        <w:t>Diretor-Presidente do DETRAN</w:t>
      </w:r>
      <w:r w:rsidRPr="00D0294A">
        <w:rPr>
          <w:rFonts w:ascii="Arial" w:hAnsi="Arial" w:cs="Arial"/>
          <w:color w:val="auto"/>
        </w:rPr>
        <w:tab/>
      </w:r>
      <w:r w:rsidRPr="00D0294A">
        <w:rPr>
          <w:rFonts w:ascii="Arial" w:hAnsi="Arial" w:cs="Arial"/>
          <w:color w:val="auto"/>
        </w:rPr>
        <w:tab/>
      </w:r>
      <w:r w:rsidRPr="00D0294A">
        <w:rPr>
          <w:rFonts w:ascii="Arial" w:hAnsi="Arial" w:cs="Arial"/>
          <w:color w:val="auto"/>
        </w:rPr>
        <w:tab/>
      </w:r>
      <w:r w:rsidRPr="00D0294A">
        <w:rPr>
          <w:rFonts w:ascii="Arial" w:hAnsi="Arial" w:cs="Arial"/>
          <w:color w:val="auto"/>
        </w:rPr>
        <w:tab/>
        <w:t>Empresa</w:t>
      </w:r>
    </w:p>
    <w:p w:rsidR="00CE79A6" w:rsidRPr="00D0294A" w:rsidRDefault="00CE79A6">
      <w:pPr>
        <w:spacing w:after="0" w:line="240" w:lineRule="auto"/>
        <w:ind w:left="55" w:right="0" w:firstLine="0"/>
        <w:contextualSpacing/>
        <w:jc w:val="center"/>
        <w:rPr>
          <w:rFonts w:ascii="Arial" w:hAnsi="Arial" w:cs="Arial"/>
          <w:color w:val="auto"/>
        </w:rPr>
      </w:pPr>
    </w:p>
    <w:p w:rsidR="00CE79A6" w:rsidRPr="00D0294A" w:rsidRDefault="00032A01">
      <w:pPr>
        <w:spacing w:after="0" w:line="240" w:lineRule="auto"/>
        <w:ind w:left="0" w:right="0" w:firstLine="0"/>
        <w:contextualSpacing/>
        <w:jc w:val="left"/>
        <w:rPr>
          <w:rFonts w:ascii="Arial" w:hAnsi="Arial" w:cs="Arial"/>
          <w:color w:val="auto"/>
        </w:rPr>
      </w:pPr>
      <w:r w:rsidRPr="00D0294A">
        <w:rPr>
          <w:color w:val="auto"/>
        </w:rPr>
        <w:br w:type="page"/>
      </w:r>
    </w:p>
    <w:p w:rsidR="00CE79A6" w:rsidRPr="00D0294A" w:rsidRDefault="00032A01" w:rsidP="002C506E">
      <w:pPr>
        <w:spacing w:after="0" w:line="360" w:lineRule="auto"/>
        <w:ind w:left="55" w:right="0" w:firstLine="0"/>
        <w:jc w:val="center"/>
        <w:rPr>
          <w:color w:val="auto"/>
        </w:rPr>
      </w:pPr>
      <w:r w:rsidRPr="00D0294A">
        <w:rPr>
          <w:rFonts w:ascii="Arial" w:hAnsi="Arial" w:cs="Arial"/>
          <w:b/>
          <w:color w:val="auto"/>
        </w:rPr>
        <w:lastRenderedPageBreak/>
        <w:t xml:space="preserve">ANEXO VIII </w:t>
      </w:r>
    </w:p>
    <w:p w:rsidR="00CE79A6" w:rsidRPr="00D0294A" w:rsidRDefault="00032A01" w:rsidP="002C506E">
      <w:pPr>
        <w:spacing w:after="0" w:line="360" w:lineRule="auto"/>
        <w:ind w:right="-68" w:firstLine="0"/>
        <w:jc w:val="center"/>
        <w:rPr>
          <w:color w:val="auto"/>
        </w:rPr>
      </w:pPr>
      <w:r w:rsidRPr="00D0294A">
        <w:rPr>
          <w:rFonts w:ascii="Arial" w:hAnsi="Arial" w:cs="Arial"/>
          <w:b/>
          <w:color w:val="auto"/>
        </w:rPr>
        <w:t>Tomada de Preços nº 0</w:t>
      </w:r>
      <w:r w:rsidR="00CD48BA">
        <w:rPr>
          <w:rFonts w:ascii="Arial" w:hAnsi="Arial" w:cs="Arial"/>
          <w:b/>
          <w:color w:val="auto"/>
        </w:rPr>
        <w:t>28</w:t>
      </w:r>
      <w:r w:rsidRPr="00D0294A">
        <w:rPr>
          <w:rFonts w:ascii="Arial" w:hAnsi="Arial" w:cs="Arial"/>
          <w:b/>
          <w:color w:val="auto"/>
        </w:rPr>
        <w:t>/2021 – DETRAN</w:t>
      </w:r>
    </w:p>
    <w:p w:rsidR="00CE79A6" w:rsidRDefault="00032A01" w:rsidP="002C506E">
      <w:pPr>
        <w:spacing w:after="0" w:line="360" w:lineRule="auto"/>
        <w:ind w:right="8"/>
        <w:jc w:val="center"/>
        <w:rPr>
          <w:rFonts w:ascii="Arial" w:hAnsi="Arial" w:cs="Arial"/>
          <w:b/>
          <w:color w:val="auto"/>
        </w:rPr>
      </w:pPr>
      <w:r w:rsidRPr="00D0294A">
        <w:rPr>
          <w:rFonts w:ascii="Arial" w:hAnsi="Arial" w:cs="Arial"/>
          <w:b/>
          <w:color w:val="auto"/>
        </w:rPr>
        <w:t xml:space="preserve">PROJETOS </w:t>
      </w:r>
    </w:p>
    <w:p w:rsidR="003B60F4" w:rsidRPr="00D0294A" w:rsidRDefault="003B60F4" w:rsidP="002C506E">
      <w:pPr>
        <w:spacing w:after="0" w:line="360" w:lineRule="auto"/>
        <w:ind w:left="0" w:right="0" w:firstLine="0"/>
        <w:jc w:val="center"/>
        <w:rPr>
          <w:color w:val="auto"/>
        </w:rPr>
      </w:pPr>
    </w:p>
    <w:p w:rsidR="003B60F4" w:rsidRPr="00D0294A" w:rsidRDefault="003B60F4">
      <w:pPr>
        <w:spacing w:after="186" w:line="360" w:lineRule="auto"/>
        <w:ind w:right="8"/>
        <w:jc w:val="center"/>
        <w:rPr>
          <w:color w:val="auto"/>
        </w:rPr>
      </w:pPr>
    </w:p>
    <w:p w:rsidR="00CE79A6" w:rsidRPr="00D0294A" w:rsidRDefault="00CE79A6">
      <w:pPr>
        <w:spacing w:after="0" w:line="240" w:lineRule="atLeast"/>
        <w:ind w:left="11" w:right="0" w:hanging="11"/>
        <w:rPr>
          <w:rFonts w:ascii="Arial" w:hAnsi="Arial" w:cs="Arial"/>
          <w:color w:val="auto"/>
        </w:rPr>
      </w:pPr>
    </w:p>
    <w:p w:rsidR="00CE79A6" w:rsidRPr="00D0294A" w:rsidRDefault="00032A01">
      <w:pPr>
        <w:spacing w:after="0" w:line="240" w:lineRule="atLeast"/>
        <w:ind w:left="11" w:right="0" w:hanging="11"/>
        <w:rPr>
          <w:color w:val="auto"/>
        </w:rPr>
      </w:pPr>
      <w:r w:rsidRPr="00D0294A">
        <w:rPr>
          <w:rFonts w:ascii="Arial" w:hAnsi="Arial" w:cs="Arial"/>
          <w:color w:val="auto"/>
        </w:rPr>
        <w:t xml:space="preserve">Obs.: será disponibilizado no site </w:t>
      </w:r>
      <w:r w:rsidRPr="00D0294A">
        <w:rPr>
          <w:rFonts w:ascii="Arial" w:hAnsi="Arial" w:cs="Arial"/>
          <w:color w:val="auto"/>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www.detran.ms.gov.br</w:t>
      </w:r>
      <w:r w:rsidRPr="00D0294A">
        <w:rPr>
          <w:rFonts w:ascii="Arial" w:hAnsi="Arial" w:cs="Arial"/>
          <w:color w:val="auto"/>
        </w:rPr>
        <w:t xml:space="preserve"> no link Aviso de Licitação, na extensão </w:t>
      </w:r>
      <w:proofErr w:type="spellStart"/>
      <w:r w:rsidRPr="00D0294A">
        <w:rPr>
          <w:rFonts w:ascii="Arial" w:hAnsi="Arial" w:cs="Arial"/>
          <w:b/>
          <w:color w:val="auto"/>
        </w:rPr>
        <w:t>pdf</w:t>
      </w:r>
      <w:proofErr w:type="spellEnd"/>
      <w:r w:rsidR="00384D3C">
        <w:rPr>
          <w:rFonts w:ascii="Arial" w:hAnsi="Arial" w:cs="Arial"/>
          <w:color w:val="auto"/>
        </w:rPr>
        <w:t>,</w:t>
      </w:r>
      <w:r w:rsidRPr="00D0294A">
        <w:rPr>
          <w:rFonts w:ascii="Arial" w:hAnsi="Arial" w:cs="Arial"/>
          <w:color w:val="auto"/>
        </w:rPr>
        <w:t xml:space="preserve"> a fim de garantir a integridade das informações.</w:t>
      </w:r>
    </w:p>
    <w:p w:rsidR="00CE79A6" w:rsidRPr="00D0294A" w:rsidRDefault="00CE79A6">
      <w:pPr>
        <w:spacing w:line="360" w:lineRule="auto"/>
        <w:ind w:left="718" w:right="0"/>
        <w:jc w:val="center"/>
        <w:rPr>
          <w:rFonts w:ascii="Arial" w:hAnsi="Arial"/>
          <w:color w:val="auto"/>
        </w:rPr>
      </w:pPr>
    </w:p>
    <w:p w:rsidR="00CE79A6" w:rsidRPr="00D0294A" w:rsidRDefault="00CE79A6">
      <w:pPr>
        <w:spacing w:after="0" w:line="360" w:lineRule="auto"/>
        <w:ind w:right="-68" w:firstLine="0"/>
        <w:jc w:val="center"/>
        <w:rPr>
          <w:rFonts w:ascii="Arial" w:hAnsi="Arial"/>
          <w:color w:val="auto"/>
        </w:rPr>
      </w:pPr>
    </w:p>
    <w:p w:rsidR="00CE79A6" w:rsidRPr="00D0294A" w:rsidRDefault="00032A01">
      <w:pPr>
        <w:spacing w:after="0" w:line="240" w:lineRule="auto"/>
        <w:ind w:left="0" w:right="0" w:firstLine="0"/>
        <w:jc w:val="left"/>
        <w:rPr>
          <w:rFonts w:ascii="Arial" w:hAnsi="Arial" w:cs="Arial"/>
          <w:b/>
          <w:bCs/>
          <w:color w:val="auto"/>
        </w:rPr>
      </w:pPr>
      <w:r w:rsidRPr="00D0294A">
        <w:rPr>
          <w:color w:val="auto"/>
        </w:rPr>
        <w:br w:type="page"/>
      </w:r>
    </w:p>
    <w:p w:rsidR="00CE79A6" w:rsidRPr="00D0294A" w:rsidRDefault="00032A01">
      <w:pPr>
        <w:spacing w:after="186" w:line="360" w:lineRule="auto"/>
        <w:ind w:right="10" w:firstLine="0"/>
        <w:jc w:val="center"/>
        <w:rPr>
          <w:color w:val="auto"/>
        </w:rPr>
      </w:pPr>
      <w:r w:rsidRPr="00D0294A">
        <w:rPr>
          <w:rFonts w:ascii="Arial" w:hAnsi="Arial" w:cs="Arial"/>
          <w:b/>
          <w:color w:val="auto"/>
        </w:rPr>
        <w:lastRenderedPageBreak/>
        <w:t xml:space="preserve">ANEXO IX </w:t>
      </w:r>
    </w:p>
    <w:p w:rsidR="00CE79A6" w:rsidRPr="00D0294A" w:rsidRDefault="00032A01">
      <w:pPr>
        <w:spacing w:after="176" w:line="360" w:lineRule="auto"/>
        <w:ind w:left="0" w:right="0" w:firstLine="0"/>
        <w:jc w:val="center"/>
        <w:rPr>
          <w:color w:val="auto"/>
        </w:rPr>
      </w:pPr>
      <w:r w:rsidRPr="00D0294A">
        <w:rPr>
          <w:rFonts w:ascii="Arial" w:hAnsi="Arial" w:cs="Arial"/>
          <w:b/>
          <w:color w:val="auto"/>
        </w:rPr>
        <w:t>Tomada de Preços nº 0</w:t>
      </w:r>
      <w:r w:rsidR="00CD48BA">
        <w:rPr>
          <w:rFonts w:ascii="Arial" w:hAnsi="Arial" w:cs="Arial"/>
          <w:b/>
          <w:color w:val="auto"/>
        </w:rPr>
        <w:t>28</w:t>
      </w:r>
      <w:r w:rsidRPr="00D0294A">
        <w:rPr>
          <w:rFonts w:ascii="Arial" w:hAnsi="Arial" w:cs="Arial"/>
          <w:b/>
          <w:color w:val="auto"/>
        </w:rPr>
        <w:t xml:space="preserve">/2021 – DETRAN </w:t>
      </w:r>
    </w:p>
    <w:p w:rsidR="00CE79A6" w:rsidRPr="00D0294A" w:rsidRDefault="00032A01">
      <w:pPr>
        <w:spacing w:after="14" w:line="360" w:lineRule="auto"/>
        <w:ind w:right="0"/>
        <w:jc w:val="center"/>
        <w:rPr>
          <w:color w:val="auto"/>
        </w:rPr>
      </w:pPr>
      <w:r w:rsidRPr="00D0294A">
        <w:rPr>
          <w:rFonts w:ascii="Arial" w:hAnsi="Arial" w:cs="Arial"/>
          <w:b/>
          <w:color w:val="auto"/>
        </w:rPr>
        <w:t xml:space="preserve">DECLARAÇÃO DE QUE A EMPRESA NÃO POSSUI EM SEU QUADRO SOCIETÁRIO SERVIDOR PÚBLICO DA ATIVA </w:t>
      </w:r>
    </w:p>
    <w:p w:rsidR="00CE79A6" w:rsidRPr="00D0294A" w:rsidRDefault="00032A01">
      <w:pPr>
        <w:spacing w:after="0" w:line="360" w:lineRule="auto"/>
        <w:ind w:left="0" w:right="0" w:firstLine="0"/>
        <w:jc w:val="left"/>
        <w:rPr>
          <w:color w:val="auto"/>
        </w:rPr>
      </w:pPr>
      <w:r w:rsidRPr="00D0294A">
        <w:rPr>
          <w:rFonts w:ascii="Arial" w:hAnsi="Arial" w:cs="Arial"/>
          <w:b/>
          <w:color w:val="auto"/>
        </w:rPr>
        <w:t xml:space="preserve"> </w:t>
      </w:r>
    </w:p>
    <w:p w:rsidR="00CE79A6" w:rsidRPr="00D0294A" w:rsidRDefault="00032A01">
      <w:pPr>
        <w:spacing w:after="0" w:line="360" w:lineRule="auto"/>
        <w:ind w:left="0" w:right="0" w:firstLine="0"/>
        <w:jc w:val="left"/>
        <w:rPr>
          <w:color w:val="auto"/>
        </w:rPr>
      </w:pPr>
      <w:r w:rsidRPr="00D0294A">
        <w:rPr>
          <w:rFonts w:ascii="Arial" w:hAnsi="Arial" w:cs="Arial"/>
          <w:b/>
          <w:color w:val="auto"/>
        </w:rPr>
        <w:t xml:space="preserve"> </w:t>
      </w:r>
    </w:p>
    <w:p w:rsidR="00CE79A6" w:rsidRDefault="00032A01" w:rsidP="002A0CB6">
      <w:pPr>
        <w:spacing w:after="0" w:line="360" w:lineRule="auto"/>
        <w:ind w:left="-6" w:right="0" w:hanging="11"/>
        <w:rPr>
          <w:rFonts w:ascii="Arial" w:hAnsi="Arial" w:cs="Arial"/>
          <w:color w:val="auto"/>
        </w:rPr>
      </w:pPr>
      <w:r w:rsidRPr="00D0294A">
        <w:rPr>
          <w:rFonts w:ascii="Arial" w:hAnsi="Arial" w:cs="Arial"/>
          <w:color w:val="auto"/>
        </w:rPr>
        <w:t xml:space="preserve">A Empresa </w:t>
      </w:r>
      <w:r w:rsidRPr="00D0294A">
        <w:rPr>
          <w:rFonts w:ascii="Arial" w:hAnsi="Arial" w:cs="Arial"/>
          <w:color w:val="auto"/>
          <w:u w:val="single" w:color="000000"/>
        </w:rPr>
        <w:t>_(nome da empresa)</w:t>
      </w:r>
      <w:r w:rsidRPr="00D0294A">
        <w:rPr>
          <w:rFonts w:ascii="Arial" w:hAnsi="Arial" w:cs="Arial"/>
          <w:color w:val="auto"/>
        </w:rPr>
        <w:t>__, estabelecida na Rua _____</w:t>
      </w:r>
      <w:r w:rsidRPr="00D0294A">
        <w:rPr>
          <w:rFonts w:ascii="Arial" w:hAnsi="Arial" w:cs="Arial"/>
          <w:color w:val="auto"/>
          <w:u w:val="single" w:color="000000"/>
        </w:rPr>
        <w:t>_,</w:t>
      </w:r>
      <w:r w:rsidRPr="00D0294A">
        <w:rPr>
          <w:rFonts w:ascii="Arial" w:hAnsi="Arial" w:cs="Arial"/>
          <w:color w:val="auto"/>
        </w:rPr>
        <w:t xml:space="preserve"> nº ___, Bairro ____________, na cidade de ____________________, UF ____, inscrita no CNPJ nº ____________, na qualidade de participante do pleito licitatório do Edital de </w:t>
      </w:r>
      <w:r w:rsidRPr="00D0294A">
        <w:rPr>
          <w:rFonts w:ascii="Arial" w:hAnsi="Arial" w:cs="Arial"/>
          <w:b/>
          <w:color w:val="auto"/>
        </w:rPr>
        <w:t>Tomada de Preços n.º 0</w:t>
      </w:r>
      <w:r w:rsidR="00867780">
        <w:rPr>
          <w:rFonts w:ascii="Arial" w:hAnsi="Arial" w:cs="Arial"/>
          <w:b/>
          <w:color w:val="auto"/>
        </w:rPr>
        <w:t>28</w:t>
      </w:r>
      <w:r w:rsidRPr="00D0294A">
        <w:rPr>
          <w:rFonts w:ascii="Arial" w:hAnsi="Arial" w:cs="Arial"/>
          <w:b/>
          <w:color w:val="auto"/>
        </w:rPr>
        <w:t>/2021, processo n.º 31/</w:t>
      </w:r>
      <w:r w:rsidR="000C32DA">
        <w:rPr>
          <w:rFonts w:ascii="Arial" w:hAnsi="Arial" w:cs="Arial"/>
          <w:b/>
          <w:color w:val="auto"/>
        </w:rPr>
        <w:t>069</w:t>
      </w:r>
      <w:r w:rsidRPr="00D0294A">
        <w:rPr>
          <w:rFonts w:ascii="Arial" w:hAnsi="Arial" w:cs="Arial"/>
          <w:b/>
          <w:color w:val="auto"/>
        </w:rPr>
        <w:t>.</w:t>
      </w:r>
      <w:r w:rsidR="000C32DA">
        <w:rPr>
          <w:rFonts w:ascii="Arial" w:hAnsi="Arial" w:cs="Arial"/>
          <w:b/>
          <w:color w:val="auto"/>
        </w:rPr>
        <w:t>280</w:t>
      </w:r>
      <w:r w:rsidRPr="00D0294A">
        <w:rPr>
          <w:rFonts w:ascii="Arial" w:hAnsi="Arial" w:cs="Arial"/>
          <w:b/>
          <w:color w:val="auto"/>
        </w:rPr>
        <w:t>/2021</w:t>
      </w:r>
      <w:r w:rsidRPr="00D0294A">
        <w:rPr>
          <w:rFonts w:ascii="Arial" w:hAnsi="Arial" w:cs="Arial"/>
          <w:color w:val="auto"/>
        </w:rPr>
        <w:t>, referente à</w:t>
      </w:r>
      <w:r w:rsidR="002A0CB6">
        <w:rPr>
          <w:rFonts w:ascii="Arial" w:hAnsi="Arial" w:cs="Arial"/>
          <w:color w:val="auto"/>
        </w:rPr>
        <w:t xml:space="preserve"> </w:t>
      </w:r>
      <w:r w:rsidR="002A0CB6" w:rsidRPr="00D0294A">
        <w:rPr>
          <w:rFonts w:ascii="Arial" w:hAnsi="Arial" w:cs="Arial"/>
          <w:b/>
          <w:color w:val="auto"/>
        </w:rPr>
        <w:t xml:space="preserve">contratação de empresa para </w:t>
      </w:r>
      <w:r w:rsidR="000C32DA" w:rsidRPr="000C32DA">
        <w:rPr>
          <w:rFonts w:ascii="Arial" w:hAnsi="Arial" w:cs="Arial"/>
          <w:b/>
          <w:color w:val="auto"/>
        </w:rPr>
        <w:t>obra de implantação de sinalização viária urbana no município de Batayporã</w:t>
      </w:r>
      <w:r w:rsidRPr="00D0294A">
        <w:rPr>
          <w:rFonts w:ascii="Arial" w:hAnsi="Arial" w:cs="Arial"/>
          <w:color w:val="auto"/>
        </w:rPr>
        <w:t>, representada pelo seu sócio Administrador e/ou Responsável Técnico __</w:t>
      </w:r>
      <w:r w:rsidRPr="00D0294A">
        <w:rPr>
          <w:rFonts w:ascii="Arial" w:hAnsi="Arial" w:cs="Arial"/>
          <w:color w:val="auto"/>
          <w:u w:val="single" w:color="000000"/>
        </w:rPr>
        <w:t>Sócio/Procurador</w:t>
      </w:r>
      <w:r w:rsidRPr="00D0294A">
        <w:rPr>
          <w:rFonts w:ascii="Arial" w:hAnsi="Arial" w:cs="Arial"/>
          <w:color w:val="auto"/>
        </w:rPr>
        <w:t xml:space="preserve"> </w:t>
      </w:r>
      <w:r w:rsidRPr="00D0294A">
        <w:rPr>
          <w:rFonts w:ascii="Arial" w:hAnsi="Arial" w:cs="Arial"/>
          <w:color w:val="auto"/>
          <w:u w:val="single" w:color="000000"/>
        </w:rPr>
        <w:t>com mandato incluso) _</w:t>
      </w:r>
      <w:r w:rsidRPr="00D0294A">
        <w:rPr>
          <w:rFonts w:ascii="Arial" w:hAnsi="Arial" w:cs="Arial"/>
          <w:color w:val="auto"/>
        </w:rPr>
        <w:t xml:space="preserve">, Sr.(ª) </w:t>
      </w:r>
      <w:r w:rsidRPr="00D0294A">
        <w:rPr>
          <w:rFonts w:ascii="Arial" w:hAnsi="Arial" w:cs="Arial"/>
          <w:color w:val="auto"/>
          <w:u w:val="single" w:color="000000"/>
        </w:rPr>
        <w:t xml:space="preserve">        (nome completo)         </w:t>
      </w:r>
      <w:r w:rsidRPr="00D0294A">
        <w:rPr>
          <w:rFonts w:ascii="Arial" w:hAnsi="Arial" w:cs="Arial"/>
          <w:color w:val="auto"/>
        </w:rPr>
        <w:t xml:space="preserve">, portador do CREA/CAU (UF) n.º ______, Visto (UF) n.º ____, DECLARA que não possui no seu quadro societário ou dirigente, qualquer servidor público da ativa ou empregado de empresa pública ou de sociedade de economia mista, sendo de sua inteira responsabilidade a fiscalização dessa obrigação. </w:t>
      </w:r>
    </w:p>
    <w:p w:rsidR="002A0CB6" w:rsidRPr="00D0294A" w:rsidRDefault="002A0CB6" w:rsidP="002A0CB6">
      <w:pPr>
        <w:spacing w:after="0" w:line="240" w:lineRule="auto"/>
        <w:ind w:left="-5" w:right="0"/>
        <w:rPr>
          <w:color w:val="auto"/>
        </w:rPr>
      </w:pPr>
    </w:p>
    <w:p w:rsidR="00CE79A6" w:rsidRPr="00D0294A" w:rsidRDefault="00032A01" w:rsidP="002A0CB6">
      <w:pPr>
        <w:spacing w:after="221" w:line="360" w:lineRule="auto"/>
        <w:ind w:left="0" w:right="0" w:firstLine="1701"/>
        <w:rPr>
          <w:color w:val="auto"/>
        </w:rPr>
      </w:pPr>
      <w:r w:rsidRPr="00D0294A">
        <w:rPr>
          <w:rFonts w:ascii="Arial" w:hAnsi="Arial" w:cs="Arial"/>
          <w:color w:val="auto"/>
        </w:rPr>
        <w:t xml:space="preserve">Por ser esta a expressão da verdade, firmamos a presente DECLARAÇÃO para que possua os devidos efeitos de direito. </w:t>
      </w:r>
    </w:p>
    <w:p w:rsidR="00CE79A6" w:rsidRPr="00D0294A" w:rsidRDefault="00032A01">
      <w:pPr>
        <w:spacing w:after="93" w:line="360" w:lineRule="auto"/>
        <w:ind w:left="0" w:right="0" w:firstLine="0"/>
        <w:jc w:val="center"/>
        <w:rPr>
          <w:color w:val="auto"/>
        </w:rPr>
      </w:pPr>
      <w:r w:rsidRPr="00D0294A">
        <w:rPr>
          <w:rFonts w:ascii="Arial" w:hAnsi="Arial" w:cs="Arial"/>
          <w:color w:val="auto"/>
        </w:rPr>
        <w:t xml:space="preserve">________________, ___ de _______________ </w:t>
      </w:r>
      <w:proofErr w:type="spellStart"/>
      <w:r w:rsidRPr="00D0294A">
        <w:rPr>
          <w:rFonts w:ascii="Arial" w:hAnsi="Arial" w:cs="Arial"/>
          <w:color w:val="auto"/>
        </w:rPr>
        <w:t>de</w:t>
      </w:r>
      <w:proofErr w:type="spellEnd"/>
      <w:r w:rsidRPr="00D0294A">
        <w:rPr>
          <w:rFonts w:ascii="Arial" w:hAnsi="Arial" w:cs="Arial"/>
          <w:color w:val="auto"/>
        </w:rPr>
        <w:t xml:space="preserve"> 2021.</w:t>
      </w:r>
    </w:p>
    <w:p w:rsidR="00CE79A6" w:rsidRPr="00D0294A" w:rsidRDefault="00CE79A6">
      <w:pPr>
        <w:spacing w:after="75" w:line="360" w:lineRule="auto"/>
        <w:ind w:left="0" w:right="0" w:firstLine="0"/>
        <w:jc w:val="left"/>
        <w:rPr>
          <w:color w:val="auto"/>
        </w:rPr>
      </w:pPr>
    </w:p>
    <w:p w:rsidR="00CE79A6" w:rsidRPr="00D0294A" w:rsidRDefault="00CE79A6">
      <w:pPr>
        <w:spacing w:after="75" w:line="360" w:lineRule="auto"/>
        <w:ind w:left="0" w:right="0" w:firstLine="0"/>
        <w:jc w:val="left"/>
        <w:rPr>
          <w:color w:val="auto"/>
        </w:rPr>
      </w:pPr>
    </w:p>
    <w:p w:rsidR="00CE79A6" w:rsidRPr="00D0294A" w:rsidRDefault="00032A01">
      <w:pPr>
        <w:spacing w:after="3" w:line="360" w:lineRule="auto"/>
        <w:ind w:right="5" w:firstLine="0"/>
        <w:jc w:val="center"/>
        <w:rPr>
          <w:color w:val="auto"/>
        </w:rPr>
      </w:pPr>
      <w:r w:rsidRPr="00D0294A">
        <w:rPr>
          <w:rFonts w:ascii="Arial" w:hAnsi="Arial" w:cs="Arial"/>
          <w:color w:val="auto"/>
        </w:rPr>
        <w:t xml:space="preserve">Razão social da Licitante </w:t>
      </w:r>
    </w:p>
    <w:p w:rsidR="00CE79A6" w:rsidRPr="00D0294A" w:rsidRDefault="00032A01">
      <w:pPr>
        <w:spacing w:after="3" w:line="360" w:lineRule="auto"/>
        <w:ind w:right="5"/>
        <w:jc w:val="center"/>
        <w:rPr>
          <w:color w:val="auto"/>
        </w:rPr>
      </w:pPr>
      <w:r w:rsidRPr="00D0294A">
        <w:rPr>
          <w:rFonts w:ascii="Arial" w:hAnsi="Arial" w:cs="Arial"/>
          <w:color w:val="auto"/>
        </w:rPr>
        <w:t xml:space="preserve">Nome do Representante Legal/Signatário </w:t>
      </w:r>
    </w:p>
    <w:p w:rsidR="00CE79A6" w:rsidRPr="00D0294A" w:rsidRDefault="00032A01">
      <w:pPr>
        <w:spacing w:after="3" w:line="360" w:lineRule="auto"/>
        <w:ind w:right="7"/>
        <w:jc w:val="center"/>
        <w:rPr>
          <w:color w:val="auto"/>
        </w:rPr>
      </w:pPr>
      <w:r w:rsidRPr="00D0294A">
        <w:rPr>
          <w:rFonts w:ascii="Arial" w:hAnsi="Arial" w:cs="Arial"/>
          <w:color w:val="auto"/>
        </w:rPr>
        <w:t xml:space="preserve">Cargo/Função do Representante Legal/Signatário </w:t>
      </w:r>
    </w:p>
    <w:p w:rsidR="00CE79A6" w:rsidRPr="00D0294A" w:rsidRDefault="00CE79A6">
      <w:pPr>
        <w:spacing w:after="3" w:line="360" w:lineRule="auto"/>
        <w:ind w:right="7"/>
        <w:jc w:val="center"/>
        <w:rPr>
          <w:rFonts w:ascii="Arial" w:hAnsi="Arial" w:cs="Arial"/>
          <w:color w:val="auto"/>
        </w:rPr>
      </w:pPr>
    </w:p>
    <w:p w:rsidR="00CE79A6" w:rsidRPr="00D0294A" w:rsidRDefault="00CE79A6">
      <w:pPr>
        <w:spacing w:after="3" w:line="360" w:lineRule="auto"/>
        <w:ind w:right="7"/>
        <w:jc w:val="center"/>
        <w:rPr>
          <w:rFonts w:ascii="Arial" w:hAnsi="Arial" w:cs="Arial"/>
          <w:color w:val="auto"/>
        </w:rPr>
      </w:pPr>
    </w:p>
    <w:p w:rsidR="00CE79A6" w:rsidRPr="00D0294A" w:rsidRDefault="00032A01">
      <w:pPr>
        <w:spacing w:after="0" w:line="360" w:lineRule="auto"/>
        <w:ind w:left="0" w:right="0" w:firstLine="0"/>
        <w:jc w:val="center"/>
        <w:rPr>
          <w:color w:val="auto"/>
        </w:rPr>
      </w:pPr>
      <w:r w:rsidRPr="00D0294A">
        <w:rPr>
          <w:rFonts w:ascii="Arial" w:hAnsi="Arial" w:cs="Arial"/>
          <w:b/>
          <w:color w:val="auto"/>
        </w:rPr>
        <w:t>OBS.: Quando da apresentação, obedecer ao item 4.7 deste Edital.</w:t>
      </w:r>
    </w:p>
    <w:p w:rsidR="00CE79A6" w:rsidRPr="00D0294A" w:rsidRDefault="00032A01">
      <w:pPr>
        <w:spacing w:after="0" w:line="240" w:lineRule="auto"/>
        <w:ind w:left="0" w:right="0" w:firstLine="0"/>
        <w:jc w:val="left"/>
        <w:rPr>
          <w:rFonts w:ascii="Arial" w:hAnsi="Arial" w:cs="Arial"/>
          <w:b/>
          <w:color w:val="auto"/>
        </w:rPr>
      </w:pPr>
      <w:r w:rsidRPr="00D0294A">
        <w:rPr>
          <w:color w:val="auto"/>
        </w:rPr>
        <w:br w:type="page"/>
      </w:r>
    </w:p>
    <w:p w:rsidR="00CE79A6" w:rsidRPr="00D0294A" w:rsidRDefault="00032A01">
      <w:pPr>
        <w:spacing w:after="0" w:line="360" w:lineRule="auto"/>
        <w:ind w:left="0" w:right="0" w:firstLine="0"/>
        <w:jc w:val="center"/>
        <w:rPr>
          <w:color w:val="auto"/>
        </w:rPr>
      </w:pPr>
      <w:r w:rsidRPr="00D0294A">
        <w:rPr>
          <w:rFonts w:ascii="Arial" w:hAnsi="Arial" w:cs="Arial"/>
          <w:b/>
          <w:color w:val="auto"/>
        </w:rPr>
        <w:lastRenderedPageBreak/>
        <w:t>ANEXO X</w:t>
      </w:r>
    </w:p>
    <w:p w:rsidR="00CE79A6" w:rsidRPr="00D0294A" w:rsidRDefault="00032A01">
      <w:pPr>
        <w:spacing w:after="10" w:line="360" w:lineRule="auto"/>
        <w:ind w:right="8"/>
        <w:jc w:val="center"/>
        <w:rPr>
          <w:color w:val="auto"/>
        </w:rPr>
      </w:pPr>
      <w:r w:rsidRPr="00D0294A">
        <w:rPr>
          <w:rFonts w:ascii="Arial" w:hAnsi="Arial" w:cs="Arial"/>
          <w:b/>
          <w:color w:val="auto"/>
        </w:rPr>
        <w:t>Tomada de Preços nº 0</w:t>
      </w:r>
      <w:r w:rsidR="002700ED">
        <w:rPr>
          <w:rFonts w:ascii="Arial" w:hAnsi="Arial" w:cs="Arial"/>
          <w:b/>
          <w:color w:val="auto"/>
        </w:rPr>
        <w:t>28</w:t>
      </w:r>
      <w:r w:rsidRPr="00D0294A">
        <w:rPr>
          <w:rFonts w:ascii="Arial" w:hAnsi="Arial" w:cs="Arial"/>
          <w:b/>
          <w:color w:val="auto"/>
        </w:rPr>
        <w:t>/2021 – DETRAN</w:t>
      </w:r>
    </w:p>
    <w:p w:rsidR="00CE79A6" w:rsidRPr="00D0294A" w:rsidRDefault="00032A01">
      <w:pPr>
        <w:spacing w:after="0" w:line="360" w:lineRule="auto"/>
        <w:ind w:left="0" w:right="0" w:firstLine="0"/>
        <w:jc w:val="center"/>
        <w:rPr>
          <w:color w:val="auto"/>
        </w:rPr>
      </w:pPr>
      <w:r w:rsidRPr="00D0294A">
        <w:rPr>
          <w:rFonts w:ascii="Arial" w:hAnsi="Arial" w:cs="Arial"/>
          <w:b/>
          <w:color w:val="auto"/>
        </w:rPr>
        <w:t xml:space="preserve">DECLARAÇÃO DE MICROEMPRESA OU EMPRESA DE PEQUENO PORTE </w:t>
      </w:r>
    </w:p>
    <w:p w:rsidR="00CE79A6" w:rsidRPr="00D0294A" w:rsidRDefault="00032A01">
      <w:pPr>
        <w:spacing w:after="0" w:line="360" w:lineRule="auto"/>
        <w:ind w:left="566" w:right="0" w:firstLine="0"/>
        <w:jc w:val="left"/>
        <w:rPr>
          <w:color w:val="auto"/>
        </w:rPr>
      </w:pPr>
      <w:r w:rsidRPr="00D0294A">
        <w:rPr>
          <w:rFonts w:ascii="Arial" w:hAnsi="Arial" w:cs="Arial"/>
          <w:color w:val="auto"/>
        </w:rPr>
        <w:t xml:space="preserve"> </w:t>
      </w:r>
    </w:p>
    <w:p w:rsidR="00CE79A6" w:rsidRPr="00D0294A" w:rsidRDefault="00032A01">
      <w:pPr>
        <w:spacing w:after="103" w:line="360" w:lineRule="auto"/>
        <w:ind w:left="566" w:right="0" w:firstLine="0"/>
        <w:jc w:val="left"/>
        <w:rPr>
          <w:color w:val="auto"/>
        </w:rPr>
      </w:pPr>
      <w:r w:rsidRPr="00D0294A">
        <w:rPr>
          <w:rFonts w:ascii="Arial" w:hAnsi="Arial" w:cs="Arial"/>
          <w:color w:val="auto"/>
        </w:rPr>
        <w:t xml:space="preserve"> </w:t>
      </w:r>
    </w:p>
    <w:p w:rsidR="00CE79A6" w:rsidRPr="00D0294A" w:rsidRDefault="00032A01">
      <w:pPr>
        <w:spacing w:line="360" w:lineRule="auto"/>
        <w:ind w:left="0" w:right="0" w:firstLine="1701"/>
        <w:rPr>
          <w:color w:val="auto"/>
        </w:rPr>
      </w:pPr>
      <w:r w:rsidRPr="00D0294A">
        <w:rPr>
          <w:rFonts w:ascii="Arial" w:hAnsi="Arial" w:cs="Arial"/>
          <w:color w:val="auto"/>
        </w:rPr>
        <w:t xml:space="preserve">DECLARO, sob as penas da lei, sem prejuízo das sanções e multas previstas neste ato convocatório, que a empresa .............................. (denominação da pessoa </w:t>
      </w:r>
      <w:proofErr w:type="gramStart"/>
      <w:r w:rsidRPr="00D0294A">
        <w:rPr>
          <w:rFonts w:ascii="Arial" w:hAnsi="Arial" w:cs="Arial"/>
          <w:color w:val="auto"/>
        </w:rPr>
        <w:t>jurídica)...........</w:t>
      </w:r>
      <w:proofErr w:type="gramEnd"/>
      <w:r w:rsidRPr="00D0294A">
        <w:rPr>
          <w:rFonts w:ascii="Arial" w:hAnsi="Arial" w:cs="Arial"/>
          <w:color w:val="auto"/>
        </w:rPr>
        <w:t xml:space="preserve">, CNPJ nº  ...................................... </w:t>
      </w:r>
      <w:proofErr w:type="spellStart"/>
      <w:proofErr w:type="gramStart"/>
      <w:r w:rsidRPr="00D0294A">
        <w:rPr>
          <w:rFonts w:ascii="Arial" w:hAnsi="Arial" w:cs="Arial"/>
          <w:color w:val="auto"/>
        </w:rPr>
        <w:t>é</w:t>
      </w:r>
      <w:proofErr w:type="spellEnd"/>
      <w:proofErr w:type="gramEnd"/>
      <w:r w:rsidRPr="00D0294A">
        <w:rPr>
          <w:rFonts w:ascii="Arial" w:hAnsi="Arial" w:cs="Arial"/>
          <w:color w:val="auto"/>
        </w:rPr>
        <w:t xml:space="preserve"> microempresa ou empresa de pequeno porte, nos termos do enquadramento previsto na Lei Complementar nº 123, de 14 de dezembro de 2006, cujos termos declaro conhecer na íntegra, estando apta, portanto, a exercer o direito de preferência como critério de desempate no procedimento licitatório em epígrafe, realizado pelo </w:t>
      </w:r>
      <w:r w:rsidRPr="00D0294A">
        <w:rPr>
          <w:rFonts w:ascii="Arial" w:hAnsi="Arial" w:cs="Arial"/>
          <w:b/>
          <w:color w:val="auto"/>
        </w:rPr>
        <w:t>Departamento Estadual de Trânsito – DETRAN</w:t>
      </w:r>
      <w:r w:rsidRPr="00D0294A">
        <w:rPr>
          <w:rFonts w:ascii="Arial" w:hAnsi="Arial" w:cs="Arial"/>
          <w:color w:val="auto"/>
        </w:rPr>
        <w:t>.</w:t>
      </w:r>
    </w:p>
    <w:p w:rsidR="00CE79A6" w:rsidRPr="00D0294A" w:rsidRDefault="00032A01">
      <w:pPr>
        <w:spacing w:line="360" w:lineRule="auto"/>
        <w:ind w:left="0" w:right="0" w:firstLine="1701"/>
        <w:rPr>
          <w:color w:val="auto"/>
        </w:rPr>
      </w:pPr>
      <w:r w:rsidRPr="00D0294A">
        <w:rPr>
          <w:rFonts w:ascii="Arial" w:hAnsi="Arial" w:cs="Arial"/>
          <w:color w:val="auto"/>
        </w:rPr>
        <w:t xml:space="preserve">Por ser esta a expressão da verdade, firmamos a presente DECLARAÇÃO para que possua os devidos efeitos de direito. </w:t>
      </w:r>
    </w:p>
    <w:p w:rsidR="00CE79A6" w:rsidRPr="00D0294A" w:rsidRDefault="00032A01">
      <w:pPr>
        <w:spacing w:after="177" w:line="360" w:lineRule="auto"/>
        <w:ind w:left="708" w:right="0" w:firstLine="0"/>
        <w:jc w:val="left"/>
        <w:rPr>
          <w:color w:val="auto"/>
        </w:rPr>
      </w:pPr>
      <w:r w:rsidRPr="00D0294A">
        <w:rPr>
          <w:rFonts w:ascii="Arial" w:hAnsi="Arial" w:cs="Arial"/>
          <w:color w:val="auto"/>
        </w:rPr>
        <w:t xml:space="preserve"> </w:t>
      </w:r>
    </w:p>
    <w:p w:rsidR="00CE79A6" w:rsidRPr="00D0294A" w:rsidRDefault="00032A01">
      <w:pPr>
        <w:spacing w:line="360" w:lineRule="auto"/>
        <w:ind w:left="0" w:right="0" w:firstLine="0"/>
        <w:jc w:val="center"/>
        <w:rPr>
          <w:color w:val="auto"/>
        </w:rPr>
      </w:pPr>
      <w:r w:rsidRPr="00D0294A">
        <w:rPr>
          <w:rFonts w:ascii="Arial" w:hAnsi="Arial" w:cs="Arial"/>
          <w:color w:val="auto"/>
        </w:rPr>
        <w:t xml:space="preserve">____________________, ___ de __________ </w:t>
      </w:r>
      <w:proofErr w:type="spellStart"/>
      <w:r w:rsidRPr="00D0294A">
        <w:rPr>
          <w:rFonts w:ascii="Arial" w:hAnsi="Arial" w:cs="Arial"/>
          <w:color w:val="auto"/>
        </w:rPr>
        <w:t>de</w:t>
      </w:r>
      <w:proofErr w:type="spellEnd"/>
      <w:r w:rsidRPr="00D0294A">
        <w:rPr>
          <w:rFonts w:ascii="Arial" w:hAnsi="Arial" w:cs="Arial"/>
          <w:color w:val="auto"/>
        </w:rPr>
        <w:t xml:space="preserve"> 2021.</w:t>
      </w:r>
    </w:p>
    <w:p w:rsidR="00CE79A6" w:rsidRPr="00D0294A" w:rsidRDefault="00032A01">
      <w:pPr>
        <w:spacing w:after="0" w:line="360" w:lineRule="auto"/>
        <w:ind w:left="0" w:right="0" w:firstLine="0"/>
        <w:jc w:val="left"/>
        <w:rPr>
          <w:color w:val="auto"/>
        </w:rPr>
      </w:pPr>
      <w:r w:rsidRPr="00D0294A">
        <w:rPr>
          <w:rFonts w:ascii="Arial" w:hAnsi="Arial" w:cs="Arial"/>
          <w:color w:val="auto"/>
        </w:rPr>
        <w:t xml:space="preserve"> </w:t>
      </w:r>
    </w:p>
    <w:p w:rsidR="00CE79A6" w:rsidRPr="00D0294A" w:rsidRDefault="00CE79A6">
      <w:pPr>
        <w:spacing w:after="0" w:line="360" w:lineRule="auto"/>
        <w:ind w:left="0" w:right="0" w:firstLine="0"/>
        <w:jc w:val="left"/>
        <w:rPr>
          <w:rFonts w:ascii="Arial" w:hAnsi="Arial" w:cs="Arial"/>
          <w:color w:val="auto"/>
        </w:rPr>
      </w:pPr>
    </w:p>
    <w:p w:rsidR="00CE79A6" w:rsidRPr="00D0294A" w:rsidRDefault="00032A01">
      <w:pPr>
        <w:spacing w:after="3" w:line="360" w:lineRule="auto"/>
        <w:ind w:right="5"/>
        <w:jc w:val="center"/>
        <w:rPr>
          <w:color w:val="auto"/>
        </w:rPr>
      </w:pPr>
      <w:r w:rsidRPr="00D0294A">
        <w:rPr>
          <w:rFonts w:ascii="Arial" w:hAnsi="Arial" w:cs="Arial"/>
          <w:color w:val="auto"/>
        </w:rPr>
        <w:t xml:space="preserve">Razão social da Licitante </w:t>
      </w:r>
    </w:p>
    <w:p w:rsidR="00CE79A6" w:rsidRPr="00D0294A" w:rsidRDefault="00032A01">
      <w:pPr>
        <w:spacing w:after="3" w:line="360" w:lineRule="auto"/>
        <w:ind w:right="5"/>
        <w:jc w:val="center"/>
        <w:rPr>
          <w:color w:val="auto"/>
        </w:rPr>
      </w:pPr>
      <w:r w:rsidRPr="00D0294A">
        <w:rPr>
          <w:rFonts w:ascii="Arial" w:hAnsi="Arial" w:cs="Arial"/>
          <w:color w:val="auto"/>
        </w:rPr>
        <w:t xml:space="preserve">Nome do Representante Legal/Signatário </w:t>
      </w:r>
    </w:p>
    <w:p w:rsidR="00CE79A6" w:rsidRPr="00D0294A" w:rsidRDefault="00032A01">
      <w:pPr>
        <w:spacing w:after="152" w:line="360" w:lineRule="auto"/>
        <w:ind w:right="7"/>
        <w:jc w:val="center"/>
        <w:rPr>
          <w:color w:val="auto"/>
        </w:rPr>
      </w:pPr>
      <w:r w:rsidRPr="00D0294A">
        <w:rPr>
          <w:rFonts w:ascii="Arial" w:hAnsi="Arial" w:cs="Arial"/>
          <w:color w:val="auto"/>
        </w:rPr>
        <w:t xml:space="preserve">Cargo/Função do Representante Legal/Signatário </w:t>
      </w:r>
    </w:p>
    <w:p w:rsidR="00CE79A6" w:rsidRPr="00D0294A" w:rsidRDefault="00CE79A6">
      <w:pPr>
        <w:spacing w:after="152" w:line="360" w:lineRule="auto"/>
        <w:ind w:right="7"/>
        <w:jc w:val="center"/>
        <w:rPr>
          <w:rFonts w:ascii="Arial" w:hAnsi="Arial" w:cs="Arial"/>
          <w:color w:val="auto"/>
        </w:rPr>
      </w:pPr>
    </w:p>
    <w:p w:rsidR="00CE79A6" w:rsidRPr="00D0294A" w:rsidRDefault="00032A01">
      <w:pPr>
        <w:spacing w:after="0" w:line="360" w:lineRule="auto"/>
        <w:ind w:left="0" w:right="0" w:firstLine="0"/>
        <w:jc w:val="left"/>
        <w:rPr>
          <w:color w:val="auto"/>
        </w:rPr>
      </w:pPr>
      <w:r w:rsidRPr="00D0294A">
        <w:rPr>
          <w:rFonts w:ascii="Arial" w:hAnsi="Arial" w:cs="Arial"/>
          <w:color w:val="auto"/>
        </w:rPr>
        <w:t xml:space="preserve"> </w:t>
      </w:r>
    </w:p>
    <w:p w:rsidR="00CE79A6" w:rsidRPr="00D0294A" w:rsidRDefault="00032A01">
      <w:pPr>
        <w:spacing w:after="11" w:line="360" w:lineRule="auto"/>
        <w:ind w:left="-5" w:right="0"/>
        <w:jc w:val="center"/>
        <w:rPr>
          <w:color w:val="auto"/>
        </w:rPr>
      </w:pPr>
      <w:r w:rsidRPr="00D0294A">
        <w:rPr>
          <w:rFonts w:ascii="Arial" w:hAnsi="Arial" w:cs="Arial"/>
          <w:b/>
          <w:color w:val="auto"/>
        </w:rPr>
        <w:t>OBS.: Quando da apresentação, obedecer ao item 4.7 deste Edital.</w:t>
      </w:r>
    </w:p>
    <w:p w:rsidR="00CE79A6" w:rsidRPr="00D0294A" w:rsidRDefault="00CE79A6">
      <w:pPr>
        <w:spacing w:after="0" w:line="360" w:lineRule="auto"/>
        <w:ind w:left="0" w:right="0" w:firstLine="0"/>
        <w:jc w:val="center"/>
        <w:rPr>
          <w:rFonts w:ascii="Arial" w:hAnsi="Arial" w:cs="Arial"/>
          <w:b/>
          <w:color w:val="auto"/>
        </w:rPr>
      </w:pPr>
    </w:p>
    <w:p w:rsidR="00CE79A6" w:rsidRPr="00D0294A" w:rsidRDefault="00032A01">
      <w:pPr>
        <w:spacing w:after="0" w:line="360" w:lineRule="auto"/>
        <w:ind w:left="0" w:right="0" w:firstLine="0"/>
        <w:jc w:val="left"/>
        <w:rPr>
          <w:rFonts w:ascii="Arial" w:hAnsi="Arial"/>
          <w:color w:val="auto"/>
        </w:rPr>
      </w:pPr>
      <w:r w:rsidRPr="00D0294A">
        <w:rPr>
          <w:rFonts w:ascii="Arial" w:hAnsi="Arial" w:cs="Arial"/>
          <w:color w:val="auto"/>
        </w:rPr>
        <w:t xml:space="preserve"> </w:t>
      </w:r>
    </w:p>
    <w:p w:rsidR="00CE79A6" w:rsidRPr="00D0294A" w:rsidRDefault="00032A01">
      <w:pPr>
        <w:spacing w:after="0" w:line="240" w:lineRule="auto"/>
        <w:ind w:left="0" w:right="0" w:firstLine="0"/>
        <w:jc w:val="left"/>
        <w:rPr>
          <w:rFonts w:ascii="Arial" w:hAnsi="Arial" w:cs="Arial"/>
          <w:color w:val="auto"/>
        </w:rPr>
      </w:pPr>
      <w:r w:rsidRPr="00D0294A">
        <w:rPr>
          <w:color w:val="auto"/>
        </w:rPr>
        <w:br w:type="page"/>
      </w:r>
    </w:p>
    <w:p w:rsidR="00CE79A6" w:rsidRPr="00D0294A" w:rsidRDefault="00032A01">
      <w:pPr>
        <w:spacing w:after="0" w:line="360" w:lineRule="auto"/>
        <w:ind w:left="0" w:right="0" w:firstLine="0"/>
        <w:jc w:val="center"/>
        <w:rPr>
          <w:color w:val="auto"/>
        </w:rPr>
      </w:pPr>
      <w:r w:rsidRPr="00D0294A">
        <w:rPr>
          <w:rFonts w:ascii="Arial" w:hAnsi="Arial" w:cs="Arial"/>
          <w:b/>
          <w:color w:val="auto"/>
        </w:rPr>
        <w:lastRenderedPageBreak/>
        <w:t xml:space="preserve">ANEXO XI </w:t>
      </w:r>
    </w:p>
    <w:p w:rsidR="00CE79A6" w:rsidRPr="00D0294A" w:rsidRDefault="00032A01">
      <w:pPr>
        <w:spacing w:after="186" w:line="360" w:lineRule="auto"/>
        <w:ind w:right="8"/>
        <w:jc w:val="center"/>
        <w:rPr>
          <w:color w:val="auto"/>
        </w:rPr>
      </w:pPr>
      <w:r w:rsidRPr="00D0294A">
        <w:rPr>
          <w:rFonts w:ascii="Arial" w:hAnsi="Arial" w:cs="Arial"/>
          <w:b/>
          <w:color w:val="auto"/>
        </w:rPr>
        <w:t>Tomada de Preços nº 0</w:t>
      </w:r>
      <w:r w:rsidR="000F73A2">
        <w:rPr>
          <w:rFonts w:ascii="Arial" w:hAnsi="Arial" w:cs="Arial"/>
          <w:b/>
          <w:color w:val="auto"/>
        </w:rPr>
        <w:t>28</w:t>
      </w:r>
      <w:r w:rsidRPr="00D0294A">
        <w:rPr>
          <w:rFonts w:ascii="Arial" w:hAnsi="Arial" w:cs="Arial"/>
          <w:b/>
          <w:color w:val="auto"/>
        </w:rPr>
        <w:t xml:space="preserve">/2021 – DETRAN </w:t>
      </w:r>
    </w:p>
    <w:p w:rsidR="00CE79A6" w:rsidRPr="00D0294A" w:rsidRDefault="00032A01">
      <w:pPr>
        <w:spacing w:after="186" w:line="360" w:lineRule="auto"/>
        <w:ind w:right="12"/>
        <w:jc w:val="center"/>
        <w:rPr>
          <w:color w:val="auto"/>
        </w:rPr>
      </w:pPr>
      <w:r w:rsidRPr="00D0294A">
        <w:rPr>
          <w:rFonts w:ascii="Arial" w:hAnsi="Arial" w:cs="Arial"/>
          <w:b/>
          <w:color w:val="auto"/>
        </w:rPr>
        <w:t xml:space="preserve">DECLARAÇÃO DE INEXISTÊNCIA DE PARENTESCO </w:t>
      </w:r>
    </w:p>
    <w:p w:rsidR="00CE79A6" w:rsidRPr="00D0294A" w:rsidRDefault="00032A01">
      <w:pPr>
        <w:spacing w:after="175" w:line="360" w:lineRule="auto"/>
        <w:ind w:left="55" w:right="0" w:firstLine="0"/>
        <w:jc w:val="center"/>
        <w:rPr>
          <w:color w:val="auto"/>
        </w:rPr>
      </w:pPr>
      <w:r w:rsidRPr="00D0294A">
        <w:rPr>
          <w:rFonts w:ascii="Arial" w:hAnsi="Arial" w:cs="Arial"/>
          <w:color w:val="auto"/>
        </w:rPr>
        <w:t xml:space="preserve"> </w:t>
      </w:r>
    </w:p>
    <w:p w:rsidR="00CE79A6" w:rsidRPr="00D0294A" w:rsidRDefault="00032A01">
      <w:pPr>
        <w:spacing w:line="360" w:lineRule="auto"/>
        <w:ind w:left="0" w:right="0" w:firstLine="1701"/>
        <w:rPr>
          <w:color w:val="auto"/>
        </w:rPr>
      </w:pPr>
      <w:r w:rsidRPr="00D0294A">
        <w:rPr>
          <w:rFonts w:ascii="Arial" w:hAnsi="Arial" w:cs="Arial"/>
          <w:color w:val="auto"/>
        </w:rPr>
        <w:t xml:space="preserve">DECLARO, sob as penas da lei, sem prejuízo das sanções e multas previstas neste ato convocatório, que a empresa .............................. (denominação da pessoa jurídica), CNPJ nº ......................................, não possui sócio (s), gerente (s) ou diretor (es), na condição de cônjuge, companheiro (a) ou parente até 3º grau de servidor do </w:t>
      </w:r>
      <w:r w:rsidRPr="00D0294A">
        <w:rPr>
          <w:rFonts w:ascii="Arial" w:hAnsi="Arial" w:cs="Arial"/>
          <w:b/>
          <w:color w:val="auto"/>
        </w:rPr>
        <w:t>Departamento Estadual de Trânsito - DETRAN</w:t>
      </w:r>
      <w:r w:rsidRPr="00D0294A">
        <w:rPr>
          <w:rFonts w:ascii="Arial" w:hAnsi="Arial" w:cs="Arial"/>
          <w:color w:val="auto"/>
        </w:rPr>
        <w:t xml:space="preserve">, em consonância com o inciso V, do artigo 5º, da Lei Federal nº 12.813/2003. </w:t>
      </w:r>
    </w:p>
    <w:p w:rsidR="00CE79A6" w:rsidRPr="00D0294A" w:rsidRDefault="00032A01">
      <w:pPr>
        <w:spacing w:line="360" w:lineRule="auto"/>
        <w:ind w:left="0" w:right="0" w:firstLine="1701"/>
        <w:rPr>
          <w:color w:val="auto"/>
        </w:rPr>
      </w:pPr>
      <w:r w:rsidRPr="00D0294A">
        <w:rPr>
          <w:rFonts w:ascii="Arial" w:hAnsi="Arial" w:cs="Arial"/>
          <w:color w:val="auto"/>
        </w:rPr>
        <w:t xml:space="preserve">Por ser esta a expressão da verdade, firmamos a presente DECLARAÇÃO para que possua os devidos efeitos de direito. </w:t>
      </w:r>
    </w:p>
    <w:p w:rsidR="00CE79A6" w:rsidRPr="00D0294A" w:rsidRDefault="00032A01">
      <w:pPr>
        <w:spacing w:after="302" w:line="360" w:lineRule="auto"/>
        <w:ind w:left="708" w:right="0" w:firstLine="0"/>
        <w:jc w:val="left"/>
        <w:rPr>
          <w:color w:val="auto"/>
        </w:rPr>
      </w:pPr>
      <w:r w:rsidRPr="00D0294A">
        <w:rPr>
          <w:rFonts w:ascii="Arial" w:hAnsi="Arial" w:cs="Arial"/>
          <w:color w:val="auto"/>
        </w:rPr>
        <w:t xml:space="preserve"> </w:t>
      </w:r>
    </w:p>
    <w:p w:rsidR="00CE79A6" w:rsidRPr="00D0294A" w:rsidRDefault="00032A01">
      <w:pPr>
        <w:spacing w:after="316" w:line="360" w:lineRule="auto"/>
        <w:ind w:right="0"/>
        <w:jc w:val="center"/>
        <w:rPr>
          <w:color w:val="auto"/>
        </w:rPr>
      </w:pPr>
      <w:r w:rsidRPr="00D0294A">
        <w:rPr>
          <w:rFonts w:ascii="Arial" w:hAnsi="Arial" w:cs="Arial"/>
          <w:color w:val="auto"/>
        </w:rPr>
        <w:t xml:space="preserve">_________________, ____ de _____________ </w:t>
      </w:r>
      <w:proofErr w:type="spellStart"/>
      <w:r w:rsidRPr="00D0294A">
        <w:rPr>
          <w:rFonts w:ascii="Arial" w:hAnsi="Arial" w:cs="Arial"/>
          <w:color w:val="auto"/>
        </w:rPr>
        <w:t>de</w:t>
      </w:r>
      <w:proofErr w:type="spellEnd"/>
      <w:r w:rsidRPr="00D0294A">
        <w:rPr>
          <w:rFonts w:ascii="Arial" w:hAnsi="Arial" w:cs="Arial"/>
          <w:color w:val="auto"/>
        </w:rPr>
        <w:t xml:space="preserve"> 2021.</w:t>
      </w:r>
    </w:p>
    <w:p w:rsidR="00CE79A6" w:rsidRPr="00D0294A" w:rsidRDefault="00032A01">
      <w:pPr>
        <w:spacing w:after="0" w:line="360" w:lineRule="auto"/>
        <w:ind w:left="0" w:right="0" w:firstLine="0"/>
        <w:jc w:val="left"/>
        <w:rPr>
          <w:color w:val="auto"/>
        </w:rPr>
      </w:pPr>
      <w:r w:rsidRPr="00D0294A">
        <w:rPr>
          <w:rFonts w:ascii="Arial" w:hAnsi="Arial" w:cs="Arial"/>
          <w:color w:val="auto"/>
        </w:rPr>
        <w:t xml:space="preserve"> </w:t>
      </w:r>
    </w:p>
    <w:p w:rsidR="00CE79A6" w:rsidRPr="00D0294A" w:rsidRDefault="00CE79A6">
      <w:pPr>
        <w:spacing w:after="0" w:line="360" w:lineRule="auto"/>
        <w:ind w:left="0" w:right="0" w:firstLine="0"/>
        <w:jc w:val="left"/>
        <w:rPr>
          <w:color w:val="auto"/>
        </w:rPr>
      </w:pPr>
    </w:p>
    <w:p w:rsidR="00CE79A6" w:rsidRPr="00D0294A" w:rsidRDefault="00CE79A6">
      <w:pPr>
        <w:spacing w:after="3" w:line="360" w:lineRule="auto"/>
        <w:ind w:right="9"/>
        <w:jc w:val="center"/>
        <w:rPr>
          <w:rFonts w:ascii="Arial" w:hAnsi="Arial" w:cs="Arial"/>
          <w:color w:val="auto"/>
        </w:rPr>
      </w:pPr>
    </w:p>
    <w:p w:rsidR="00CE79A6" w:rsidRPr="00D0294A" w:rsidRDefault="00032A01">
      <w:pPr>
        <w:spacing w:after="3" w:line="360" w:lineRule="auto"/>
        <w:ind w:right="5"/>
        <w:jc w:val="center"/>
        <w:rPr>
          <w:color w:val="auto"/>
        </w:rPr>
      </w:pPr>
      <w:r w:rsidRPr="00D0294A">
        <w:rPr>
          <w:rFonts w:ascii="Arial" w:hAnsi="Arial" w:cs="Arial"/>
          <w:color w:val="auto"/>
        </w:rPr>
        <w:t xml:space="preserve">Razão social da Licitante </w:t>
      </w:r>
    </w:p>
    <w:p w:rsidR="00CE79A6" w:rsidRPr="00D0294A" w:rsidRDefault="00032A01">
      <w:pPr>
        <w:spacing w:after="3" w:line="360" w:lineRule="auto"/>
        <w:ind w:right="5"/>
        <w:jc w:val="center"/>
        <w:rPr>
          <w:color w:val="auto"/>
        </w:rPr>
      </w:pPr>
      <w:r w:rsidRPr="00D0294A">
        <w:rPr>
          <w:rFonts w:ascii="Arial" w:hAnsi="Arial" w:cs="Arial"/>
          <w:color w:val="auto"/>
        </w:rPr>
        <w:t xml:space="preserve">Nome do Representante Legal/Signatário </w:t>
      </w:r>
    </w:p>
    <w:p w:rsidR="00CE79A6" w:rsidRPr="00D0294A" w:rsidRDefault="00032A01">
      <w:pPr>
        <w:spacing w:after="150" w:line="360" w:lineRule="auto"/>
        <w:ind w:right="7"/>
        <w:jc w:val="center"/>
        <w:rPr>
          <w:color w:val="auto"/>
        </w:rPr>
      </w:pPr>
      <w:r w:rsidRPr="00D0294A">
        <w:rPr>
          <w:rFonts w:ascii="Arial" w:hAnsi="Arial" w:cs="Arial"/>
          <w:color w:val="auto"/>
        </w:rPr>
        <w:t xml:space="preserve">Cargo/Função do Representante Legal/Signatário </w:t>
      </w:r>
    </w:p>
    <w:p w:rsidR="00CE79A6" w:rsidRPr="00D0294A" w:rsidRDefault="00032A01">
      <w:pPr>
        <w:spacing w:after="0" w:line="360" w:lineRule="auto"/>
        <w:ind w:left="0" w:right="0" w:firstLine="0"/>
        <w:jc w:val="left"/>
        <w:rPr>
          <w:color w:val="auto"/>
        </w:rPr>
      </w:pPr>
      <w:r w:rsidRPr="00D0294A">
        <w:rPr>
          <w:rFonts w:ascii="Arial" w:hAnsi="Arial" w:cs="Arial"/>
          <w:color w:val="auto"/>
        </w:rPr>
        <w:t xml:space="preserve"> </w:t>
      </w:r>
    </w:p>
    <w:p w:rsidR="00CE79A6" w:rsidRPr="00D0294A" w:rsidRDefault="00032A01">
      <w:pPr>
        <w:spacing w:after="0" w:line="360" w:lineRule="auto"/>
        <w:ind w:left="0" w:right="0" w:firstLine="0"/>
        <w:jc w:val="left"/>
        <w:rPr>
          <w:color w:val="auto"/>
        </w:rPr>
      </w:pPr>
      <w:r w:rsidRPr="00D0294A">
        <w:rPr>
          <w:rFonts w:ascii="Arial" w:hAnsi="Arial" w:cs="Arial"/>
          <w:color w:val="auto"/>
        </w:rPr>
        <w:t xml:space="preserve"> </w:t>
      </w:r>
    </w:p>
    <w:p w:rsidR="00CE79A6" w:rsidRPr="00D0294A" w:rsidRDefault="00CE79A6">
      <w:pPr>
        <w:spacing w:line="360" w:lineRule="auto"/>
        <w:ind w:left="718" w:right="0"/>
        <w:jc w:val="center"/>
        <w:rPr>
          <w:rFonts w:ascii="Arial" w:hAnsi="Arial" w:cs="Arial"/>
          <w:b/>
          <w:color w:val="auto"/>
        </w:rPr>
      </w:pPr>
    </w:p>
    <w:p w:rsidR="00CE79A6" w:rsidRPr="00D0294A" w:rsidRDefault="00032A01">
      <w:pPr>
        <w:spacing w:line="360" w:lineRule="auto"/>
        <w:ind w:left="0" w:right="0" w:firstLine="0"/>
        <w:jc w:val="center"/>
        <w:rPr>
          <w:color w:val="auto"/>
        </w:rPr>
        <w:sectPr w:rsidR="00CE79A6" w:rsidRPr="00D0294A">
          <w:headerReference w:type="default" r:id="rId10"/>
          <w:footerReference w:type="default" r:id="rId11"/>
          <w:pgSz w:w="11906" w:h="16838"/>
          <w:pgMar w:top="1985" w:right="1134" w:bottom="1134" w:left="1701" w:header="380" w:footer="709" w:gutter="0"/>
          <w:cols w:space="720"/>
          <w:formProt w:val="0"/>
          <w:docGrid w:linePitch="299" w:charSpace="4096"/>
        </w:sectPr>
      </w:pPr>
      <w:r w:rsidRPr="00D0294A">
        <w:rPr>
          <w:rFonts w:ascii="Arial" w:hAnsi="Arial" w:cs="Arial"/>
          <w:b/>
          <w:color w:val="auto"/>
        </w:rPr>
        <w:t>OBS.: Quando da apresentação, obedecer ao item 4.7 deste Edital.</w:t>
      </w:r>
    </w:p>
    <w:p w:rsidR="00CE79A6" w:rsidRPr="00D0294A" w:rsidRDefault="00032A01">
      <w:pPr>
        <w:spacing w:line="360" w:lineRule="auto"/>
        <w:ind w:left="0" w:right="0" w:firstLine="0"/>
        <w:jc w:val="center"/>
        <w:rPr>
          <w:color w:val="auto"/>
        </w:rPr>
      </w:pPr>
      <w:r w:rsidRPr="00D0294A">
        <w:rPr>
          <w:noProof/>
          <w:color w:val="auto"/>
        </w:rPr>
        <w:lastRenderedPageBreak/>
        <mc:AlternateContent>
          <mc:Choice Requires="wps">
            <w:drawing>
              <wp:anchor distT="0" distB="0" distL="0" distR="0" simplePos="0" relativeHeight="64" behindDoc="0" locked="0" layoutInCell="0" allowOverlap="1" wp14:anchorId="67FDF7A4" wp14:editId="15123947">
                <wp:simplePos x="0" y="0"/>
                <wp:positionH relativeFrom="column">
                  <wp:posOffset>6465570</wp:posOffset>
                </wp:positionH>
                <wp:positionV relativeFrom="paragraph">
                  <wp:posOffset>635</wp:posOffset>
                </wp:positionV>
                <wp:extent cx="434340" cy="514985"/>
                <wp:effectExtent l="0" t="0" r="0" b="0"/>
                <wp:wrapNone/>
                <wp:docPr id="2" name="Quadro1"/>
                <wp:cNvGraphicFramePr/>
                <a:graphic xmlns:a="http://schemas.openxmlformats.org/drawingml/2006/main">
                  <a:graphicData uri="http://schemas.microsoft.com/office/word/2010/wordprocessingShape">
                    <wps:wsp>
                      <wps:cNvSpPr/>
                      <wps:spPr>
                        <a:xfrm>
                          <a:off x="0" y="0"/>
                          <a:ext cx="433800" cy="514440"/>
                        </a:xfrm>
                        <a:prstGeom prst="rect">
                          <a:avLst/>
                        </a:prstGeom>
                        <a:noFill/>
                        <a:ln w="0">
                          <a:noFill/>
                        </a:ln>
                      </wps:spPr>
                      <wps:style>
                        <a:lnRef idx="0">
                          <a:scrgbClr r="0" g="0" b="0"/>
                        </a:lnRef>
                        <a:fillRef idx="0">
                          <a:scrgbClr r="0" g="0" b="0"/>
                        </a:fillRef>
                        <a:effectRef idx="0">
                          <a:scrgbClr r="0" g="0" b="0"/>
                        </a:effectRef>
                        <a:fontRef idx="minor"/>
                      </wps:style>
                      <wps:txbx>
                        <w:txbxContent>
                          <w:p w:rsidR="0084361A" w:rsidRDefault="0084361A">
                            <w:pPr>
                              <w:pStyle w:val="Contedodoquadro"/>
                            </w:pPr>
                          </w:p>
                        </w:txbxContent>
                      </wps:txbx>
                      <wps:bodyPr vert="eaVert">
                        <a:spAutoFit/>
                      </wps:bodyPr>
                    </wps:wsp>
                  </a:graphicData>
                </a:graphic>
              </wp:anchor>
            </w:drawing>
          </mc:Choice>
          <mc:Fallback>
            <w:pict>
              <v:rect w14:anchorId="67FDF7A4" id="Quadro1" o:spid="_x0000_s1026" style="position:absolute;left:0;text-align:left;margin-left:509.1pt;margin-top:.05pt;width:34.2pt;height:40.55pt;z-index: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ej0wEAAPwDAAAOAAAAZHJzL2Uyb0RvYy54bWysU02P0zAQvSPxHyzfadJuQauo6QqxWi4I&#10;Fha4u864seQvjd0m/feMnWx2gdMiLv4Yz5uZ92a8uxmtYWfAqL1r+XpVcwZO+k67Y8t/fL97c81Z&#10;TMJ1wngHLb9A5Df71692Q2hg43tvOkBGQVxshtDyPqXQVFWUPVgRVz6Ao0fl0YpEVzxWHYqBoltT&#10;ber6XTV47AJ6CTGS9XZ65PsSXymQ6YtSERIzLafaUlmxrIe8VvudaI4oQq/lXIb4hyqs0I6SLqFu&#10;RRLshPqvUFZL9NGrtJLeVl4pLaFwIDbr+g82D70IULiQODEsMsX/F1Z+Pt8j013LN5w5YalFX0+i&#10;Q7/O0gwhNuTxEO5xvkU6Zp6jQpt3YsDGIudlkRPGxCQZt1dX1zWJLunp7Xq73Ra5qydwwJg+grcs&#10;H1qO1K0iojh/iokSkuujS87l/J02pnTMODbkfL+Zyd04QuWqpzrLKV0MZD/jvoEiqqXcbIgSj4cP&#10;Btk0DzSwVOzjVJRgBMiOitK+EDtDMhrKGL4Qv4BKfu/SgrfaeczNmXhO7DLRNB7GuUsH312orfQv&#10;SVYQP2kvUsXw/pRIxSJuxkyOcywasaL5/B3yDD+/F6+nT7v/BQAA//8DAFBLAwQUAAYACAAAACEA&#10;hwZXC9sAAAAJAQAADwAAAGRycy9kb3ducmV2LnhtbEyPwU7DMBBE70j8g7VI3KidIEVWiFNVFRwR&#10;akE9u/E2CY3XIXbdwNfjnOA4eqPZt9V6tgOLOPnekYJsJYAhNc701Cr4eH95kMB80GT04AgVfKOH&#10;dX17U+nSuCvtMO5Dy9II+VIr6EIYS85906HVfuVGpMRObrI6pDi13Ez6msbtwHMhCm51T+lCp0fc&#10;dtic9xerIH6+HtoNngr59hV38eeRx+cmKnV/N2+egAWcw18ZFv2kDnVyOroLGc+GlEUm89RdCFu4&#10;kEUB7KhAZjnwuuL/P6h/AQAA//8DAFBLAQItABQABgAIAAAAIQC2gziS/gAAAOEBAAATAAAAAAAA&#10;AAAAAAAAAAAAAABbQ29udGVudF9UeXBlc10ueG1sUEsBAi0AFAAGAAgAAAAhADj9If/WAAAAlAEA&#10;AAsAAAAAAAAAAAAAAAAALwEAAF9yZWxzLy5yZWxzUEsBAi0AFAAGAAgAAAAhAPEhp6PTAQAA/AMA&#10;AA4AAAAAAAAAAAAAAAAALgIAAGRycy9lMm9Eb2MueG1sUEsBAi0AFAAGAAgAAAAhAIcGVwvbAAAA&#10;CQEAAA8AAAAAAAAAAAAAAAAALQQAAGRycy9kb3ducmV2LnhtbFBLBQYAAAAABAAEAPMAAAA1BQAA&#10;AAA=&#10;" o:allowincell="f" filled="f" stroked="f" strokeweight="0">
                <v:textbox style="layout-flow:vertical-ideographic;mso-fit-shape-to-text:t">
                  <w:txbxContent>
                    <w:p w:rsidR="0084361A" w:rsidRDefault="0084361A">
                      <w:pPr>
                        <w:pStyle w:val="Contedodoquadro"/>
                      </w:pPr>
                    </w:p>
                  </w:txbxContent>
                </v:textbox>
              </v:rect>
            </w:pict>
          </mc:Fallback>
        </mc:AlternateContent>
      </w:r>
      <w:r w:rsidRPr="00D0294A">
        <w:rPr>
          <w:rFonts w:ascii="Arial" w:hAnsi="Arial" w:cs="Arial"/>
          <w:b/>
          <w:color w:val="auto"/>
        </w:rPr>
        <w:t>ANEXO XII</w:t>
      </w:r>
    </w:p>
    <w:p w:rsidR="00CE79A6" w:rsidRPr="00D0294A" w:rsidRDefault="00CE79A6">
      <w:pPr>
        <w:spacing w:after="0" w:line="240" w:lineRule="atLeast"/>
        <w:ind w:left="0" w:right="0" w:firstLine="0"/>
        <w:jc w:val="center"/>
        <w:rPr>
          <w:rFonts w:ascii="Arial" w:hAnsi="Arial" w:cs="Arial"/>
          <w:b/>
          <w:color w:val="auto"/>
        </w:rPr>
      </w:pPr>
    </w:p>
    <w:p w:rsidR="00CE79A6" w:rsidRPr="00D0294A" w:rsidRDefault="00032A01">
      <w:pPr>
        <w:spacing w:after="0" w:line="240" w:lineRule="atLeast"/>
        <w:ind w:left="0" w:right="0" w:firstLine="0"/>
        <w:jc w:val="center"/>
        <w:rPr>
          <w:color w:val="auto"/>
        </w:rPr>
      </w:pPr>
      <w:r w:rsidRPr="00D0294A">
        <w:rPr>
          <w:rFonts w:ascii="Arial" w:hAnsi="Arial" w:cs="Arial"/>
          <w:b/>
          <w:color w:val="auto"/>
        </w:rPr>
        <w:t>TOMADA DE PREÇOS Nº 0</w:t>
      </w:r>
      <w:r w:rsidR="00A64746">
        <w:rPr>
          <w:rFonts w:ascii="Arial" w:hAnsi="Arial" w:cs="Arial"/>
          <w:b/>
          <w:color w:val="auto"/>
        </w:rPr>
        <w:t>28</w:t>
      </w:r>
      <w:r w:rsidRPr="00D0294A">
        <w:rPr>
          <w:rFonts w:ascii="Arial" w:hAnsi="Arial" w:cs="Arial"/>
          <w:b/>
          <w:color w:val="auto"/>
        </w:rPr>
        <w:t>/2021-DETRAN</w:t>
      </w:r>
    </w:p>
    <w:p w:rsidR="00CE79A6" w:rsidRPr="00D0294A" w:rsidRDefault="00CE79A6">
      <w:pPr>
        <w:spacing w:after="0" w:line="240" w:lineRule="atLeast"/>
        <w:ind w:right="0" w:firstLine="0"/>
        <w:jc w:val="center"/>
        <w:rPr>
          <w:color w:val="auto"/>
        </w:rPr>
      </w:pPr>
    </w:p>
    <w:p w:rsidR="00CE79A6" w:rsidRDefault="00032A01">
      <w:pPr>
        <w:spacing w:after="0" w:line="240" w:lineRule="atLeast"/>
        <w:ind w:right="0" w:firstLine="0"/>
        <w:jc w:val="center"/>
        <w:rPr>
          <w:rFonts w:ascii="Arial" w:hAnsi="Arial" w:cs="Arial"/>
          <w:b/>
          <w:color w:val="auto"/>
        </w:rPr>
      </w:pPr>
      <w:r w:rsidRPr="00D0294A">
        <w:rPr>
          <w:rFonts w:ascii="Arial" w:hAnsi="Arial" w:cs="Arial"/>
          <w:b/>
          <w:color w:val="auto"/>
        </w:rPr>
        <w:t xml:space="preserve">CRONOGRAMA FÍSICO-FINANCEIRO </w:t>
      </w:r>
    </w:p>
    <w:p w:rsidR="00C626D3" w:rsidRDefault="00C626D3">
      <w:pPr>
        <w:spacing w:after="0" w:line="240" w:lineRule="atLeast"/>
        <w:ind w:right="0" w:firstLine="0"/>
        <w:jc w:val="center"/>
        <w:rPr>
          <w:rFonts w:ascii="Arial" w:hAnsi="Arial" w:cs="Arial"/>
          <w:b/>
          <w:color w:val="auto"/>
        </w:rPr>
      </w:pPr>
    </w:p>
    <w:p w:rsidR="00CE79A6" w:rsidRPr="00D0294A" w:rsidRDefault="00CE79A6">
      <w:pPr>
        <w:spacing w:after="0" w:line="240" w:lineRule="auto"/>
        <w:ind w:left="0" w:right="0" w:firstLine="0"/>
        <w:rPr>
          <w:color w:val="auto"/>
        </w:rPr>
      </w:pPr>
    </w:p>
    <w:p w:rsidR="00CE79A6" w:rsidRPr="00D0294A" w:rsidRDefault="00CE79A6">
      <w:pPr>
        <w:spacing w:after="0" w:line="240" w:lineRule="auto"/>
        <w:ind w:left="-5" w:right="0"/>
        <w:jc w:val="center"/>
        <w:rPr>
          <w:rFonts w:ascii="Arial" w:hAnsi="Arial" w:cs="Arial"/>
          <w:color w:val="auto"/>
        </w:rPr>
      </w:pPr>
    </w:p>
    <w:p w:rsidR="00CE79A6" w:rsidRPr="00D0294A" w:rsidRDefault="00CE79A6">
      <w:pPr>
        <w:spacing w:after="0" w:line="240" w:lineRule="atLeast"/>
        <w:ind w:right="0" w:firstLine="0"/>
        <w:jc w:val="center"/>
        <w:rPr>
          <w:color w:val="auto"/>
        </w:rPr>
      </w:pPr>
    </w:p>
    <w:p w:rsidR="00CE79A6" w:rsidRPr="00D0294A" w:rsidRDefault="00032A01">
      <w:pPr>
        <w:spacing w:after="0" w:line="240" w:lineRule="atLeast"/>
        <w:ind w:left="11" w:right="0" w:hanging="11"/>
        <w:rPr>
          <w:color w:val="auto"/>
        </w:rPr>
      </w:pPr>
      <w:r w:rsidRPr="00D0294A">
        <w:rPr>
          <w:rFonts w:ascii="Arial" w:hAnsi="Arial" w:cs="Arial"/>
          <w:color w:val="auto"/>
        </w:rPr>
        <w:t xml:space="preserve">Obs.: será disponibilizado no site </w:t>
      </w:r>
      <w:r w:rsidRPr="00D0294A">
        <w:rPr>
          <w:rFonts w:ascii="Arial" w:hAnsi="Arial" w:cs="Arial"/>
          <w:color w:val="auto"/>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www.detran.ms.gov.br</w:t>
      </w:r>
      <w:r w:rsidRPr="00D0294A">
        <w:rPr>
          <w:rFonts w:ascii="Arial" w:hAnsi="Arial" w:cs="Arial"/>
          <w:color w:val="auto"/>
        </w:rPr>
        <w:t xml:space="preserve"> no link Aviso de Licitação, na extensão </w:t>
      </w:r>
      <w:proofErr w:type="spellStart"/>
      <w:r w:rsidRPr="00D0294A">
        <w:rPr>
          <w:rFonts w:ascii="Arial" w:hAnsi="Arial" w:cs="Arial"/>
          <w:b/>
          <w:color w:val="auto"/>
        </w:rPr>
        <w:t>pdf</w:t>
      </w:r>
      <w:proofErr w:type="spellEnd"/>
      <w:r w:rsidR="00384D3C">
        <w:rPr>
          <w:rFonts w:ascii="Arial" w:hAnsi="Arial" w:cs="Arial"/>
          <w:color w:val="auto"/>
        </w:rPr>
        <w:t>,</w:t>
      </w:r>
      <w:r w:rsidRPr="00D0294A">
        <w:rPr>
          <w:rFonts w:ascii="Arial" w:hAnsi="Arial" w:cs="Arial"/>
          <w:color w:val="auto"/>
        </w:rPr>
        <w:t xml:space="preserve"> a fim de garantir a integridade das informações.</w:t>
      </w:r>
    </w:p>
    <w:p w:rsidR="00CE79A6" w:rsidRDefault="00CE79A6">
      <w:pPr>
        <w:spacing w:line="360" w:lineRule="auto"/>
        <w:ind w:left="718" w:right="0"/>
        <w:jc w:val="center"/>
        <w:rPr>
          <w:rFonts w:ascii="Arial" w:hAnsi="Arial"/>
          <w:color w:val="auto"/>
        </w:rPr>
      </w:pPr>
    </w:p>
    <w:p w:rsidR="00384D3C" w:rsidRDefault="00384D3C">
      <w:pPr>
        <w:spacing w:line="360" w:lineRule="auto"/>
        <w:ind w:left="718" w:right="0"/>
        <w:jc w:val="center"/>
        <w:rPr>
          <w:rFonts w:ascii="Arial" w:hAnsi="Arial"/>
          <w:color w:val="auto"/>
        </w:rPr>
      </w:pPr>
    </w:p>
    <w:p w:rsidR="00384D3C" w:rsidRPr="00D0294A" w:rsidRDefault="00384D3C">
      <w:pPr>
        <w:spacing w:line="360" w:lineRule="auto"/>
        <w:ind w:left="718" w:right="0"/>
        <w:jc w:val="center"/>
        <w:rPr>
          <w:rFonts w:ascii="Arial" w:hAnsi="Arial"/>
          <w:color w:val="auto"/>
        </w:rPr>
      </w:pPr>
    </w:p>
    <w:p w:rsidR="00CE79A6" w:rsidRPr="00D0294A" w:rsidRDefault="00CE79A6">
      <w:pPr>
        <w:spacing w:after="0" w:line="240" w:lineRule="atLeast"/>
        <w:ind w:left="718" w:right="0"/>
        <w:jc w:val="left"/>
        <w:rPr>
          <w:rFonts w:ascii="Arial" w:hAnsi="Arial" w:cs="Arial"/>
          <w:b/>
          <w:color w:val="auto"/>
        </w:rPr>
      </w:pPr>
    </w:p>
    <w:p w:rsidR="00CE79A6" w:rsidRPr="00D0294A" w:rsidRDefault="00032A01">
      <w:pPr>
        <w:spacing w:after="316" w:line="360" w:lineRule="auto"/>
        <w:ind w:right="0"/>
        <w:jc w:val="center"/>
        <w:rPr>
          <w:color w:val="auto"/>
        </w:rPr>
      </w:pPr>
      <w:r w:rsidRPr="00D0294A">
        <w:rPr>
          <w:rFonts w:ascii="Arial" w:hAnsi="Arial" w:cs="Arial"/>
          <w:color w:val="auto"/>
        </w:rPr>
        <w:t xml:space="preserve">_________________, ____ de _____________ </w:t>
      </w:r>
      <w:proofErr w:type="spellStart"/>
      <w:r w:rsidRPr="00D0294A">
        <w:rPr>
          <w:rFonts w:ascii="Arial" w:hAnsi="Arial" w:cs="Arial"/>
          <w:color w:val="auto"/>
        </w:rPr>
        <w:t>de</w:t>
      </w:r>
      <w:proofErr w:type="spellEnd"/>
      <w:r w:rsidRPr="00D0294A">
        <w:rPr>
          <w:rFonts w:ascii="Arial" w:hAnsi="Arial" w:cs="Arial"/>
          <w:color w:val="auto"/>
        </w:rPr>
        <w:t xml:space="preserve"> 2021.</w:t>
      </w:r>
    </w:p>
    <w:p w:rsidR="00CE79A6" w:rsidRPr="00D0294A" w:rsidRDefault="00032A01">
      <w:pPr>
        <w:spacing w:after="0" w:line="360" w:lineRule="auto"/>
        <w:ind w:left="0" w:right="0" w:firstLine="0"/>
        <w:jc w:val="left"/>
        <w:rPr>
          <w:color w:val="auto"/>
        </w:rPr>
      </w:pPr>
      <w:r w:rsidRPr="00D0294A">
        <w:rPr>
          <w:rFonts w:ascii="Arial" w:hAnsi="Arial" w:cs="Arial"/>
          <w:color w:val="auto"/>
        </w:rPr>
        <w:t xml:space="preserve"> </w:t>
      </w:r>
    </w:p>
    <w:p w:rsidR="00CE79A6" w:rsidRPr="00D0294A" w:rsidRDefault="00032A01">
      <w:pPr>
        <w:spacing w:after="3" w:line="360" w:lineRule="auto"/>
        <w:ind w:right="5"/>
        <w:jc w:val="center"/>
        <w:rPr>
          <w:color w:val="auto"/>
        </w:rPr>
      </w:pPr>
      <w:r w:rsidRPr="00D0294A">
        <w:rPr>
          <w:rFonts w:ascii="Arial" w:hAnsi="Arial" w:cs="Arial"/>
          <w:color w:val="auto"/>
        </w:rPr>
        <w:t xml:space="preserve">Razão social da Licitante </w:t>
      </w:r>
    </w:p>
    <w:p w:rsidR="00CE79A6" w:rsidRPr="00D0294A" w:rsidRDefault="00032A01">
      <w:pPr>
        <w:spacing w:after="3" w:line="360" w:lineRule="auto"/>
        <w:ind w:right="5"/>
        <w:jc w:val="center"/>
        <w:rPr>
          <w:color w:val="auto"/>
        </w:rPr>
      </w:pPr>
      <w:r w:rsidRPr="00D0294A">
        <w:rPr>
          <w:rFonts w:ascii="Arial" w:hAnsi="Arial" w:cs="Arial"/>
          <w:color w:val="auto"/>
        </w:rPr>
        <w:t xml:space="preserve">Nome do Representante Legal/Signatário </w:t>
      </w:r>
    </w:p>
    <w:p w:rsidR="00CE79A6" w:rsidRPr="00D0294A" w:rsidRDefault="00032A01">
      <w:pPr>
        <w:spacing w:after="150" w:line="360" w:lineRule="auto"/>
        <w:ind w:right="7"/>
        <w:jc w:val="center"/>
        <w:rPr>
          <w:color w:val="auto"/>
        </w:rPr>
      </w:pPr>
      <w:r w:rsidRPr="00D0294A">
        <w:rPr>
          <w:rFonts w:ascii="Arial" w:hAnsi="Arial" w:cs="Arial"/>
          <w:color w:val="auto"/>
        </w:rPr>
        <w:t xml:space="preserve">Cargo/Função do Representante Legal/Signatário </w:t>
      </w:r>
    </w:p>
    <w:p w:rsidR="00CE79A6" w:rsidRPr="00D0294A" w:rsidRDefault="00CE79A6">
      <w:pPr>
        <w:spacing w:line="360" w:lineRule="auto"/>
        <w:ind w:left="718" w:right="0"/>
        <w:jc w:val="center"/>
        <w:rPr>
          <w:rFonts w:ascii="Arial" w:hAnsi="Arial" w:cs="Arial"/>
          <w:b/>
          <w:color w:val="auto"/>
        </w:rPr>
      </w:pPr>
    </w:p>
    <w:p w:rsidR="00CE79A6" w:rsidRPr="00D0294A" w:rsidRDefault="00CE79A6">
      <w:pPr>
        <w:spacing w:line="360" w:lineRule="auto"/>
        <w:ind w:left="718" w:right="0"/>
        <w:jc w:val="center"/>
        <w:rPr>
          <w:rFonts w:ascii="Arial" w:hAnsi="Arial" w:cs="Arial"/>
          <w:b/>
          <w:color w:val="auto"/>
        </w:rPr>
      </w:pPr>
    </w:p>
    <w:p w:rsidR="00CE79A6" w:rsidRPr="00D0294A" w:rsidRDefault="00CE79A6">
      <w:pPr>
        <w:spacing w:line="360" w:lineRule="auto"/>
        <w:ind w:left="718" w:right="0"/>
        <w:jc w:val="center"/>
        <w:rPr>
          <w:rFonts w:ascii="Arial" w:hAnsi="Arial" w:cs="Arial"/>
          <w:b/>
          <w:color w:val="auto"/>
        </w:rPr>
      </w:pPr>
    </w:p>
    <w:p w:rsidR="00CE79A6" w:rsidRPr="00D0294A" w:rsidRDefault="00032A01">
      <w:pPr>
        <w:tabs>
          <w:tab w:val="left" w:pos="774"/>
        </w:tabs>
        <w:spacing w:line="360" w:lineRule="auto"/>
        <w:ind w:left="0" w:right="0" w:firstLine="0"/>
        <w:jc w:val="center"/>
        <w:rPr>
          <w:color w:val="auto"/>
        </w:rPr>
      </w:pPr>
      <w:r w:rsidRPr="00D0294A">
        <w:rPr>
          <w:rFonts w:ascii="Arial" w:hAnsi="Arial" w:cs="Arial"/>
          <w:b/>
          <w:color w:val="auto"/>
        </w:rPr>
        <w:t>OBS.: Quando da apresentação, obedecer ao item 4.7 deste Edital.</w:t>
      </w:r>
    </w:p>
    <w:p w:rsidR="00CE79A6" w:rsidRPr="00D0294A" w:rsidRDefault="00032A01" w:rsidP="00F012AF">
      <w:pPr>
        <w:spacing w:after="0" w:line="360" w:lineRule="auto"/>
        <w:ind w:left="0" w:right="0" w:firstLine="0"/>
        <w:jc w:val="center"/>
        <w:rPr>
          <w:color w:val="auto"/>
        </w:rPr>
      </w:pPr>
      <w:r w:rsidRPr="00D0294A">
        <w:rPr>
          <w:color w:val="auto"/>
        </w:rPr>
        <w:br w:type="page"/>
      </w:r>
      <w:r w:rsidRPr="00D0294A">
        <w:rPr>
          <w:rFonts w:ascii="Arial" w:hAnsi="Arial" w:cs="Arial"/>
          <w:b/>
          <w:color w:val="auto"/>
        </w:rPr>
        <w:lastRenderedPageBreak/>
        <w:t>ANEXO XIII</w:t>
      </w:r>
    </w:p>
    <w:p w:rsidR="00CE79A6" w:rsidRPr="00D0294A" w:rsidRDefault="00CE79A6" w:rsidP="00F012AF">
      <w:pPr>
        <w:spacing w:after="0" w:line="240" w:lineRule="auto"/>
        <w:ind w:left="0" w:right="0" w:firstLine="0"/>
        <w:jc w:val="center"/>
        <w:rPr>
          <w:rFonts w:ascii="Arial" w:hAnsi="Arial" w:cs="Arial"/>
          <w:b/>
          <w:color w:val="auto"/>
        </w:rPr>
      </w:pPr>
    </w:p>
    <w:p w:rsidR="00CE79A6" w:rsidRPr="00D0294A" w:rsidRDefault="00032A01" w:rsidP="00F012AF">
      <w:pPr>
        <w:spacing w:after="0" w:line="240" w:lineRule="auto"/>
        <w:ind w:left="0" w:right="0" w:firstLine="0"/>
        <w:jc w:val="center"/>
        <w:rPr>
          <w:color w:val="auto"/>
        </w:rPr>
      </w:pPr>
      <w:r w:rsidRPr="00D0294A">
        <w:rPr>
          <w:rFonts w:ascii="Arial" w:hAnsi="Arial" w:cs="Arial"/>
          <w:b/>
          <w:color w:val="auto"/>
        </w:rPr>
        <w:t>TOMADA DE PREÇOS Nº 0</w:t>
      </w:r>
      <w:r w:rsidR="00EC6EC2">
        <w:rPr>
          <w:rFonts w:ascii="Arial" w:hAnsi="Arial" w:cs="Arial"/>
          <w:b/>
          <w:color w:val="auto"/>
        </w:rPr>
        <w:t>28</w:t>
      </w:r>
      <w:r w:rsidRPr="00D0294A">
        <w:rPr>
          <w:rFonts w:ascii="Arial" w:hAnsi="Arial" w:cs="Arial"/>
          <w:b/>
          <w:color w:val="auto"/>
        </w:rPr>
        <w:t>/2021-DETRAN</w:t>
      </w:r>
    </w:p>
    <w:p w:rsidR="00CE79A6" w:rsidRPr="00D0294A" w:rsidRDefault="00CE79A6" w:rsidP="00F012AF">
      <w:pPr>
        <w:spacing w:after="0" w:line="240" w:lineRule="auto"/>
        <w:ind w:left="0" w:right="0" w:firstLine="0"/>
        <w:jc w:val="center"/>
        <w:rPr>
          <w:rFonts w:ascii="Arial" w:hAnsi="Arial" w:cs="Arial"/>
          <w:b/>
          <w:color w:val="auto"/>
        </w:rPr>
      </w:pPr>
    </w:p>
    <w:p w:rsidR="00CE79A6" w:rsidRDefault="00F012AF" w:rsidP="00F012AF">
      <w:pPr>
        <w:spacing w:after="0" w:line="240" w:lineRule="auto"/>
        <w:ind w:left="0" w:right="0" w:firstLine="0"/>
        <w:jc w:val="center"/>
        <w:rPr>
          <w:rFonts w:ascii="Arial" w:hAnsi="Arial" w:cs="Arial"/>
          <w:b/>
          <w:color w:val="auto"/>
        </w:rPr>
      </w:pPr>
      <w:r>
        <w:rPr>
          <w:rFonts w:ascii="Arial" w:hAnsi="Arial" w:cs="Arial"/>
          <w:b/>
          <w:color w:val="auto"/>
        </w:rPr>
        <w:t>PLANILHA ORÇAMENTÁRIA</w:t>
      </w:r>
    </w:p>
    <w:p w:rsidR="00C626D3" w:rsidRDefault="00C626D3">
      <w:pPr>
        <w:spacing w:after="0" w:line="240" w:lineRule="auto"/>
        <w:ind w:left="0" w:right="0" w:firstLine="0"/>
        <w:jc w:val="center"/>
        <w:rPr>
          <w:rFonts w:ascii="Arial" w:hAnsi="Arial" w:cs="Arial"/>
          <w:b/>
          <w:color w:val="auto"/>
        </w:rPr>
      </w:pPr>
    </w:p>
    <w:p w:rsidR="00C626D3" w:rsidRPr="00D0294A" w:rsidRDefault="00C626D3">
      <w:pPr>
        <w:spacing w:after="0" w:line="240" w:lineRule="auto"/>
        <w:ind w:left="0" w:right="0" w:firstLine="0"/>
        <w:jc w:val="center"/>
        <w:rPr>
          <w:color w:val="auto"/>
        </w:rPr>
      </w:pPr>
    </w:p>
    <w:p w:rsidR="00CE79A6" w:rsidRPr="00D0294A" w:rsidRDefault="00CE79A6">
      <w:pPr>
        <w:spacing w:after="0" w:line="240" w:lineRule="auto"/>
        <w:ind w:left="0" w:right="0" w:firstLine="708"/>
        <w:rPr>
          <w:rFonts w:ascii="Arial" w:hAnsi="Arial" w:cs="Arial"/>
          <w:b/>
          <w:color w:val="auto"/>
        </w:rPr>
      </w:pPr>
    </w:p>
    <w:p w:rsidR="00CE79A6" w:rsidRPr="00D0294A" w:rsidRDefault="00CE79A6">
      <w:pPr>
        <w:spacing w:after="0" w:line="240" w:lineRule="auto"/>
        <w:ind w:left="3600" w:right="0" w:firstLine="720"/>
        <w:rPr>
          <w:rFonts w:ascii="Arial" w:hAnsi="Arial"/>
          <w:color w:val="auto"/>
        </w:rPr>
      </w:pPr>
    </w:p>
    <w:p w:rsidR="00CE79A6" w:rsidRPr="00D0294A" w:rsidRDefault="00032A01">
      <w:pPr>
        <w:spacing w:after="0" w:line="240" w:lineRule="atLeast"/>
        <w:ind w:left="11" w:right="0" w:hanging="11"/>
        <w:rPr>
          <w:color w:val="auto"/>
        </w:rPr>
      </w:pPr>
      <w:r w:rsidRPr="00D0294A">
        <w:rPr>
          <w:rFonts w:ascii="Arial" w:hAnsi="Arial" w:cs="Arial"/>
          <w:color w:val="auto"/>
        </w:rPr>
        <w:t xml:space="preserve">Obs.: será disponibilizado no site </w:t>
      </w:r>
      <w:r w:rsidRPr="00D0294A">
        <w:rPr>
          <w:rFonts w:ascii="Arial" w:hAnsi="Arial" w:cs="Arial"/>
          <w:color w:val="auto"/>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www.detran.ms.gov.br</w:t>
      </w:r>
      <w:r w:rsidRPr="00D0294A">
        <w:rPr>
          <w:rFonts w:ascii="Arial" w:hAnsi="Arial" w:cs="Arial"/>
          <w:color w:val="auto"/>
        </w:rPr>
        <w:t xml:space="preserve"> no link Aviso de Licitação, na extensão </w:t>
      </w:r>
      <w:proofErr w:type="spellStart"/>
      <w:r w:rsidRPr="00D0294A">
        <w:rPr>
          <w:rFonts w:ascii="Arial" w:hAnsi="Arial" w:cs="Arial"/>
          <w:b/>
          <w:color w:val="auto"/>
        </w:rPr>
        <w:t>pdf</w:t>
      </w:r>
      <w:proofErr w:type="spellEnd"/>
      <w:r w:rsidR="00F012AF">
        <w:rPr>
          <w:rFonts w:ascii="Arial" w:hAnsi="Arial" w:cs="Arial"/>
          <w:color w:val="auto"/>
        </w:rPr>
        <w:t>,</w:t>
      </w:r>
      <w:r w:rsidRPr="00D0294A">
        <w:rPr>
          <w:rFonts w:ascii="Arial" w:hAnsi="Arial" w:cs="Arial"/>
          <w:color w:val="auto"/>
        </w:rPr>
        <w:t xml:space="preserve"> a fim de garantir a integridade das informações.</w:t>
      </w:r>
    </w:p>
    <w:p w:rsidR="00CE79A6" w:rsidRDefault="00CE79A6">
      <w:pPr>
        <w:spacing w:line="360" w:lineRule="auto"/>
        <w:ind w:left="718" w:right="0"/>
        <w:jc w:val="center"/>
        <w:rPr>
          <w:rFonts w:ascii="Arial" w:hAnsi="Arial"/>
          <w:color w:val="auto"/>
        </w:rPr>
      </w:pPr>
    </w:p>
    <w:p w:rsidR="00384D3C" w:rsidRDefault="00384D3C">
      <w:pPr>
        <w:spacing w:line="360" w:lineRule="auto"/>
        <w:ind w:left="718" w:right="0"/>
        <w:jc w:val="center"/>
        <w:rPr>
          <w:rFonts w:ascii="Arial" w:hAnsi="Arial"/>
          <w:color w:val="auto"/>
        </w:rPr>
      </w:pPr>
    </w:p>
    <w:p w:rsidR="00384D3C" w:rsidRDefault="00384D3C">
      <w:pPr>
        <w:spacing w:line="360" w:lineRule="auto"/>
        <w:ind w:left="718" w:right="0"/>
        <w:jc w:val="center"/>
        <w:rPr>
          <w:rFonts w:ascii="Arial" w:hAnsi="Arial"/>
          <w:color w:val="auto"/>
        </w:rPr>
      </w:pPr>
    </w:p>
    <w:p w:rsidR="00384D3C" w:rsidRPr="00D0294A" w:rsidRDefault="00384D3C">
      <w:pPr>
        <w:spacing w:line="360" w:lineRule="auto"/>
        <w:ind w:left="718" w:right="0"/>
        <w:jc w:val="center"/>
        <w:rPr>
          <w:rFonts w:ascii="Arial" w:hAnsi="Arial"/>
          <w:color w:val="auto"/>
        </w:rPr>
      </w:pPr>
    </w:p>
    <w:p w:rsidR="00CE79A6" w:rsidRPr="00D0294A" w:rsidRDefault="00CE79A6">
      <w:pPr>
        <w:spacing w:after="0" w:line="240" w:lineRule="atLeast"/>
        <w:ind w:left="718" w:right="0"/>
        <w:jc w:val="left"/>
        <w:rPr>
          <w:rFonts w:ascii="Arial" w:hAnsi="Arial" w:cs="Arial"/>
          <w:b/>
          <w:color w:val="auto"/>
        </w:rPr>
      </w:pPr>
    </w:p>
    <w:p w:rsidR="00CE79A6" w:rsidRPr="00D0294A" w:rsidRDefault="00032A01">
      <w:pPr>
        <w:spacing w:after="316" w:line="360" w:lineRule="auto"/>
        <w:ind w:right="0"/>
        <w:jc w:val="center"/>
        <w:rPr>
          <w:color w:val="auto"/>
        </w:rPr>
      </w:pPr>
      <w:r w:rsidRPr="00D0294A">
        <w:rPr>
          <w:rFonts w:ascii="Arial" w:hAnsi="Arial" w:cs="Arial"/>
          <w:color w:val="auto"/>
        </w:rPr>
        <w:t>_________________, ____ de ________</w:t>
      </w:r>
      <w:r w:rsidR="00F012AF">
        <w:rPr>
          <w:rFonts w:ascii="Arial" w:hAnsi="Arial" w:cs="Arial"/>
          <w:color w:val="auto"/>
        </w:rPr>
        <w:t>__</w:t>
      </w:r>
      <w:r w:rsidRPr="00D0294A">
        <w:rPr>
          <w:rFonts w:ascii="Arial" w:hAnsi="Arial" w:cs="Arial"/>
          <w:color w:val="auto"/>
        </w:rPr>
        <w:t xml:space="preserve">_____ </w:t>
      </w:r>
      <w:proofErr w:type="spellStart"/>
      <w:r w:rsidRPr="00D0294A">
        <w:rPr>
          <w:rFonts w:ascii="Arial" w:hAnsi="Arial" w:cs="Arial"/>
          <w:color w:val="auto"/>
        </w:rPr>
        <w:t>de</w:t>
      </w:r>
      <w:proofErr w:type="spellEnd"/>
      <w:r w:rsidRPr="00D0294A">
        <w:rPr>
          <w:rFonts w:ascii="Arial" w:hAnsi="Arial" w:cs="Arial"/>
          <w:color w:val="auto"/>
        </w:rPr>
        <w:t xml:space="preserve"> 2021.</w:t>
      </w:r>
    </w:p>
    <w:p w:rsidR="00CE79A6" w:rsidRPr="00D0294A" w:rsidRDefault="00032A01">
      <w:pPr>
        <w:spacing w:after="0" w:line="360" w:lineRule="auto"/>
        <w:ind w:left="0" w:right="0" w:firstLine="0"/>
        <w:jc w:val="left"/>
        <w:rPr>
          <w:color w:val="auto"/>
        </w:rPr>
      </w:pPr>
      <w:r w:rsidRPr="00D0294A">
        <w:rPr>
          <w:rFonts w:ascii="Arial" w:hAnsi="Arial" w:cs="Arial"/>
          <w:color w:val="auto"/>
        </w:rPr>
        <w:t xml:space="preserve"> </w:t>
      </w:r>
    </w:p>
    <w:p w:rsidR="00840E49" w:rsidRDefault="00840E49">
      <w:pPr>
        <w:spacing w:after="3" w:line="360" w:lineRule="auto"/>
        <w:ind w:right="5"/>
        <w:jc w:val="center"/>
        <w:rPr>
          <w:rFonts w:ascii="Arial" w:hAnsi="Arial" w:cs="Arial"/>
          <w:color w:val="auto"/>
        </w:rPr>
      </w:pPr>
    </w:p>
    <w:p w:rsidR="00840E49" w:rsidRDefault="00840E49">
      <w:pPr>
        <w:spacing w:after="3" w:line="360" w:lineRule="auto"/>
        <w:ind w:right="5"/>
        <w:jc w:val="center"/>
        <w:rPr>
          <w:rFonts w:ascii="Arial" w:hAnsi="Arial" w:cs="Arial"/>
          <w:color w:val="auto"/>
        </w:rPr>
      </w:pPr>
    </w:p>
    <w:p w:rsidR="00CE79A6" w:rsidRPr="00D0294A" w:rsidRDefault="00032A01">
      <w:pPr>
        <w:spacing w:after="3" w:line="360" w:lineRule="auto"/>
        <w:ind w:right="5"/>
        <w:jc w:val="center"/>
        <w:rPr>
          <w:color w:val="auto"/>
        </w:rPr>
      </w:pPr>
      <w:r w:rsidRPr="00D0294A">
        <w:rPr>
          <w:rFonts w:ascii="Arial" w:hAnsi="Arial" w:cs="Arial"/>
          <w:color w:val="auto"/>
        </w:rPr>
        <w:t xml:space="preserve">Razão social da Licitante </w:t>
      </w:r>
    </w:p>
    <w:p w:rsidR="00CE79A6" w:rsidRPr="00D0294A" w:rsidRDefault="00032A01">
      <w:pPr>
        <w:spacing w:after="3" w:line="360" w:lineRule="auto"/>
        <w:ind w:right="5"/>
        <w:jc w:val="center"/>
        <w:rPr>
          <w:color w:val="auto"/>
        </w:rPr>
      </w:pPr>
      <w:r w:rsidRPr="00D0294A">
        <w:rPr>
          <w:rFonts w:ascii="Arial" w:hAnsi="Arial" w:cs="Arial"/>
          <w:color w:val="auto"/>
        </w:rPr>
        <w:t xml:space="preserve">Nome do Representante Legal/Signatário </w:t>
      </w:r>
    </w:p>
    <w:p w:rsidR="00CE79A6" w:rsidRPr="00D0294A" w:rsidRDefault="00032A01">
      <w:pPr>
        <w:spacing w:after="150" w:line="360" w:lineRule="auto"/>
        <w:ind w:right="7"/>
        <w:jc w:val="center"/>
        <w:rPr>
          <w:color w:val="auto"/>
        </w:rPr>
      </w:pPr>
      <w:r w:rsidRPr="00D0294A">
        <w:rPr>
          <w:rFonts w:ascii="Arial" w:hAnsi="Arial" w:cs="Arial"/>
          <w:color w:val="auto"/>
        </w:rPr>
        <w:t xml:space="preserve">Cargo/Função do Representante Legal/Signatário </w:t>
      </w:r>
    </w:p>
    <w:p w:rsidR="00CE79A6" w:rsidRPr="00D0294A" w:rsidRDefault="00CE79A6">
      <w:pPr>
        <w:spacing w:line="360" w:lineRule="auto"/>
        <w:ind w:left="718" w:right="0"/>
        <w:jc w:val="center"/>
        <w:rPr>
          <w:rFonts w:ascii="Arial" w:hAnsi="Arial" w:cs="Arial"/>
          <w:b/>
          <w:color w:val="auto"/>
        </w:rPr>
        <w:sectPr w:rsidR="00CE79A6" w:rsidRPr="00D0294A">
          <w:headerReference w:type="default" r:id="rId12"/>
          <w:footerReference w:type="default" r:id="rId13"/>
          <w:pgSz w:w="11906" w:h="16838"/>
          <w:pgMar w:top="1985" w:right="1134" w:bottom="1134" w:left="1701" w:header="380" w:footer="709" w:gutter="0"/>
          <w:cols w:space="720"/>
          <w:formProt w:val="0"/>
          <w:docGrid w:linePitch="299" w:charSpace="4096"/>
        </w:sectPr>
      </w:pPr>
    </w:p>
    <w:p w:rsidR="00D40832" w:rsidRPr="00D0294A" w:rsidRDefault="00D40832" w:rsidP="00D40832">
      <w:pPr>
        <w:spacing w:after="0" w:line="360" w:lineRule="auto"/>
        <w:ind w:left="0" w:right="0" w:firstLine="0"/>
        <w:jc w:val="center"/>
        <w:rPr>
          <w:color w:val="auto"/>
        </w:rPr>
      </w:pPr>
      <w:r>
        <w:rPr>
          <w:rFonts w:ascii="Arial" w:hAnsi="Arial" w:cs="Arial"/>
          <w:b/>
          <w:color w:val="auto"/>
        </w:rPr>
        <w:lastRenderedPageBreak/>
        <w:t>ANEXO XIV</w:t>
      </w:r>
    </w:p>
    <w:p w:rsidR="00D40832" w:rsidRPr="00D0294A" w:rsidRDefault="00D40832" w:rsidP="00D40832">
      <w:pPr>
        <w:spacing w:after="0" w:line="240" w:lineRule="auto"/>
        <w:ind w:left="0" w:right="0" w:firstLine="0"/>
        <w:jc w:val="center"/>
        <w:rPr>
          <w:rFonts w:ascii="Arial" w:hAnsi="Arial" w:cs="Arial"/>
          <w:b/>
          <w:color w:val="auto"/>
        </w:rPr>
      </w:pPr>
    </w:p>
    <w:p w:rsidR="00D40832" w:rsidRPr="00D0294A" w:rsidRDefault="00D40832" w:rsidP="00D40832">
      <w:pPr>
        <w:spacing w:after="0" w:line="240" w:lineRule="auto"/>
        <w:ind w:left="0" w:right="0" w:firstLine="0"/>
        <w:jc w:val="center"/>
        <w:rPr>
          <w:color w:val="auto"/>
        </w:rPr>
      </w:pPr>
      <w:r w:rsidRPr="00D0294A">
        <w:rPr>
          <w:rFonts w:ascii="Arial" w:hAnsi="Arial" w:cs="Arial"/>
          <w:b/>
          <w:color w:val="auto"/>
        </w:rPr>
        <w:t>TOMADA DE PREÇOS Nº 0</w:t>
      </w:r>
      <w:r w:rsidR="002F181B">
        <w:rPr>
          <w:rFonts w:ascii="Arial" w:hAnsi="Arial" w:cs="Arial"/>
          <w:b/>
          <w:color w:val="auto"/>
        </w:rPr>
        <w:t>28</w:t>
      </w:r>
      <w:r w:rsidRPr="00D0294A">
        <w:rPr>
          <w:rFonts w:ascii="Arial" w:hAnsi="Arial" w:cs="Arial"/>
          <w:b/>
          <w:color w:val="auto"/>
        </w:rPr>
        <w:t>/2021-DETRAN</w:t>
      </w:r>
    </w:p>
    <w:p w:rsidR="00D40832" w:rsidRPr="00D0294A" w:rsidRDefault="00D40832" w:rsidP="00D40832">
      <w:pPr>
        <w:spacing w:after="0" w:line="240" w:lineRule="auto"/>
        <w:ind w:left="0" w:right="0" w:firstLine="0"/>
        <w:jc w:val="center"/>
        <w:rPr>
          <w:rFonts w:ascii="Arial" w:hAnsi="Arial" w:cs="Arial"/>
          <w:b/>
          <w:color w:val="auto"/>
        </w:rPr>
      </w:pPr>
    </w:p>
    <w:p w:rsidR="00D40832" w:rsidRDefault="00D40832" w:rsidP="00D40832">
      <w:pPr>
        <w:spacing w:after="0" w:line="240" w:lineRule="auto"/>
        <w:ind w:left="0" w:right="0" w:firstLine="0"/>
        <w:jc w:val="center"/>
        <w:rPr>
          <w:rFonts w:ascii="Arial" w:hAnsi="Arial" w:cs="Arial"/>
          <w:b/>
          <w:color w:val="auto"/>
        </w:rPr>
      </w:pPr>
      <w:r w:rsidRPr="00D0294A">
        <w:rPr>
          <w:rFonts w:ascii="Arial" w:hAnsi="Arial" w:cs="Arial"/>
          <w:b/>
          <w:color w:val="auto"/>
        </w:rPr>
        <w:t>PLANILHA QUANTITATIVA</w:t>
      </w:r>
    </w:p>
    <w:p w:rsidR="00D40832" w:rsidRDefault="00D40832" w:rsidP="00D40832">
      <w:pPr>
        <w:spacing w:after="0" w:line="240" w:lineRule="auto"/>
        <w:ind w:left="0" w:right="0" w:firstLine="0"/>
        <w:jc w:val="center"/>
        <w:rPr>
          <w:rFonts w:ascii="Arial" w:hAnsi="Arial" w:cs="Arial"/>
          <w:b/>
          <w:color w:val="auto"/>
        </w:rPr>
      </w:pPr>
    </w:p>
    <w:p w:rsidR="00D40832" w:rsidRPr="00D0294A" w:rsidRDefault="00D40832" w:rsidP="00D40832">
      <w:pPr>
        <w:spacing w:after="0" w:line="240" w:lineRule="auto"/>
        <w:ind w:left="0" w:right="0" w:firstLine="0"/>
        <w:jc w:val="center"/>
        <w:rPr>
          <w:color w:val="auto"/>
        </w:rPr>
      </w:pPr>
    </w:p>
    <w:p w:rsidR="00D40832" w:rsidRPr="00D0294A" w:rsidRDefault="00D40832" w:rsidP="00D40832">
      <w:pPr>
        <w:spacing w:after="0" w:line="240" w:lineRule="auto"/>
        <w:ind w:left="0" w:right="0" w:firstLine="708"/>
        <w:rPr>
          <w:rFonts w:ascii="Arial" w:hAnsi="Arial" w:cs="Arial"/>
          <w:b/>
          <w:color w:val="auto"/>
        </w:rPr>
      </w:pPr>
    </w:p>
    <w:p w:rsidR="00D40832" w:rsidRPr="00D0294A" w:rsidRDefault="00D40832" w:rsidP="00D40832">
      <w:pPr>
        <w:spacing w:after="0" w:line="240" w:lineRule="auto"/>
        <w:ind w:left="3600" w:right="0" w:firstLine="720"/>
        <w:rPr>
          <w:rFonts w:ascii="Arial" w:hAnsi="Arial"/>
          <w:color w:val="auto"/>
        </w:rPr>
      </w:pPr>
    </w:p>
    <w:p w:rsidR="00D40832" w:rsidRPr="00D0294A" w:rsidRDefault="00D40832" w:rsidP="00D40832">
      <w:pPr>
        <w:spacing w:after="0" w:line="240" w:lineRule="atLeast"/>
        <w:ind w:left="11" w:right="0" w:hanging="11"/>
        <w:rPr>
          <w:color w:val="auto"/>
        </w:rPr>
      </w:pPr>
      <w:r>
        <w:rPr>
          <w:rFonts w:ascii="Arial" w:hAnsi="Arial" w:cs="Arial"/>
          <w:color w:val="auto"/>
        </w:rPr>
        <w:t>Obs.: será disponibilizada</w:t>
      </w:r>
      <w:r w:rsidRPr="00D0294A">
        <w:rPr>
          <w:rFonts w:ascii="Arial" w:hAnsi="Arial" w:cs="Arial"/>
          <w:color w:val="auto"/>
        </w:rPr>
        <w:t xml:space="preserve"> no site </w:t>
      </w:r>
      <w:r w:rsidRPr="00D0294A">
        <w:rPr>
          <w:rFonts w:ascii="Arial" w:hAnsi="Arial" w:cs="Arial"/>
          <w:color w:val="auto"/>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www.detran.ms.gov.br</w:t>
      </w:r>
      <w:r w:rsidRPr="00D0294A">
        <w:rPr>
          <w:rFonts w:ascii="Arial" w:hAnsi="Arial" w:cs="Arial"/>
          <w:color w:val="auto"/>
        </w:rPr>
        <w:t xml:space="preserve"> no link Aviso de Licitação, na extensão </w:t>
      </w:r>
      <w:proofErr w:type="spellStart"/>
      <w:r w:rsidRPr="00D0294A">
        <w:rPr>
          <w:rFonts w:ascii="Arial" w:hAnsi="Arial" w:cs="Arial"/>
          <w:b/>
          <w:color w:val="auto"/>
        </w:rPr>
        <w:t>pdf</w:t>
      </w:r>
      <w:proofErr w:type="spellEnd"/>
      <w:r>
        <w:rPr>
          <w:rFonts w:ascii="Arial" w:hAnsi="Arial" w:cs="Arial"/>
          <w:color w:val="auto"/>
        </w:rPr>
        <w:t>,</w:t>
      </w:r>
      <w:r w:rsidRPr="00D0294A">
        <w:rPr>
          <w:rFonts w:ascii="Arial" w:hAnsi="Arial" w:cs="Arial"/>
          <w:color w:val="auto"/>
        </w:rPr>
        <w:t xml:space="preserve"> a fim de garantir a integridade das informações.</w:t>
      </w:r>
    </w:p>
    <w:p w:rsidR="00D40832" w:rsidRDefault="00D40832" w:rsidP="00D40832">
      <w:pPr>
        <w:spacing w:line="360" w:lineRule="auto"/>
        <w:ind w:left="718" w:right="0"/>
        <w:jc w:val="center"/>
        <w:rPr>
          <w:rFonts w:ascii="Arial" w:hAnsi="Arial"/>
          <w:color w:val="auto"/>
        </w:rPr>
      </w:pPr>
    </w:p>
    <w:p w:rsidR="00D40832" w:rsidRDefault="00D40832" w:rsidP="00D40832">
      <w:pPr>
        <w:spacing w:line="360" w:lineRule="auto"/>
        <w:ind w:left="718" w:right="0"/>
        <w:jc w:val="center"/>
        <w:rPr>
          <w:rFonts w:ascii="Arial" w:hAnsi="Arial"/>
          <w:color w:val="auto"/>
        </w:rPr>
      </w:pPr>
    </w:p>
    <w:p w:rsidR="00D40832" w:rsidRDefault="00D40832" w:rsidP="00D40832">
      <w:pPr>
        <w:spacing w:line="360" w:lineRule="auto"/>
        <w:ind w:left="718" w:right="0"/>
        <w:jc w:val="center"/>
        <w:rPr>
          <w:rFonts w:ascii="Arial" w:hAnsi="Arial"/>
          <w:color w:val="auto"/>
        </w:rPr>
      </w:pPr>
    </w:p>
    <w:p w:rsidR="00D40832" w:rsidRPr="00D0294A" w:rsidRDefault="00D40832" w:rsidP="00D40832">
      <w:pPr>
        <w:spacing w:line="360" w:lineRule="auto"/>
        <w:ind w:left="718" w:right="0"/>
        <w:jc w:val="center"/>
        <w:rPr>
          <w:rFonts w:ascii="Arial" w:hAnsi="Arial"/>
          <w:color w:val="auto"/>
        </w:rPr>
      </w:pPr>
    </w:p>
    <w:p w:rsidR="00D40832" w:rsidRPr="00D0294A" w:rsidRDefault="00D40832" w:rsidP="00D40832">
      <w:pPr>
        <w:spacing w:after="0" w:line="240" w:lineRule="atLeast"/>
        <w:ind w:left="718" w:right="0"/>
        <w:jc w:val="left"/>
        <w:rPr>
          <w:rFonts w:ascii="Arial" w:hAnsi="Arial" w:cs="Arial"/>
          <w:b/>
          <w:color w:val="auto"/>
        </w:rPr>
      </w:pPr>
    </w:p>
    <w:p w:rsidR="00D40832" w:rsidRPr="00D0294A" w:rsidRDefault="00D40832" w:rsidP="00D40832">
      <w:pPr>
        <w:spacing w:after="316" w:line="360" w:lineRule="auto"/>
        <w:ind w:right="0"/>
        <w:jc w:val="center"/>
        <w:rPr>
          <w:color w:val="auto"/>
        </w:rPr>
      </w:pPr>
      <w:r w:rsidRPr="00D0294A">
        <w:rPr>
          <w:rFonts w:ascii="Arial" w:hAnsi="Arial" w:cs="Arial"/>
          <w:color w:val="auto"/>
        </w:rPr>
        <w:t>_________________, ____ de _____</w:t>
      </w:r>
      <w:r w:rsidR="00F012AF">
        <w:rPr>
          <w:rFonts w:ascii="Arial" w:hAnsi="Arial" w:cs="Arial"/>
          <w:color w:val="auto"/>
        </w:rPr>
        <w:t>__</w:t>
      </w:r>
      <w:r w:rsidRPr="00D0294A">
        <w:rPr>
          <w:rFonts w:ascii="Arial" w:hAnsi="Arial" w:cs="Arial"/>
          <w:color w:val="auto"/>
        </w:rPr>
        <w:t xml:space="preserve">________ </w:t>
      </w:r>
      <w:proofErr w:type="spellStart"/>
      <w:r w:rsidRPr="00D0294A">
        <w:rPr>
          <w:rFonts w:ascii="Arial" w:hAnsi="Arial" w:cs="Arial"/>
          <w:color w:val="auto"/>
        </w:rPr>
        <w:t>de</w:t>
      </w:r>
      <w:proofErr w:type="spellEnd"/>
      <w:r w:rsidRPr="00D0294A">
        <w:rPr>
          <w:rFonts w:ascii="Arial" w:hAnsi="Arial" w:cs="Arial"/>
          <w:color w:val="auto"/>
        </w:rPr>
        <w:t xml:space="preserve"> 2021.</w:t>
      </w:r>
    </w:p>
    <w:p w:rsidR="00D40832" w:rsidRDefault="00D40832" w:rsidP="00D40832">
      <w:pPr>
        <w:spacing w:after="0" w:line="360" w:lineRule="auto"/>
        <w:ind w:left="0" w:right="0" w:firstLine="0"/>
        <w:jc w:val="left"/>
        <w:rPr>
          <w:rFonts w:ascii="Arial" w:hAnsi="Arial" w:cs="Arial"/>
          <w:color w:val="auto"/>
        </w:rPr>
      </w:pPr>
      <w:r w:rsidRPr="00D0294A">
        <w:rPr>
          <w:rFonts w:ascii="Arial" w:hAnsi="Arial" w:cs="Arial"/>
          <w:color w:val="auto"/>
        </w:rPr>
        <w:t xml:space="preserve"> </w:t>
      </w:r>
    </w:p>
    <w:p w:rsidR="00840E49" w:rsidRDefault="00840E49" w:rsidP="00D40832">
      <w:pPr>
        <w:spacing w:after="0" w:line="360" w:lineRule="auto"/>
        <w:ind w:left="0" w:right="0" w:firstLine="0"/>
        <w:jc w:val="left"/>
        <w:rPr>
          <w:rFonts w:ascii="Arial" w:hAnsi="Arial" w:cs="Arial"/>
          <w:color w:val="auto"/>
        </w:rPr>
      </w:pPr>
    </w:p>
    <w:p w:rsidR="00840E49" w:rsidRPr="00D0294A" w:rsidRDefault="00840E49" w:rsidP="00D40832">
      <w:pPr>
        <w:spacing w:after="0" w:line="360" w:lineRule="auto"/>
        <w:ind w:left="0" w:right="0" w:firstLine="0"/>
        <w:jc w:val="left"/>
        <w:rPr>
          <w:color w:val="auto"/>
        </w:rPr>
      </w:pPr>
    </w:p>
    <w:p w:rsidR="00D40832" w:rsidRPr="00D0294A" w:rsidRDefault="00D40832" w:rsidP="00D40832">
      <w:pPr>
        <w:spacing w:after="3" w:line="360" w:lineRule="auto"/>
        <w:ind w:right="5"/>
        <w:jc w:val="center"/>
        <w:rPr>
          <w:color w:val="auto"/>
        </w:rPr>
      </w:pPr>
      <w:r w:rsidRPr="00D0294A">
        <w:rPr>
          <w:rFonts w:ascii="Arial" w:hAnsi="Arial" w:cs="Arial"/>
          <w:color w:val="auto"/>
        </w:rPr>
        <w:t xml:space="preserve">Razão social da Licitante </w:t>
      </w:r>
    </w:p>
    <w:p w:rsidR="00D40832" w:rsidRPr="00D0294A" w:rsidRDefault="00D40832" w:rsidP="00D40832">
      <w:pPr>
        <w:spacing w:after="3" w:line="360" w:lineRule="auto"/>
        <w:ind w:right="5"/>
        <w:jc w:val="center"/>
        <w:rPr>
          <w:color w:val="auto"/>
        </w:rPr>
      </w:pPr>
      <w:r w:rsidRPr="00D0294A">
        <w:rPr>
          <w:rFonts w:ascii="Arial" w:hAnsi="Arial" w:cs="Arial"/>
          <w:color w:val="auto"/>
        </w:rPr>
        <w:t xml:space="preserve">Nome do Representante Legal/Signatário </w:t>
      </w:r>
    </w:p>
    <w:p w:rsidR="00D40832" w:rsidRPr="00D0294A" w:rsidRDefault="00D40832" w:rsidP="00D40832">
      <w:pPr>
        <w:spacing w:after="150" w:line="360" w:lineRule="auto"/>
        <w:ind w:right="7"/>
        <w:jc w:val="center"/>
        <w:rPr>
          <w:color w:val="auto"/>
        </w:rPr>
      </w:pPr>
      <w:r w:rsidRPr="00D0294A">
        <w:rPr>
          <w:rFonts w:ascii="Arial" w:hAnsi="Arial" w:cs="Arial"/>
          <w:color w:val="auto"/>
        </w:rPr>
        <w:t xml:space="preserve">Cargo/Função do Representante Legal/Signatário </w:t>
      </w:r>
    </w:p>
    <w:p w:rsidR="00CE79A6" w:rsidRPr="00D0294A" w:rsidRDefault="00CE79A6">
      <w:pPr>
        <w:spacing w:after="0" w:line="240" w:lineRule="auto"/>
        <w:ind w:left="2880" w:right="0" w:firstLine="720"/>
        <w:jc w:val="left"/>
        <w:rPr>
          <w:rFonts w:ascii="Arial" w:hAnsi="Arial" w:cs="Arial"/>
          <w:b/>
          <w:color w:val="auto"/>
        </w:rPr>
      </w:pPr>
    </w:p>
    <w:p w:rsidR="00D40832" w:rsidRDefault="00D40832">
      <w:pPr>
        <w:spacing w:after="0" w:line="240" w:lineRule="auto"/>
        <w:ind w:left="0" w:right="0" w:firstLine="0"/>
        <w:jc w:val="left"/>
        <w:rPr>
          <w:rFonts w:ascii="Arial" w:hAnsi="Arial" w:cs="Arial"/>
          <w:b/>
          <w:color w:val="auto"/>
        </w:rPr>
      </w:pPr>
      <w:r>
        <w:rPr>
          <w:rFonts w:ascii="Arial" w:hAnsi="Arial" w:cs="Arial"/>
          <w:b/>
          <w:color w:val="auto"/>
        </w:rPr>
        <w:br w:type="page"/>
      </w:r>
      <w:bookmarkStart w:id="1" w:name="_GoBack"/>
      <w:bookmarkEnd w:id="1"/>
    </w:p>
    <w:p w:rsidR="00CE79A6" w:rsidRPr="00D0294A" w:rsidRDefault="00032A01">
      <w:pPr>
        <w:spacing w:after="160" w:line="360" w:lineRule="auto"/>
        <w:ind w:left="0" w:right="0" w:firstLine="0"/>
        <w:jc w:val="center"/>
        <w:rPr>
          <w:color w:val="auto"/>
        </w:rPr>
      </w:pPr>
      <w:r w:rsidRPr="00D0294A">
        <w:rPr>
          <w:rFonts w:ascii="Arial" w:hAnsi="Arial" w:cs="Arial"/>
          <w:b/>
          <w:color w:val="auto"/>
        </w:rPr>
        <w:lastRenderedPageBreak/>
        <w:t>ANEXO XV</w:t>
      </w:r>
    </w:p>
    <w:p w:rsidR="00CE79A6" w:rsidRPr="00D0294A" w:rsidRDefault="00032A01">
      <w:pPr>
        <w:spacing w:after="160" w:line="360" w:lineRule="auto"/>
        <w:ind w:left="0" w:right="0" w:firstLine="0"/>
        <w:jc w:val="center"/>
        <w:rPr>
          <w:color w:val="auto"/>
        </w:rPr>
      </w:pPr>
      <w:r w:rsidRPr="00D0294A">
        <w:rPr>
          <w:rFonts w:ascii="Arial" w:hAnsi="Arial" w:cs="Arial"/>
          <w:b/>
          <w:color w:val="auto"/>
        </w:rPr>
        <w:t>TOMADA DE PREÇOS Nº 0</w:t>
      </w:r>
      <w:r w:rsidR="00C9250A">
        <w:rPr>
          <w:rFonts w:ascii="Arial" w:hAnsi="Arial" w:cs="Arial"/>
          <w:b/>
          <w:color w:val="auto"/>
        </w:rPr>
        <w:t>28</w:t>
      </w:r>
      <w:r w:rsidRPr="00D0294A">
        <w:rPr>
          <w:rFonts w:ascii="Arial" w:hAnsi="Arial" w:cs="Arial"/>
          <w:b/>
          <w:color w:val="auto"/>
        </w:rPr>
        <w:t>/2021-DETRAN</w:t>
      </w:r>
    </w:p>
    <w:p w:rsidR="00CE79A6" w:rsidRDefault="00032A01">
      <w:pPr>
        <w:spacing w:after="160" w:line="360" w:lineRule="auto"/>
        <w:ind w:left="0" w:right="0" w:firstLine="0"/>
        <w:jc w:val="center"/>
        <w:rPr>
          <w:rFonts w:ascii="Arial" w:hAnsi="Arial" w:cs="Arial"/>
          <w:b/>
          <w:color w:val="auto"/>
        </w:rPr>
      </w:pPr>
      <w:r w:rsidRPr="00D0294A">
        <w:rPr>
          <w:rFonts w:ascii="Arial" w:hAnsi="Arial" w:cs="Arial"/>
          <w:b/>
          <w:color w:val="auto"/>
        </w:rPr>
        <w:t>COMPOSIÇÃO UNITÁRIA DA PLANILHA ORÇAMENTÁRIA</w:t>
      </w:r>
    </w:p>
    <w:p w:rsidR="004E756B" w:rsidRPr="00D0294A" w:rsidRDefault="004E756B">
      <w:pPr>
        <w:spacing w:after="160" w:line="360" w:lineRule="auto"/>
        <w:ind w:left="0" w:right="0" w:firstLine="0"/>
        <w:jc w:val="center"/>
        <w:rPr>
          <w:color w:val="auto"/>
        </w:rPr>
      </w:pPr>
    </w:p>
    <w:p w:rsidR="00CE79A6" w:rsidRPr="00D0294A" w:rsidRDefault="00032A01">
      <w:pPr>
        <w:spacing w:after="0" w:line="240" w:lineRule="atLeast"/>
        <w:ind w:left="11" w:right="0" w:hanging="11"/>
        <w:rPr>
          <w:color w:val="auto"/>
        </w:rPr>
      </w:pPr>
      <w:r w:rsidRPr="00D0294A">
        <w:rPr>
          <w:rFonts w:ascii="Arial" w:hAnsi="Arial" w:cs="Arial"/>
          <w:color w:val="auto"/>
        </w:rPr>
        <w:t xml:space="preserve">Obs.: será disponibilizado no site </w:t>
      </w:r>
      <w:r w:rsidRPr="00D0294A">
        <w:rPr>
          <w:rFonts w:ascii="Arial" w:hAnsi="Arial" w:cs="Arial"/>
          <w:color w:val="auto"/>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www.detran.ms.gov.br</w:t>
      </w:r>
      <w:r w:rsidRPr="00D0294A">
        <w:rPr>
          <w:rFonts w:ascii="Arial" w:hAnsi="Arial" w:cs="Arial"/>
          <w:color w:val="auto"/>
        </w:rPr>
        <w:t xml:space="preserve"> no link Aviso de Licitação, na extensão </w:t>
      </w:r>
      <w:proofErr w:type="spellStart"/>
      <w:r w:rsidRPr="00D0294A">
        <w:rPr>
          <w:rFonts w:ascii="Arial" w:hAnsi="Arial" w:cs="Arial"/>
          <w:b/>
          <w:color w:val="auto"/>
        </w:rPr>
        <w:t>pdf</w:t>
      </w:r>
      <w:proofErr w:type="spellEnd"/>
      <w:r w:rsidR="00384D3C">
        <w:rPr>
          <w:rFonts w:ascii="Arial" w:hAnsi="Arial" w:cs="Arial"/>
          <w:color w:val="auto"/>
        </w:rPr>
        <w:t>,</w:t>
      </w:r>
      <w:r w:rsidRPr="00D0294A">
        <w:rPr>
          <w:rFonts w:ascii="Arial" w:hAnsi="Arial" w:cs="Arial"/>
          <w:color w:val="auto"/>
        </w:rPr>
        <w:t xml:space="preserve"> a fim de garantir a integridade das informações.</w:t>
      </w:r>
    </w:p>
    <w:p w:rsidR="00CE79A6" w:rsidRPr="00D0294A" w:rsidRDefault="00CE79A6">
      <w:pPr>
        <w:spacing w:line="360" w:lineRule="auto"/>
        <w:ind w:left="718" w:right="0"/>
        <w:jc w:val="center"/>
        <w:rPr>
          <w:rFonts w:ascii="Arial" w:hAnsi="Arial"/>
          <w:color w:val="auto"/>
        </w:rPr>
      </w:pPr>
    </w:p>
    <w:p w:rsidR="00384D3C" w:rsidRDefault="00384D3C">
      <w:pPr>
        <w:spacing w:after="316" w:line="360" w:lineRule="auto"/>
        <w:ind w:right="0"/>
        <w:jc w:val="center"/>
        <w:rPr>
          <w:rFonts w:ascii="Arial" w:hAnsi="Arial"/>
          <w:color w:val="auto"/>
        </w:rPr>
      </w:pPr>
    </w:p>
    <w:p w:rsidR="00384D3C" w:rsidRDefault="00384D3C">
      <w:pPr>
        <w:spacing w:after="316" w:line="360" w:lineRule="auto"/>
        <w:ind w:right="0"/>
        <w:jc w:val="center"/>
        <w:rPr>
          <w:rFonts w:ascii="Arial" w:hAnsi="Arial"/>
          <w:color w:val="auto"/>
        </w:rPr>
      </w:pPr>
    </w:p>
    <w:p w:rsidR="00384D3C" w:rsidRDefault="00384D3C">
      <w:pPr>
        <w:spacing w:after="316" w:line="360" w:lineRule="auto"/>
        <w:ind w:right="0"/>
        <w:jc w:val="center"/>
        <w:rPr>
          <w:rFonts w:ascii="Arial" w:hAnsi="Arial"/>
          <w:color w:val="auto"/>
        </w:rPr>
      </w:pPr>
    </w:p>
    <w:p w:rsidR="00CE79A6" w:rsidRPr="00D0294A" w:rsidRDefault="00032A01">
      <w:pPr>
        <w:spacing w:after="316" w:line="360" w:lineRule="auto"/>
        <w:ind w:right="0"/>
        <w:jc w:val="center"/>
        <w:rPr>
          <w:color w:val="auto"/>
        </w:rPr>
      </w:pPr>
      <w:r w:rsidRPr="00D0294A">
        <w:rPr>
          <w:rFonts w:ascii="Arial" w:hAnsi="Arial"/>
          <w:color w:val="auto"/>
        </w:rPr>
        <w:br/>
      </w:r>
      <w:r w:rsidRPr="00D0294A">
        <w:rPr>
          <w:rFonts w:ascii="Arial" w:hAnsi="Arial" w:cs="Arial"/>
          <w:color w:val="auto"/>
        </w:rPr>
        <w:t>_________________, ____ de _____</w:t>
      </w:r>
      <w:r w:rsidR="00F012AF">
        <w:rPr>
          <w:rFonts w:ascii="Arial" w:hAnsi="Arial" w:cs="Arial"/>
          <w:color w:val="auto"/>
        </w:rPr>
        <w:t>___</w:t>
      </w:r>
      <w:r w:rsidRPr="00D0294A">
        <w:rPr>
          <w:rFonts w:ascii="Arial" w:hAnsi="Arial" w:cs="Arial"/>
          <w:color w:val="auto"/>
        </w:rPr>
        <w:t xml:space="preserve">________ </w:t>
      </w:r>
      <w:proofErr w:type="spellStart"/>
      <w:r w:rsidRPr="00D0294A">
        <w:rPr>
          <w:rFonts w:ascii="Arial" w:hAnsi="Arial" w:cs="Arial"/>
          <w:color w:val="auto"/>
        </w:rPr>
        <w:t>de</w:t>
      </w:r>
      <w:proofErr w:type="spellEnd"/>
      <w:r w:rsidRPr="00D0294A">
        <w:rPr>
          <w:rFonts w:ascii="Arial" w:hAnsi="Arial" w:cs="Arial"/>
          <w:color w:val="auto"/>
        </w:rPr>
        <w:t xml:space="preserve"> 2021.</w:t>
      </w:r>
    </w:p>
    <w:p w:rsidR="00CE79A6" w:rsidRDefault="00032A01">
      <w:pPr>
        <w:spacing w:after="0" w:line="360" w:lineRule="auto"/>
        <w:ind w:left="0" w:right="0" w:firstLine="0"/>
        <w:jc w:val="left"/>
        <w:rPr>
          <w:rFonts w:ascii="Arial" w:hAnsi="Arial" w:cs="Arial"/>
          <w:color w:val="auto"/>
        </w:rPr>
      </w:pPr>
      <w:r w:rsidRPr="00D0294A">
        <w:rPr>
          <w:rFonts w:ascii="Arial" w:hAnsi="Arial" w:cs="Arial"/>
          <w:color w:val="auto"/>
        </w:rPr>
        <w:t xml:space="preserve"> </w:t>
      </w:r>
    </w:p>
    <w:p w:rsidR="00840E49" w:rsidRDefault="00840E49">
      <w:pPr>
        <w:spacing w:after="0" w:line="360" w:lineRule="auto"/>
        <w:ind w:left="0" w:right="0" w:firstLine="0"/>
        <w:jc w:val="left"/>
        <w:rPr>
          <w:rFonts w:ascii="Arial" w:hAnsi="Arial" w:cs="Arial"/>
          <w:color w:val="auto"/>
        </w:rPr>
      </w:pPr>
    </w:p>
    <w:p w:rsidR="00840E49" w:rsidRPr="00D0294A" w:rsidRDefault="00840E49">
      <w:pPr>
        <w:spacing w:after="0" w:line="360" w:lineRule="auto"/>
        <w:ind w:left="0" w:right="0" w:firstLine="0"/>
        <w:jc w:val="left"/>
        <w:rPr>
          <w:color w:val="auto"/>
        </w:rPr>
      </w:pPr>
    </w:p>
    <w:p w:rsidR="00CE79A6" w:rsidRPr="00D0294A" w:rsidRDefault="00032A01">
      <w:pPr>
        <w:spacing w:after="3" w:line="360" w:lineRule="auto"/>
        <w:ind w:right="5"/>
        <w:jc w:val="center"/>
        <w:rPr>
          <w:color w:val="auto"/>
        </w:rPr>
      </w:pPr>
      <w:r w:rsidRPr="00D0294A">
        <w:rPr>
          <w:rFonts w:ascii="Arial" w:hAnsi="Arial" w:cs="Arial"/>
          <w:color w:val="auto"/>
        </w:rPr>
        <w:t xml:space="preserve">Razão social da Licitante </w:t>
      </w:r>
    </w:p>
    <w:p w:rsidR="00CE79A6" w:rsidRPr="00D0294A" w:rsidRDefault="00032A01">
      <w:pPr>
        <w:spacing w:after="3" w:line="360" w:lineRule="auto"/>
        <w:ind w:right="5"/>
        <w:jc w:val="center"/>
        <w:rPr>
          <w:color w:val="auto"/>
        </w:rPr>
      </w:pPr>
      <w:r w:rsidRPr="00D0294A">
        <w:rPr>
          <w:rFonts w:ascii="Arial" w:hAnsi="Arial" w:cs="Arial"/>
          <w:color w:val="auto"/>
        </w:rPr>
        <w:t xml:space="preserve">Nome do Representante Legal/Signatário </w:t>
      </w:r>
    </w:p>
    <w:p w:rsidR="00CE79A6" w:rsidRPr="00D0294A" w:rsidRDefault="00032A01">
      <w:pPr>
        <w:spacing w:after="150" w:line="360" w:lineRule="auto"/>
        <w:ind w:right="7"/>
        <w:jc w:val="center"/>
        <w:rPr>
          <w:color w:val="auto"/>
        </w:rPr>
      </w:pPr>
      <w:r w:rsidRPr="00D0294A">
        <w:rPr>
          <w:rFonts w:ascii="Arial" w:hAnsi="Arial" w:cs="Arial"/>
          <w:color w:val="auto"/>
        </w:rPr>
        <w:t xml:space="preserve">Cargo/Função do Representante Legal/Signatário </w:t>
      </w:r>
    </w:p>
    <w:p w:rsidR="00CE79A6" w:rsidRPr="00D0294A" w:rsidRDefault="00CE79A6">
      <w:pPr>
        <w:spacing w:line="360" w:lineRule="auto"/>
        <w:ind w:left="718" w:right="0"/>
        <w:jc w:val="center"/>
        <w:rPr>
          <w:rFonts w:ascii="Arial" w:hAnsi="Arial" w:cs="Arial"/>
          <w:b/>
          <w:color w:val="auto"/>
        </w:rPr>
      </w:pPr>
    </w:p>
    <w:p w:rsidR="00CE79A6" w:rsidRPr="00D0294A" w:rsidRDefault="00CE79A6">
      <w:pPr>
        <w:spacing w:line="360" w:lineRule="auto"/>
        <w:ind w:left="718" w:right="0"/>
        <w:jc w:val="center"/>
        <w:rPr>
          <w:rFonts w:ascii="Arial" w:hAnsi="Arial" w:cs="Arial"/>
          <w:b/>
          <w:color w:val="auto"/>
        </w:rPr>
      </w:pPr>
    </w:p>
    <w:p w:rsidR="00CE79A6" w:rsidRPr="00D0294A" w:rsidRDefault="00CE79A6">
      <w:pPr>
        <w:spacing w:line="360" w:lineRule="auto"/>
        <w:ind w:left="718" w:right="0"/>
        <w:jc w:val="center"/>
        <w:rPr>
          <w:rFonts w:ascii="Arial" w:hAnsi="Arial" w:cs="Arial"/>
          <w:b/>
          <w:color w:val="auto"/>
        </w:rPr>
      </w:pPr>
    </w:p>
    <w:p w:rsidR="00CE79A6" w:rsidRPr="00D0294A" w:rsidRDefault="00032A01">
      <w:pPr>
        <w:tabs>
          <w:tab w:val="left" w:pos="774"/>
        </w:tabs>
        <w:spacing w:line="360" w:lineRule="auto"/>
        <w:ind w:left="0" w:right="0" w:firstLine="0"/>
        <w:jc w:val="center"/>
        <w:rPr>
          <w:color w:val="auto"/>
        </w:rPr>
      </w:pPr>
      <w:r w:rsidRPr="00D0294A">
        <w:rPr>
          <w:rFonts w:ascii="Arial" w:hAnsi="Arial" w:cs="Arial"/>
          <w:b/>
          <w:color w:val="auto"/>
        </w:rPr>
        <w:t>OBS.: Quando da apresentação, obedecer ao item 4.7 deste Edital.</w:t>
      </w:r>
    </w:p>
    <w:p w:rsidR="00CE79A6" w:rsidRPr="00D0294A" w:rsidRDefault="00CE79A6">
      <w:pPr>
        <w:spacing w:line="360" w:lineRule="auto"/>
        <w:ind w:left="718" w:right="0"/>
        <w:jc w:val="center"/>
        <w:rPr>
          <w:color w:val="auto"/>
        </w:rPr>
      </w:pPr>
    </w:p>
    <w:sectPr w:rsidR="00CE79A6" w:rsidRPr="00D0294A">
      <w:headerReference w:type="default" r:id="rId14"/>
      <w:footerReference w:type="default" r:id="rId15"/>
      <w:pgSz w:w="11906" w:h="16838"/>
      <w:pgMar w:top="1985" w:right="1134" w:bottom="1134" w:left="1701" w:header="380" w:footer="709"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61A" w:rsidRDefault="0084361A">
      <w:pPr>
        <w:spacing w:after="0" w:line="240" w:lineRule="auto"/>
      </w:pPr>
      <w:r>
        <w:separator/>
      </w:r>
    </w:p>
  </w:endnote>
  <w:endnote w:type="continuationSeparator" w:id="0">
    <w:p w:rsidR="0084361A" w:rsidRDefault="00843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Liberation Sans">
    <w:charset w:val="00"/>
    <w:family w:val="swiss"/>
    <w:pitch w:val="variable"/>
    <w:sig w:usb0="E0000AFF" w:usb1="500078FF" w:usb2="00000021" w:usb3="00000000" w:csb0="000001BF" w:csb1="00000000"/>
  </w:font>
  <w:font w:name="Microsoft YaHei">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Black">
    <w:charset w:val="00"/>
    <w:family w:val="swiss"/>
    <w:pitch w:val="variable"/>
    <w:sig w:usb0="00000287" w:usb1="00000000" w:usb2="00000000" w:usb3="00000000" w:csb0="0000009F" w:csb1="00000000"/>
  </w:font>
  <w:font w:name="Ink Free">
    <w:altName w:val="Times New Roman"/>
    <w:charset w:val="00"/>
    <w:family w:val="script"/>
    <w:pitch w:val="variable"/>
    <w:sig w:usb0="8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61A" w:rsidRDefault="0084361A">
    <w:pPr>
      <w:shd w:val="clear" w:color="auto" w:fill="E6E6E6"/>
      <w:spacing w:after="114" w:line="259" w:lineRule="auto"/>
      <w:ind w:left="0" w:right="0" w:firstLine="0"/>
      <w:jc w:val="center"/>
      <w:rPr>
        <w:rFonts w:ascii="Arial" w:hAnsi="Arial" w:cs="Arial"/>
      </w:rPr>
    </w:pPr>
    <w:r>
      <w:rPr>
        <w:rFonts w:ascii="Arial" w:hAnsi="Arial" w:cs="Arial"/>
        <w:sz w:val="18"/>
      </w:rPr>
      <w:t>Tomada de Preços nº 0</w:t>
    </w:r>
    <w:r w:rsidR="00DB2945">
      <w:rPr>
        <w:rFonts w:ascii="Arial" w:hAnsi="Arial" w:cs="Arial"/>
        <w:sz w:val="18"/>
      </w:rPr>
      <w:t>28</w:t>
    </w:r>
    <w:r>
      <w:rPr>
        <w:rFonts w:ascii="Arial" w:hAnsi="Arial" w:cs="Arial"/>
        <w:sz w:val="18"/>
      </w:rPr>
      <w:t>/2021-DETRAN-MS</w:t>
    </w:r>
    <w:r>
      <w:rPr>
        <w:rFonts w:ascii="Arial" w:hAnsi="Arial" w:cs="Arial"/>
        <w:sz w:val="28"/>
        <w:vertAlign w:val="superscript"/>
      </w:rPr>
      <w:tab/>
    </w:r>
    <w:r>
      <w:rPr>
        <w:rFonts w:ascii="Arial" w:hAnsi="Arial" w:cs="Arial"/>
        <w:sz w:val="18"/>
        <w:szCs w:val="18"/>
      </w:rPr>
      <w:fldChar w:fldCharType="begin"/>
    </w:r>
    <w:r>
      <w:rPr>
        <w:rFonts w:ascii="Arial" w:hAnsi="Arial" w:cs="Arial"/>
        <w:sz w:val="18"/>
        <w:szCs w:val="18"/>
      </w:rPr>
      <w:instrText>PAGE</w:instrText>
    </w:r>
    <w:r>
      <w:rPr>
        <w:rFonts w:ascii="Arial" w:hAnsi="Arial" w:cs="Arial"/>
        <w:sz w:val="18"/>
        <w:szCs w:val="18"/>
      </w:rPr>
      <w:fldChar w:fldCharType="separate"/>
    </w:r>
    <w:r w:rsidR="006206C9">
      <w:rPr>
        <w:rFonts w:ascii="Arial" w:hAnsi="Arial" w:cs="Arial"/>
        <w:noProof/>
        <w:sz w:val="18"/>
        <w:szCs w:val="18"/>
      </w:rPr>
      <w:t>52</w:t>
    </w:r>
    <w:r>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61A" w:rsidRDefault="006206C9">
    <w:pPr>
      <w:shd w:val="clear" w:color="auto" w:fill="E6E6E6"/>
      <w:spacing w:after="114" w:line="259" w:lineRule="auto"/>
      <w:ind w:left="0" w:right="0" w:firstLine="0"/>
      <w:jc w:val="center"/>
      <w:rPr>
        <w:rFonts w:ascii="Arial" w:hAnsi="Arial" w:cs="Arial"/>
      </w:rPr>
    </w:pPr>
    <w:r>
      <w:rPr>
        <w:rFonts w:ascii="Arial" w:hAnsi="Arial" w:cs="Arial"/>
        <w:sz w:val="18"/>
      </w:rPr>
      <w:t>Tomada de Preços nº 028</w:t>
    </w:r>
    <w:r w:rsidR="0084361A">
      <w:rPr>
        <w:rFonts w:ascii="Arial" w:hAnsi="Arial" w:cs="Arial"/>
        <w:sz w:val="18"/>
      </w:rPr>
      <w:t>/2021-DETRAN-MS</w:t>
    </w:r>
    <w:r w:rsidR="0084361A">
      <w:rPr>
        <w:rFonts w:ascii="Arial" w:hAnsi="Arial" w:cs="Arial"/>
        <w:sz w:val="28"/>
        <w:vertAlign w:val="superscript"/>
      </w:rPr>
      <w:tab/>
    </w:r>
    <w:r w:rsidR="0084361A">
      <w:rPr>
        <w:rFonts w:ascii="Arial" w:hAnsi="Arial" w:cs="Arial"/>
        <w:sz w:val="18"/>
        <w:szCs w:val="18"/>
      </w:rPr>
      <w:fldChar w:fldCharType="begin"/>
    </w:r>
    <w:r w:rsidR="0084361A">
      <w:rPr>
        <w:rFonts w:ascii="Arial" w:hAnsi="Arial" w:cs="Arial"/>
        <w:sz w:val="18"/>
        <w:szCs w:val="18"/>
      </w:rPr>
      <w:instrText>PAGE</w:instrText>
    </w:r>
    <w:r w:rsidR="0084361A">
      <w:rPr>
        <w:rFonts w:ascii="Arial" w:hAnsi="Arial" w:cs="Arial"/>
        <w:sz w:val="18"/>
        <w:szCs w:val="18"/>
      </w:rPr>
      <w:fldChar w:fldCharType="separate"/>
    </w:r>
    <w:r>
      <w:rPr>
        <w:rFonts w:ascii="Arial" w:hAnsi="Arial" w:cs="Arial"/>
        <w:noProof/>
        <w:sz w:val="18"/>
        <w:szCs w:val="18"/>
      </w:rPr>
      <w:t>54</w:t>
    </w:r>
    <w:r w:rsidR="0084361A">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61A" w:rsidRDefault="0084361A">
    <w:pPr>
      <w:shd w:val="clear" w:color="auto" w:fill="E6E6E6"/>
      <w:spacing w:after="114" w:line="259" w:lineRule="auto"/>
      <w:ind w:left="0" w:right="0" w:firstLine="0"/>
      <w:jc w:val="center"/>
      <w:rPr>
        <w:rFonts w:ascii="Arial" w:hAnsi="Arial" w:cs="Arial"/>
      </w:rPr>
    </w:pPr>
    <w:r>
      <w:rPr>
        <w:rFonts w:ascii="Arial" w:hAnsi="Arial" w:cs="Arial"/>
        <w:sz w:val="18"/>
      </w:rPr>
      <w:t xml:space="preserve">Tomada de Preços nº </w:t>
    </w:r>
    <w:r w:rsidR="006206C9">
      <w:rPr>
        <w:rFonts w:ascii="Arial" w:hAnsi="Arial" w:cs="Arial"/>
        <w:sz w:val="18"/>
      </w:rPr>
      <w:t>028</w:t>
    </w:r>
    <w:r>
      <w:rPr>
        <w:rFonts w:ascii="Arial" w:hAnsi="Arial" w:cs="Arial"/>
        <w:sz w:val="18"/>
      </w:rPr>
      <w:t>/2021-DETRAN-MS</w:t>
    </w:r>
    <w:r>
      <w:rPr>
        <w:rFonts w:ascii="Arial" w:hAnsi="Arial" w:cs="Arial"/>
        <w:sz w:val="28"/>
        <w:vertAlign w:val="superscript"/>
      </w:rPr>
      <w:tab/>
    </w:r>
    <w:r>
      <w:rPr>
        <w:rFonts w:ascii="Arial" w:hAnsi="Arial" w:cs="Arial"/>
        <w:sz w:val="18"/>
        <w:szCs w:val="18"/>
      </w:rPr>
      <w:fldChar w:fldCharType="begin"/>
    </w:r>
    <w:r>
      <w:rPr>
        <w:rFonts w:ascii="Arial" w:hAnsi="Arial" w:cs="Arial"/>
        <w:sz w:val="18"/>
        <w:szCs w:val="18"/>
      </w:rPr>
      <w:instrText>PAGE</w:instrText>
    </w:r>
    <w:r>
      <w:rPr>
        <w:rFonts w:ascii="Arial" w:hAnsi="Arial" w:cs="Arial"/>
        <w:sz w:val="18"/>
        <w:szCs w:val="18"/>
      </w:rPr>
      <w:fldChar w:fldCharType="separate"/>
    </w:r>
    <w:r w:rsidR="006206C9">
      <w:rPr>
        <w:rFonts w:ascii="Arial" w:hAnsi="Arial" w:cs="Arial"/>
        <w:noProof/>
        <w:sz w:val="18"/>
        <w:szCs w:val="18"/>
      </w:rPr>
      <w:t>56</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61A" w:rsidRDefault="0084361A">
      <w:pPr>
        <w:spacing w:after="0" w:line="240" w:lineRule="auto"/>
      </w:pPr>
      <w:r>
        <w:separator/>
      </w:r>
    </w:p>
  </w:footnote>
  <w:footnote w:type="continuationSeparator" w:id="0">
    <w:p w:rsidR="0084361A" w:rsidRDefault="008436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61A" w:rsidRDefault="005829DD" w:rsidP="00BF7DF5">
    <w:pPr>
      <w:spacing w:after="0" w:line="240" w:lineRule="atLeast"/>
      <w:ind w:left="11" w:right="6" w:hanging="11"/>
      <w:rPr>
        <w:rFonts w:ascii="Arial" w:hAnsi="Arial" w:cs="Arial"/>
        <w:sz w:val="20"/>
        <w:szCs w:val="20"/>
      </w:rPr>
    </w:pPr>
    <w:r>
      <w:rPr>
        <w:rFonts w:ascii="Arial Black" w:hAnsi="Arial Black"/>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b/>
    </w:r>
    <w:r>
      <w:rPr>
        <w:rFonts w:ascii="Arial Black" w:hAnsi="Arial Black"/>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b/>
    </w:r>
    <w:r>
      <w:rPr>
        <w:rFonts w:ascii="Arial Black" w:hAnsi="Arial Black"/>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b/>
    </w:r>
    <w:r>
      <w:rPr>
        <w:rFonts w:ascii="Arial Black" w:hAnsi="Arial Black"/>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b/>
    </w:r>
    <w:r w:rsidR="0084361A">
      <w:rPr>
        <w:rFonts w:ascii="Arial Black" w:hAnsi="Arial Black"/>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b/>
    </w:r>
    <w:r w:rsidR="0084361A">
      <w:rPr>
        <w:rFonts w:ascii="Arial Black" w:hAnsi="Arial Black"/>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b/>
    </w:r>
    <w:r w:rsidR="0084361A">
      <w:rPr>
        <w:rFonts w:ascii="Arial Black" w:hAnsi="Arial Black"/>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b/>
    </w:r>
    <w:r w:rsidR="0084361A">
      <w:rPr>
        <w:rFonts w:ascii="Arial Black" w:hAnsi="Arial Black"/>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b/>
    </w:r>
    <w:r w:rsidR="0084361A">
      <w:rPr>
        <w:rFonts w:ascii="Arial Black" w:hAnsi="Arial Black"/>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b/>
    </w:r>
    <w:r w:rsidR="0084361A">
      <w:rPr>
        <w:rFonts w:ascii="Arial" w:hAnsi="Arial" w:cs="Arial"/>
        <w:sz w:val="20"/>
        <w:szCs w:val="20"/>
      </w:rPr>
      <w:t>Processo nº 31/069.280/2021</w:t>
    </w:r>
  </w:p>
  <w:p w:rsidR="0084361A" w:rsidRDefault="0084361A" w:rsidP="00BF7DF5">
    <w:pPr>
      <w:spacing w:after="0" w:line="240" w:lineRule="atLeast"/>
      <w:ind w:left="11" w:right="6" w:hanging="11"/>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Data: </w:t>
    </w:r>
    <w:r w:rsidR="004817B5">
      <w:rPr>
        <w:rFonts w:ascii="Arial" w:hAnsi="Arial" w:cs="Arial"/>
        <w:sz w:val="20"/>
        <w:szCs w:val="20"/>
      </w:rPr>
      <w:t>22</w:t>
    </w:r>
    <w:r w:rsidR="00F012AF">
      <w:rPr>
        <w:rFonts w:ascii="Arial" w:hAnsi="Arial" w:cs="Arial"/>
        <w:sz w:val="20"/>
        <w:szCs w:val="20"/>
      </w:rPr>
      <w:t>/11</w:t>
    </w:r>
    <w:r>
      <w:rPr>
        <w:rFonts w:ascii="Arial" w:hAnsi="Arial" w:cs="Arial"/>
        <w:sz w:val="20"/>
        <w:szCs w:val="20"/>
      </w:rPr>
      <w:t>/2021 - Fls. ______</w:t>
    </w:r>
  </w:p>
  <w:p w:rsidR="0084361A" w:rsidRDefault="0084361A" w:rsidP="00BF7DF5">
    <w:pPr>
      <w:spacing w:after="0" w:line="240" w:lineRule="atLeast"/>
      <w:ind w:left="11" w:right="6" w:hanging="11"/>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Rubrica</w:t>
    </w:r>
    <w:r w:rsidRPr="00BF7DF5">
      <w:rPr>
        <w:rFonts w:ascii="Ink Free" w:hAnsi="Ink Free" w:cs="Arial"/>
        <w:sz w:val="20"/>
        <w:szCs w:val="20"/>
      </w:rPr>
      <w:t xml:space="preserve">: </w:t>
    </w:r>
    <w:r w:rsidR="005829DD">
      <w:rPr>
        <w:rFonts w:ascii="Ink Free" w:hAnsi="Ink Free" w:cs="Arial"/>
        <w:sz w:val="20"/>
        <w:szCs w:val="20"/>
      </w:rPr>
      <w:t>José Leite</w:t>
    </w:r>
  </w:p>
  <w:p w:rsidR="0084361A" w:rsidRDefault="0084361A">
    <w:r>
      <w:rPr>
        <w:noProof/>
      </w:rPr>
      <w:drawing>
        <wp:inline distT="0" distB="0" distL="0" distR="0" wp14:anchorId="03D6CD6A" wp14:editId="6293131A">
          <wp:extent cx="5781675" cy="948055"/>
          <wp:effectExtent l="0" t="0" r="0" b="0"/>
          <wp:docPr id="1" name="Figura3" descr="cabec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3" descr="cabecalho"/>
                  <pic:cNvPicPr>
                    <a:picLocks noChangeAspect="1" noChangeArrowheads="1"/>
                  </pic:cNvPicPr>
                </pic:nvPicPr>
                <pic:blipFill>
                  <a:blip r:embed="rId1"/>
                  <a:stretch>
                    <a:fillRect/>
                  </a:stretch>
                </pic:blipFill>
                <pic:spPr bwMode="auto">
                  <a:xfrm>
                    <a:off x="0" y="0"/>
                    <a:ext cx="5781675" cy="94805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61A" w:rsidRDefault="0084361A" w:rsidP="002A4ADC">
    <w:pPr>
      <w:spacing w:after="0" w:line="240" w:lineRule="atLeast"/>
      <w:ind w:left="11" w:right="6" w:hanging="11"/>
      <w:rPr>
        <w:rFonts w:ascii="Arial" w:hAnsi="Arial" w:cs="Arial"/>
        <w:sz w:val="20"/>
        <w:szCs w:val="20"/>
      </w:rPr>
    </w:pPr>
    <w:r>
      <w:rPr>
        <w:rFonts w:ascii="Arial Black" w:hAnsi="Arial Black"/>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MINUTA</w:t>
    </w:r>
    <w:r>
      <w:rPr>
        <w:rFonts w:ascii="Arial Black" w:hAnsi="Arial Black"/>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b/>
    </w:r>
    <w:r>
      <w:rPr>
        <w:rFonts w:ascii="Arial Black" w:hAnsi="Arial Black"/>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b/>
    </w:r>
    <w:r>
      <w:rPr>
        <w:rFonts w:ascii="Arial Black" w:hAnsi="Arial Black"/>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b/>
    </w:r>
    <w:r>
      <w:rPr>
        <w:rFonts w:ascii="Arial Black" w:hAnsi="Arial Black"/>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b/>
    </w:r>
    <w:r>
      <w:rPr>
        <w:rFonts w:ascii="Arial Black" w:hAnsi="Arial Black"/>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b/>
    </w:r>
    <w:r>
      <w:rPr>
        <w:rFonts w:ascii="Arial Black" w:hAnsi="Arial Black"/>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b/>
    </w:r>
    <w:r>
      <w:rPr>
        <w:rFonts w:ascii="Arial Black" w:hAnsi="Arial Black"/>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b/>
    </w:r>
    <w:r>
      <w:rPr>
        <w:rFonts w:ascii="Arial" w:hAnsi="Arial" w:cs="Arial"/>
        <w:sz w:val="20"/>
        <w:szCs w:val="20"/>
      </w:rPr>
      <w:t>Processo nº 31/</w:t>
    </w:r>
    <w:r w:rsidR="000C32DA">
      <w:rPr>
        <w:rFonts w:ascii="Arial" w:hAnsi="Arial" w:cs="Arial"/>
        <w:sz w:val="20"/>
        <w:szCs w:val="20"/>
      </w:rPr>
      <w:t>069</w:t>
    </w:r>
    <w:r>
      <w:rPr>
        <w:rFonts w:ascii="Arial" w:hAnsi="Arial" w:cs="Arial"/>
        <w:sz w:val="20"/>
        <w:szCs w:val="20"/>
      </w:rPr>
      <w:t>.</w:t>
    </w:r>
    <w:r w:rsidR="000C32DA">
      <w:rPr>
        <w:rFonts w:ascii="Arial" w:hAnsi="Arial" w:cs="Arial"/>
        <w:sz w:val="20"/>
        <w:szCs w:val="20"/>
      </w:rPr>
      <w:t>280</w:t>
    </w:r>
    <w:r>
      <w:rPr>
        <w:rFonts w:ascii="Arial" w:hAnsi="Arial" w:cs="Arial"/>
        <w:sz w:val="20"/>
        <w:szCs w:val="20"/>
      </w:rPr>
      <w:t>/2021</w:t>
    </w:r>
  </w:p>
  <w:p w:rsidR="0084361A" w:rsidRDefault="0084361A" w:rsidP="002A4ADC">
    <w:pPr>
      <w:spacing w:after="0" w:line="240" w:lineRule="atLeast"/>
      <w:ind w:left="11" w:right="6" w:hanging="11"/>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Data: </w:t>
    </w:r>
    <w:r w:rsidR="006206C9">
      <w:rPr>
        <w:rFonts w:ascii="Arial" w:hAnsi="Arial" w:cs="Arial"/>
        <w:sz w:val="20"/>
        <w:szCs w:val="20"/>
      </w:rPr>
      <w:t>22</w:t>
    </w:r>
    <w:r>
      <w:rPr>
        <w:rFonts w:ascii="Arial" w:hAnsi="Arial" w:cs="Arial"/>
        <w:sz w:val="20"/>
        <w:szCs w:val="20"/>
      </w:rPr>
      <w:t>/</w:t>
    </w:r>
    <w:r w:rsidR="000C32DA">
      <w:rPr>
        <w:rFonts w:ascii="Arial" w:hAnsi="Arial" w:cs="Arial"/>
        <w:sz w:val="20"/>
        <w:szCs w:val="20"/>
      </w:rPr>
      <w:t>11</w:t>
    </w:r>
    <w:r>
      <w:rPr>
        <w:rFonts w:ascii="Arial" w:hAnsi="Arial" w:cs="Arial"/>
        <w:sz w:val="20"/>
        <w:szCs w:val="20"/>
      </w:rPr>
      <w:t>/2021 - Fls. ______</w:t>
    </w:r>
  </w:p>
  <w:p w:rsidR="0084361A" w:rsidRDefault="0084361A" w:rsidP="002A4ADC">
    <w:pPr>
      <w:spacing w:after="0" w:line="240" w:lineRule="atLeast"/>
      <w:ind w:left="11" w:right="6" w:hanging="11"/>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Rubrica</w:t>
    </w:r>
    <w:r w:rsidR="000C32DA">
      <w:rPr>
        <w:rFonts w:ascii="Ink Free" w:hAnsi="Ink Free" w:cs="Arial"/>
        <w:sz w:val="20"/>
        <w:szCs w:val="20"/>
      </w:rPr>
      <w:t xml:space="preserve">: </w:t>
    </w:r>
    <w:r w:rsidR="006206C9">
      <w:rPr>
        <w:rFonts w:ascii="Ink Free" w:hAnsi="Ink Free" w:cs="Arial"/>
        <w:sz w:val="20"/>
        <w:szCs w:val="20"/>
      </w:rPr>
      <w:t>José Leite</w:t>
    </w:r>
  </w:p>
  <w:p w:rsidR="0084361A" w:rsidRDefault="0084361A">
    <w:r>
      <w:rPr>
        <w:noProof/>
      </w:rPr>
      <w:drawing>
        <wp:inline distT="0" distB="0" distL="0" distR="0">
          <wp:extent cx="5781675" cy="948055"/>
          <wp:effectExtent l="0" t="0" r="0" b="0"/>
          <wp:docPr id="4" name="Figura4" descr="cabec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4" descr="cabecalho"/>
                  <pic:cNvPicPr>
                    <a:picLocks noChangeAspect="1" noChangeArrowheads="1"/>
                  </pic:cNvPicPr>
                </pic:nvPicPr>
                <pic:blipFill>
                  <a:blip r:embed="rId1"/>
                  <a:stretch>
                    <a:fillRect/>
                  </a:stretch>
                </pic:blipFill>
                <pic:spPr bwMode="auto">
                  <a:xfrm>
                    <a:off x="0" y="0"/>
                    <a:ext cx="5781675" cy="94805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61A" w:rsidRDefault="0084361A" w:rsidP="00E34098">
    <w:pPr>
      <w:spacing w:after="0" w:line="240" w:lineRule="atLeast"/>
      <w:ind w:left="11" w:right="6" w:hanging="11"/>
      <w:rPr>
        <w:rFonts w:ascii="Arial" w:hAnsi="Arial" w:cs="Arial"/>
        <w:sz w:val="20"/>
        <w:szCs w:val="20"/>
      </w:rPr>
    </w:pPr>
    <w:r>
      <w:rPr>
        <w:rFonts w:ascii="Arial Black" w:hAnsi="Arial Black"/>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MINUTA</w:t>
    </w:r>
    <w:r>
      <w:rPr>
        <w:rFonts w:ascii="Arial Black" w:hAnsi="Arial Black"/>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b/>
    </w:r>
    <w:r>
      <w:rPr>
        <w:rFonts w:ascii="Arial Black" w:hAnsi="Arial Black"/>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b/>
    </w:r>
    <w:r>
      <w:rPr>
        <w:rFonts w:ascii="Arial Black" w:hAnsi="Arial Black"/>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b/>
    </w:r>
    <w:r>
      <w:rPr>
        <w:rFonts w:ascii="Arial Black" w:hAnsi="Arial Black"/>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b/>
    </w:r>
    <w:r>
      <w:rPr>
        <w:rFonts w:ascii="Arial Black" w:hAnsi="Arial Black"/>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b/>
    </w:r>
    <w:r>
      <w:rPr>
        <w:rFonts w:ascii="Arial Black" w:hAnsi="Arial Black"/>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b/>
    </w:r>
    <w:r>
      <w:rPr>
        <w:rFonts w:ascii="Arial Black" w:hAnsi="Arial Black"/>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b/>
    </w:r>
    <w:r>
      <w:rPr>
        <w:rFonts w:ascii="Arial" w:hAnsi="Arial" w:cs="Arial"/>
        <w:sz w:val="20"/>
        <w:szCs w:val="20"/>
      </w:rPr>
      <w:t>Processo nº 31/</w:t>
    </w:r>
    <w:r w:rsidR="000C32DA">
      <w:rPr>
        <w:rFonts w:ascii="Arial" w:hAnsi="Arial" w:cs="Arial"/>
        <w:sz w:val="20"/>
        <w:szCs w:val="20"/>
      </w:rPr>
      <w:t>069</w:t>
    </w:r>
    <w:r>
      <w:rPr>
        <w:rFonts w:ascii="Arial" w:hAnsi="Arial" w:cs="Arial"/>
        <w:sz w:val="20"/>
        <w:szCs w:val="20"/>
      </w:rPr>
      <w:t>.</w:t>
    </w:r>
    <w:r w:rsidR="000C32DA">
      <w:rPr>
        <w:rFonts w:ascii="Arial" w:hAnsi="Arial" w:cs="Arial"/>
        <w:sz w:val="20"/>
        <w:szCs w:val="20"/>
      </w:rPr>
      <w:t>280</w:t>
    </w:r>
    <w:r>
      <w:rPr>
        <w:rFonts w:ascii="Arial" w:hAnsi="Arial" w:cs="Arial"/>
        <w:sz w:val="20"/>
        <w:szCs w:val="20"/>
      </w:rPr>
      <w:t>/2021</w:t>
    </w:r>
  </w:p>
  <w:p w:rsidR="0084361A" w:rsidRDefault="0084361A" w:rsidP="00E34098">
    <w:pPr>
      <w:spacing w:after="0" w:line="240" w:lineRule="atLeast"/>
      <w:ind w:left="11" w:right="6" w:hanging="11"/>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Data: </w:t>
    </w:r>
    <w:r w:rsidR="006206C9">
      <w:rPr>
        <w:rFonts w:ascii="Arial" w:hAnsi="Arial" w:cs="Arial"/>
        <w:sz w:val="20"/>
        <w:szCs w:val="20"/>
      </w:rPr>
      <w:t>22</w:t>
    </w:r>
    <w:r>
      <w:rPr>
        <w:rFonts w:ascii="Arial" w:hAnsi="Arial" w:cs="Arial"/>
        <w:sz w:val="20"/>
        <w:szCs w:val="20"/>
      </w:rPr>
      <w:t>/</w:t>
    </w:r>
    <w:r w:rsidR="000C32DA">
      <w:rPr>
        <w:rFonts w:ascii="Arial" w:hAnsi="Arial" w:cs="Arial"/>
        <w:sz w:val="20"/>
        <w:szCs w:val="20"/>
      </w:rPr>
      <w:t>11</w:t>
    </w:r>
    <w:r>
      <w:rPr>
        <w:rFonts w:ascii="Arial" w:hAnsi="Arial" w:cs="Arial"/>
        <w:sz w:val="20"/>
        <w:szCs w:val="20"/>
      </w:rPr>
      <w:t>/2021 - Fls. ______</w:t>
    </w:r>
  </w:p>
  <w:p w:rsidR="0084361A" w:rsidRDefault="0084361A" w:rsidP="00E34098">
    <w:pPr>
      <w:spacing w:after="0" w:line="240" w:lineRule="atLeast"/>
      <w:ind w:left="11" w:right="6" w:hanging="11"/>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Rubrica</w:t>
    </w:r>
    <w:r w:rsidR="000C32DA">
      <w:rPr>
        <w:rFonts w:ascii="Ink Free" w:hAnsi="Ink Free" w:cs="Arial"/>
        <w:sz w:val="20"/>
        <w:szCs w:val="20"/>
      </w:rPr>
      <w:t xml:space="preserve">: </w:t>
    </w:r>
    <w:r w:rsidR="006206C9">
      <w:rPr>
        <w:rFonts w:ascii="Ink Free" w:hAnsi="Ink Free" w:cs="Arial"/>
        <w:sz w:val="20"/>
        <w:szCs w:val="20"/>
      </w:rPr>
      <w:t>José Leite</w:t>
    </w:r>
  </w:p>
  <w:p w:rsidR="0084361A" w:rsidRDefault="0084361A">
    <w:r>
      <w:rPr>
        <w:noProof/>
      </w:rPr>
      <w:drawing>
        <wp:inline distT="0" distB="0" distL="0" distR="0">
          <wp:extent cx="5781675" cy="948055"/>
          <wp:effectExtent l="0" t="0" r="0" b="0"/>
          <wp:docPr id="5" name="Figura5" descr="cabec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5" descr="cabecalho"/>
                  <pic:cNvPicPr>
                    <a:picLocks noChangeAspect="1" noChangeArrowheads="1"/>
                  </pic:cNvPicPr>
                </pic:nvPicPr>
                <pic:blipFill>
                  <a:blip r:embed="rId1"/>
                  <a:stretch>
                    <a:fillRect/>
                  </a:stretch>
                </pic:blipFill>
                <pic:spPr bwMode="auto">
                  <a:xfrm>
                    <a:off x="0" y="0"/>
                    <a:ext cx="5781675" cy="9480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1206"/>
    <w:multiLevelType w:val="multilevel"/>
    <w:tmpl w:val="35A6913C"/>
    <w:lvl w:ilvl="0">
      <w:start w:val="11"/>
      <w:numFmt w:val="decimal"/>
      <w:lvlText w:val="%1."/>
      <w:lvlJc w:val="left"/>
      <w:pPr>
        <w:tabs>
          <w:tab w:val="num" w:pos="0"/>
        </w:tabs>
        <w:ind w:left="10" w:firstLine="0"/>
      </w:pPr>
      <w:rPr>
        <w:rFonts w:ascii="Arial" w:eastAsia="Times New Roman" w:hAnsi="Arial" w:cs="Arial"/>
        <w:b w:val="0"/>
        <w:i w:val="0"/>
        <w:strike w:val="0"/>
        <w:dstrike w:val="0"/>
        <w:color w:val="000000"/>
        <w:position w:val="0"/>
        <w:sz w:val="22"/>
        <w:szCs w:val="22"/>
        <w:u w:val="none" w:color="000000"/>
        <w:vertAlign w:val="baseline"/>
      </w:rPr>
    </w:lvl>
    <w:lvl w:ilvl="1">
      <w:start w:val="1"/>
      <w:numFmt w:val="lowerLetter"/>
      <w:lvlText w:val="%2"/>
      <w:lvlJc w:val="left"/>
      <w:pPr>
        <w:tabs>
          <w:tab w:val="num" w:pos="0"/>
        </w:tabs>
        <w:ind w:left="1080" w:firstLine="0"/>
      </w:pPr>
      <w:rPr>
        <w:rFonts w:eastAsia="Times New Roman" w:cs="Times New Roman"/>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800" w:firstLine="0"/>
      </w:pPr>
      <w:rPr>
        <w:rFonts w:eastAsia="Times New Roman" w:cs="Times New Roman"/>
        <w:b w:val="0"/>
        <w:i w:val="0"/>
        <w:strike w:val="0"/>
        <w:dstrike w:val="0"/>
        <w:color w:val="000000"/>
        <w:position w:val="0"/>
        <w:sz w:val="22"/>
        <w:szCs w:val="22"/>
        <w:u w:val="none" w:color="000000"/>
        <w:vertAlign w:val="baseline"/>
      </w:rPr>
    </w:lvl>
    <w:lvl w:ilvl="3">
      <w:start w:val="1"/>
      <w:numFmt w:val="decimal"/>
      <w:lvlText w:val="%4"/>
      <w:lvlJc w:val="left"/>
      <w:pPr>
        <w:tabs>
          <w:tab w:val="num" w:pos="0"/>
        </w:tabs>
        <w:ind w:left="2520" w:firstLine="0"/>
      </w:pPr>
      <w:rPr>
        <w:rFonts w:eastAsia="Times New Roman" w:cs="Times New Roman"/>
        <w:b w:val="0"/>
        <w:i w:val="0"/>
        <w:strike w:val="0"/>
        <w:dstrike w:val="0"/>
        <w:color w:val="000000"/>
        <w:position w:val="0"/>
        <w:sz w:val="22"/>
        <w:szCs w:val="22"/>
        <w:u w:val="none" w:color="000000"/>
        <w:vertAlign w:val="baseline"/>
      </w:rPr>
    </w:lvl>
    <w:lvl w:ilvl="4">
      <w:start w:val="1"/>
      <w:numFmt w:val="lowerLetter"/>
      <w:lvlText w:val="%5"/>
      <w:lvlJc w:val="left"/>
      <w:pPr>
        <w:tabs>
          <w:tab w:val="num" w:pos="0"/>
        </w:tabs>
        <w:ind w:left="3240" w:firstLine="0"/>
      </w:pPr>
      <w:rPr>
        <w:rFonts w:eastAsia="Times New Roman" w:cs="Times New Roman"/>
        <w:b w:val="0"/>
        <w:i w:val="0"/>
        <w:strike w:val="0"/>
        <w:dstrike w:val="0"/>
        <w:color w:val="000000"/>
        <w:position w:val="0"/>
        <w:sz w:val="22"/>
        <w:szCs w:val="22"/>
        <w:u w:val="none" w:color="000000"/>
        <w:vertAlign w:val="baseline"/>
      </w:rPr>
    </w:lvl>
    <w:lvl w:ilvl="5">
      <w:start w:val="1"/>
      <w:numFmt w:val="lowerRoman"/>
      <w:lvlText w:val="%6"/>
      <w:lvlJc w:val="left"/>
      <w:pPr>
        <w:tabs>
          <w:tab w:val="num" w:pos="0"/>
        </w:tabs>
        <w:ind w:left="3960" w:firstLine="0"/>
      </w:pPr>
      <w:rPr>
        <w:rFonts w:eastAsia="Times New Roman" w:cs="Times New Roman"/>
        <w:b w:val="0"/>
        <w:i w:val="0"/>
        <w:strike w:val="0"/>
        <w:dstrike w:val="0"/>
        <w:color w:val="000000"/>
        <w:position w:val="0"/>
        <w:sz w:val="22"/>
        <w:szCs w:val="22"/>
        <w:u w:val="none" w:color="000000"/>
        <w:vertAlign w:val="baseline"/>
      </w:rPr>
    </w:lvl>
    <w:lvl w:ilvl="6">
      <w:start w:val="1"/>
      <w:numFmt w:val="decimal"/>
      <w:lvlText w:val="%7"/>
      <w:lvlJc w:val="left"/>
      <w:pPr>
        <w:tabs>
          <w:tab w:val="num" w:pos="0"/>
        </w:tabs>
        <w:ind w:left="4680" w:firstLine="0"/>
      </w:pPr>
      <w:rPr>
        <w:rFonts w:eastAsia="Times New Roman" w:cs="Times New Roman"/>
        <w:b w:val="0"/>
        <w:i w:val="0"/>
        <w:strike w:val="0"/>
        <w:dstrike w:val="0"/>
        <w:color w:val="000000"/>
        <w:position w:val="0"/>
        <w:sz w:val="22"/>
        <w:szCs w:val="22"/>
        <w:u w:val="none" w:color="000000"/>
        <w:vertAlign w:val="baseline"/>
      </w:rPr>
    </w:lvl>
    <w:lvl w:ilvl="7">
      <w:start w:val="1"/>
      <w:numFmt w:val="lowerLetter"/>
      <w:lvlText w:val="%8"/>
      <w:lvlJc w:val="left"/>
      <w:pPr>
        <w:tabs>
          <w:tab w:val="num" w:pos="0"/>
        </w:tabs>
        <w:ind w:left="5400" w:firstLine="0"/>
      </w:pPr>
      <w:rPr>
        <w:rFonts w:eastAsia="Times New Roman" w:cs="Times New Roman"/>
        <w:b w:val="0"/>
        <w:i w:val="0"/>
        <w:strike w:val="0"/>
        <w:dstrike w:val="0"/>
        <w:color w:val="000000"/>
        <w:position w:val="0"/>
        <w:sz w:val="22"/>
        <w:szCs w:val="22"/>
        <w:u w:val="none" w:color="000000"/>
        <w:vertAlign w:val="baseline"/>
      </w:rPr>
    </w:lvl>
    <w:lvl w:ilvl="8">
      <w:start w:val="1"/>
      <w:numFmt w:val="lowerRoman"/>
      <w:lvlText w:val="%9"/>
      <w:lvlJc w:val="left"/>
      <w:pPr>
        <w:tabs>
          <w:tab w:val="num" w:pos="0"/>
        </w:tabs>
        <w:ind w:left="6120" w:firstLine="0"/>
      </w:pPr>
      <w:rPr>
        <w:rFonts w:eastAsia="Times New Roman" w:cs="Times New Roman"/>
        <w:b w:val="0"/>
        <w:i w:val="0"/>
        <w:strike w:val="0"/>
        <w:dstrike w:val="0"/>
        <w:color w:val="000000"/>
        <w:position w:val="0"/>
        <w:sz w:val="22"/>
        <w:szCs w:val="22"/>
        <w:u w:val="none" w:color="000000"/>
        <w:vertAlign w:val="baseline"/>
      </w:rPr>
    </w:lvl>
  </w:abstractNum>
  <w:abstractNum w:abstractNumId="1" w15:restartNumberingAfterBreak="0">
    <w:nsid w:val="05A4086D"/>
    <w:multiLevelType w:val="multilevel"/>
    <w:tmpl w:val="00D42208"/>
    <w:lvl w:ilvl="0">
      <w:start w:val="1"/>
      <w:numFmt w:val="decimal"/>
      <w:lvlText w:val="%1"/>
      <w:lvlJc w:val="left"/>
      <w:pPr>
        <w:tabs>
          <w:tab w:val="num" w:pos="0"/>
        </w:tabs>
        <w:ind w:left="360" w:firstLine="0"/>
      </w:pPr>
      <w:rPr>
        <w:rFonts w:eastAsia="Times New Roman" w:cs="Times New Roman"/>
        <w:b w:val="0"/>
        <w:i w:val="0"/>
        <w:strike w:val="0"/>
        <w:dstrike w:val="0"/>
        <w:color w:val="000000"/>
        <w:position w:val="0"/>
        <w:sz w:val="22"/>
        <w:szCs w:val="22"/>
        <w:u w:val="none" w:color="000000"/>
        <w:vertAlign w:val="baseline"/>
      </w:rPr>
    </w:lvl>
    <w:lvl w:ilvl="1">
      <w:start w:val="1"/>
      <w:numFmt w:val="lowerLetter"/>
      <w:lvlText w:val="%2"/>
      <w:lvlJc w:val="left"/>
      <w:pPr>
        <w:tabs>
          <w:tab w:val="num" w:pos="0"/>
        </w:tabs>
        <w:ind w:left="719" w:firstLine="0"/>
      </w:pPr>
      <w:rPr>
        <w:rFonts w:eastAsia="Times New Roman" w:cs="Times New Roman"/>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078" w:firstLine="0"/>
      </w:pPr>
      <w:rPr>
        <w:rFonts w:eastAsia="Times New Roman" w:cs="Times New Roman"/>
        <w:b w:val="0"/>
        <w:i w:val="0"/>
        <w:strike w:val="0"/>
        <w:dstrike w:val="0"/>
        <w:color w:val="000000"/>
        <w:position w:val="0"/>
        <w:sz w:val="22"/>
        <w:szCs w:val="22"/>
        <w:u w:val="none" w:color="000000"/>
        <w:vertAlign w:val="baseline"/>
      </w:rPr>
    </w:lvl>
    <w:lvl w:ilvl="3">
      <w:start w:val="1"/>
      <w:numFmt w:val="lowerLetter"/>
      <w:lvlText w:val="%4)"/>
      <w:lvlJc w:val="left"/>
      <w:pPr>
        <w:tabs>
          <w:tab w:val="num" w:pos="0"/>
        </w:tabs>
        <w:ind w:left="1416" w:firstLine="0"/>
      </w:pPr>
      <w:rPr>
        <w:rFonts w:ascii="Arial" w:eastAsia="Times New Roman" w:hAnsi="Arial" w:cs="Arial"/>
        <w:b w:val="0"/>
        <w:i w:val="0"/>
        <w:strike w:val="0"/>
        <w:dstrike w:val="0"/>
        <w:color w:val="000000"/>
        <w:position w:val="0"/>
        <w:sz w:val="22"/>
        <w:szCs w:val="22"/>
        <w:u w:val="none" w:color="000000"/>
        <w:vertAlign w:val="baseline"/>
      </w:rPr>
    </w:lvl>
    <w:lvl w:ilvl="4">
      <w:start w:val="1"/>
      <w:numFmt w:val="lowerLetter"/>
      <w:lvlText w:val="%5"/>
      <w:lvlJc w:val="left"/>
      <w:pPr>
        <w:tabs>
          <w:tab w:val="num" w:pos="0"/>
        </w:tabs>
        <w:ind w:left="2158" w:firstLine="0"/>
      </w:pPr>
      <w:rPr>
        <w:rFonts w:eastAsia="Times New Roman" w:cs="Times New Roman"/>
        <w:b w:val="0"/>
        <w:i w:val="0"/>
        <w:strike w:val="0"/>
        <w:dstrike w:val="0"/>
        <w:color w:val="000000"/>
        <w:position w:val="0"/>
        <w:sz w:val="22"/>
        <w:szCs w:val="22"/>
        <w:u w:val="none" w:color="000000"/>
        <w:vertAlign w:val="baseline"/>
      </w:rPr>
    </w:lvl>
    <w:lvl w:ilvl="5">
      <w:start w:val="1"/>
      <w:numFmt w:val="lowerRoman"/>
      <w:lvlText w:val="%6"/>
      <w:lvlJc w:val="left"/>
      <w:pPr>
        <w:tabs>
          <w:tab w:val="num" w:pos="0"/>
        </w:tabs>
        <w:ind w:left="2878" w:firstLine="0"/>
      </w:pPr>
      <w:rPr>
        <w:rFonts w:eastAsia="Times New Roman" w:cs="Times New Roman"/>
        <w:b w:val="0"/>
        <w:i w:val="0"/>
        <w:strike w:val="0"/>
        <w:dstrike w:val="0"/>
        <w:color w:val="000000"/>
        <w:position w:val="0"/>
        <w:sz w:val="22"/>
        <w:szCs w:val="22"/>
        <w:u w:val="none" w:color="000000"/>
        <w:vertAlign w:val="baseline"/>
      </w:rPr>
    </w:lvl>
    <w:lvl w:ilvl="6">
      <w:start w:val="1"/>
      <w:numFmt w:val="decimal"/>
      <w:lvlText w:val="%7"/>
      <w:lvlJc w:val="left"/>
      <w:pPr>
        <w:tabs>
          <w:tab w:val="num" w:pos="0"/>
        </w:tabs>
        <w:ind w:left="3598" w:firstLine="0"/>
      </w:pPr>
      <w:rPr>
        <w:rFonts w:eastAsia="Times New Roman" w:cs="Times New Roman"/>
        <w:b w:val="0"/>
        <w:i w:val="0"/>
        <w:strike w:val="0"/>
        <w:dstrike w:val="0"/>
        <w:color w:val="000000"/>
        <w:position w:val="0"/>
        <w:sz w:val="22"/>
        <w:szCs w:val="22"/>
        <w:u w:val="none" w:color="000000"/>
        <w:vertAlign w:val="baseline"/>
      </w:rPr>
    </w:lvl>
    <w:lvl w:ilvl="7">
      <w:start w:val="1"/>
      <w:numFmt w:val="lowerLetter"/>
      <w:lvlText w:val="%8"/>
      <w:lvlJc w:val="left"/>
      <w:pPr>
        <w:tabs>
          <w:tab w:val="num" w:pos="0"/>
        </w:tabs>
        <w:ind w:left="4318" w:firstLine="0"/>
      </w:pPr>
      <w:rPr>
        <w:rFonts w:eastAsia="Times New Roman" w:cs="Times New Roman"/>
        <w:b w:val="0"/>
        <w:i w:val="0"/>
        <w:strike w:val="0"/>
        <w:dstrike w:val="0"/>
        <w:color w:val="000000"/>
        <w:position w:val="0"/>
        <w:sz w:val="22"/>
        <w:szCs w:val="22"/>
        <w:u w:val="none" w:color="000000"/>
        <w:vertAlign w:val="baseline"/>
      </w:rPr>
    </w:lvl>
    <w:lvl w:ilvl="8">
      <w:start w:val="1"/>
      <w:numFmt w:val="lowerRoman"/>
      <w:lvlText w:val="%9"/>
      <w:lvlJc w:val="left"/>
      <w:pPr>
        <w:tabs>
          <w:tab w:val="num" w:pos="0"/>
        </w:tabs>
        <w:ind w:left="5038" w:firstLine="0"/>
      </w:pPr>
      <w:rPr>
        <w:rFonts w:eastAsia="Times New Roman" w:cs="Times New Roman"/>
        <w:b w:val="0"/>
        <w:i w:val="0"/>
        <w:strike w:val="0"/>
        <w:dstrike w:val="0"/>
        <w:color w:val="000000"/>
        <w:position w:val="0"/>
        <w:sz w:val="22"/>
        <w:szCs w:val="22"/>
        <w:u w:val="none" w:color="000000"/>
        <w:vertAlign w:val="baseline"/>
      </w:rPr>
    </w:lvl>
  </w:abstractNum>
  <w:abstractNum w:abstractNumId="2" w15:restartNumberingAfterBreak="0">
    <w:nsid w:val="072B35C9"/>
    <w:multiLevelType w:val="multilevel"/>
    <w:tmpl w:val="46F818BC"/>
    <w:lvl w:ilvl="0">
      <w:start w:val="1"/>
      <w:numFmt w:val="lowerLetter"/>
      <w:lvlText w:val="%1)"/>
      <w:lvlJc w:val="left"/>
      <w:pPr>
        <w:tabs>
          <w:tab w:val="num" w:pos="0"/>
        </w:tabs>
        <w:ind w:left="1415" w:firstLine="0"/>
      </w:pPr>
      <w:rPr>
        <w:rFonts w:ascii="Arial" w:eastAsia="Times New Roman" w:hAnsi="Arial" w:cs="Times New Roman"/>
        <w:b w:val="0"/>
        <w:i w:val="0"/>
        <w:strike w:val="0"/>
        <w:dstrike w:val="0"/>
        <w:color w:val="000000"/>
        <w:position w:val="0"/>
        <w:sz w:val="22"/>
        <w:szCs w:val="22"/>
        <w:u w:val="none" w:color="000000"/>
        <w:vertAlign w:val="baseline"/>
      </w:rPr>
    </w:lvl>
    <w:lvl w:ilvl="1">
      <w:start w:val="1"/>
      <w:numFmt w:val="lowerLetter"/>
      <w:lvlText w:val="%2"/>
      <w:lvlJc w:val="left"/>
      <w:pPr>
        <w:tabs>
          <w:tab w:val="num" w:pos="0"/>
        </w:tabs>
        <w:ind w:left="2158" w:firstLine="0"/>
      </w:pPr>
      <w:rPr>
        <w:rFonts w:eastAsia="Times New Roman" w:cs="Times New Roman"/>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2878" w:firstLine="0"/>
      </w:pPr>
      <w:rPr>
        <w:rFonts w:eastAsia="Times New Roman" w:cs="Times New Roman"/>
        <w:b w:val="0"/>
        <w:i w:val="0"/>
        <w:strike w:val="0"/>
        <w:dstrike w:val="0"/>
        <w:color w:val="000000"/>
        <w:position w:val="0"/>
        <w:sz w:val="22"/>
        <w:szCs w:val="22"/>
        <w:u w:val="none" w:color="000000"/>
        <w:vertAlign w:val="baseline"/>
      </w:rPr>
    </w:lvl>
    <w:lvl w:ilvl="3">
      <w:start w:val="1"/>
      <w:numFmt w:val="decimal"/>
      <w:lvlText w:val="%4"/>
      <w:lvlJc w:val="left"/>
      <w:pPr>
        <w:tabs>
          <w:tab w:val="num" w:pos="0"/>
        </w:tabs>
        <w:ind w:left="3598" w:firstLine="0"/>
      </w:pPr>
      <w:rPr>
        <w:rFonts w:eastAsia="Times New Roman" w:cs="Times New Roman"/>
        <w:b w:val="0"/>
        <w:i w:val="0"/>
        <w:strike w:val="0"/>
        <w:dstrike w:val="0"/>
        <w:color w:val="000000"/>
        <w:position w:val="0"/>
        <w:sz w:val="22"/>
        <w:szCs w:val="22"/>
        <w:u w:val="none" w:color="000000"/>
        <w:vertAlign w:val="baseline"/>
      </w:rPr>
    </w:lvl>
    <w:lvl w:ilvl="4">
      <w:start w:val="1"/>
      <w:numFmt w:val="lowerLetter"/>
      <w:lvlText w:val="%5"/>
      <w:lvlJc w:val="left"/>
      <w:pPr>
        <w:tabs>
          <w:tab w:val="num" w:pos="0"/>
        </w:tabs>
        <w:ind w:left="4318" w:firstLine="0"/>
      </w:pPr>
      <w:rPr>
        <w:rFonts w:eastAsia="Times New Roman" w:cs="Times New Roman"/>
        <w:b w:val="0"/>
        <w:i w:val="0"/>
        <w:strike w:val="0"/>
        <w:dstrike w:val="0"/>
        <w:color w:val="000000"/>
        <w:position w:val="0"/>
        <w:sz w:val="22"/>
        <w:szCs w:val="22"/>
        <w:u w:val="none" w:color="000000"/>
        <w:vertAlign w:val="baseline"/>
      </w:rPr>
    </w:lvl>
    <w:lvl w:ilvl="5">
      <w:start w:val="1"/>
      <w:numFmt w:val="lowerRoman"/>
      <w:lvlText w:val="%6"/>
      <w:lvlJc w:val="left"/>
      <w:pPr>
        <w:tabs>
          <w:tab w:val="num" w:pos="0"/>
        </w:tabs>
        <w:ind w:left="5038" w:firstLine="0"/>
      </w:pPr>
      <w:rPr>
        <w:rFonts w:eastAsia="Times New Roman" w:cs="Times New Roman"/>
        <w:b w:val="0"/>
        <w:i w:val="0"/>
        <w:strike w:val="0"/>
        <w:dstrike w:val="0"/>
        <w:color w:val="000000"/>
        <w:position w:val="0"/>
        <w:sz w:val="22"/>
        <w:szCs w:val="22"/>
        <w:u w:val="none" w:color="000000"/>
        <w:vertAlign w:val="baseline"/>
      </w:rPr>
    </w:lvl>
    <w:lvl w:ilvl="6">
      <w:start w:val="1"/>
      <w:numFmt w:val="decimal"/>
      <w:lvlText w:val="%7"/>
      <w:lvlJc w:val="left"/>
      <w:pPr>
        <w:tabs>
          <w:tab w:val="num" w:pos="0"/>
        </w:tabs>
        <w:ind w:left="5758" w:firstLine="0"/>
      </w:pPr>
      <w:rPr>
        <w:rFonts w:eastAsia="Times New Roman" w:cs="Times New Roman"/>
        <w:b w:val="0"/>
        <w:i w:val="0"/>
        <w:strike w:val="0"/>
        <w:dstrike w:val="0"/>
        <w:color w:val="000000"/>
        <w:position w:val="0"/>
        <w:sz w:val="22"/>
        <w:szCs w:val="22"/>
        <w:u w:val="none" w:color="000000"/>
        <w:vertAlign w:val="baseline"/>
      </w:rPr>
    </w:lvl>
    <w:lvl w:ilvl="7">
      <w:start w:val="1"/>
      <w:numFmt w:val="lowerLetter"/>
      <w:lvlText w:val="%8"/>
      <w:lvlJc w:val="left"/>
      <w:pPr>
        <w:tabs>
          <w:tab w:val="num" w:pos="0"/>
        </w:tabs>
        <w:ind w:left="6478" w:firstLine="0"/>
      </w:pPr>
      <w:rPr>
        <w:rFonts w:eastAsia="Times New Roman" w:cs="Times New Roman"/>
        <w:b w:val="0"/>
        <w:i w:val="0"/>
        <w:strike w:val="0"/>
        <w:dstrike w:val="0"/>
        <w:color w:val="000000"/>
        <w:position w:val="0"/>
        <w:sz w:val="22"/>
        <w:szCs w:val="22"/>
        <w:u w:val="none" w:color="000000"/>
        <w:vertAlign w:val="baseline"/>
      </w:rPr>
    </w:lvl>
    <w:lvl w:ilvl="8">
      <w:start w:val="1"/>
      <w:numFmt w:val="lowerRoman"/>
      <w:lvlText w:val="%9"/>
      <w:lvlJc w:val="left"/>
      <w:pPr>
        <w:tabs>
          <w:tab w:val="num" w:pos="0"/>
        </w:tabs>
        <w:ind w:left="7198" w:firstLine="0"/>
      </w:pPr>
      <w:rPr>
        <w:rFonts w:eastAsia="Times New Roman" w:cs="Times New Roman"/>
        <w:b w:val="0"/>
        <w:i w:val="0"/>
        <w:strike w:val="0"/>
        <w:dstrike w:val="0"/>
        <w:color w:val="000000"/>
        <w:position w:val="0"/>
        <w:sz w:val="22"/>
        <w:szCs w:val="22"/>
        <w:u w:val="none" w:color="000000"/>
        <w:vertAlign w:val="baseline"/>
      </w:rPr>
    </w:lvl>
  </w:abstractNum>
  <w:abstractNum w:abstractNumId="3" w15:restartNumberingAfterBreak="0">
    <w:nsid w:val="0DB46A82"/>
    <w:multiLevelType w:val="multilevel"/>
    <w:tmpl w:val="A95A78C8"/>
    <w:lvl w:ilvl="0">
      <w:start w:val="1"/>
      <w:numFmt w:val="bullet"/>
      <w:lvlText w:val="•"/>
      <w:lvlJc w:val="left"/>
      <w:pPr>
        <w:tabs>
          <w:tab w:val="num" w:pos="0"/>
        </w:tabs>
        <w:ind w:left="360" w:firstLine="0"/>
      </w:pPr>
      <w:rPr>
        <w:rFonts w:ascii="Arial" w:hAnsi="Arial" w:cs="Arial" w:hint="default"/>
      </w:rPr>
    </w:lvl>
    <w:lvl w:ilvl="1">
      <w:start w:val="1"/>
      <w:numFmt w:val="bullet"/>
      <w:lvlText w:val="o"/>
      <w:lvlJc w:val="left"/>
      <w:pPr>
        <w:tabs>
          <w:tab w:val="num" w:pos="0"/>
        </w:tabs>
        <w:ind w:left="1260" w:firstLine="0"/>
      </w:pPr>
      <w:rPr>
        <w:rFonts w:ascii="Times New Roman" w:hAnsi="Times New Roman" w:cs="Times New Roman" w:hint="default"/>
      </w:rPr>
    </w:lvl>
    <w:lvl w:ilvl="2">
      <w:start w:val="1"/>
      <w:numFmt w:val="bullet"/>
      <w:lvlText w:val="▪"/>
      <w:lvlJc w:val="left"/>
      <w:pPr>
        <w:tabs>
          <w:tab w:val="num" w:pos="0"/>
        </w:tabs>
        <w:ind w:left="1980" w:firstLine="0"/>
      </w:pPr>
      <w:rPr>
        <w:rFonts w:ascii="Times New Roman" w:hAnsi="Times New Roman" w:cs="Times New Roman" w:hint="default"/>
      </w:rPr>
    </w:lvl>
    <w:lvl w:ilvl="3">
      <w:start w:val="1"/>
      <w:numFmt w:val="bullet"/>
      <w:lvlText w:val="•"/>
      <w:lvlJc w:val="left"/>
      <w:pPr>
        <w:tabs>
          <w:tab w:val="num" w:pos="0"/>
        </w:tabs>
        <w:ind w:left="2700" w:firstLine="0"/>
      </w:pPr>
      <w:rPr>
        <w:rFonts w:ascii="Times New Roman" w:hAnsi="Times New Roman" w:cs="Times New Roman" w:hint="default"/>
      </w:rPr>
    </w:lvl>
    <w:lvl w:ilvl="4">
      <w:start w:val="1"/>
      <w:numFmt w:val="bullet"/>
      <w:lvlText w:val="o"/>
      <w:lvlJc w:val="left"/>
      <w:pPr>
        <w:tabs>
          <w:tab w:val="num" w:pos="0"/>
        </w:tabs>
        <w:ind w:left="3420" w:firstLine="0"/>
      </w:pPr>
      <w:rPr>
        <w:rFonts w:ascii="Times New Roman" w:hAnsi="Times New Roman" w:cs="Times New Roman" w:hint="default"/>
      </w:rPr>
    </w:lvl>
    <w:lvl w:ilvl="5">
      <w:start w:val="1"/>
      <w:numFmt w:val="bullet"/>
      <w:lvlText w:val="▪"/>
      <w:lvlJc w:val="left"/>
      <w:pPr>
        <w:tabs>
          <w:tab w:val="num" w:pos="0"/>
        </w:tabs>
        <w:ind w:left="4140" w:firstLine="0"/>
      </w:pPr>
      <w:rPr>
        <w:rFonts w:ascii="Times New Roman" w:hAnsi="Times New Roman" w:cs="Times New Roman" w:hint="default"/>
      </w:rPr>
    </w:lvl>
    <w:lvl w:ilvl="6">
      <w:start w:val="1"/>
      <w:numFmt w:val="bullet"/>
      <w:lvlText w:val="•"/>
      <w:lvlJc w:val="left"/>
      <w:pPr>
        <w:tabs>
          <w:tab w:val="num" w:pos="0"/>
        </w:tabs>
        <w:ind w:left="4860" w:firstLine="0"/>
      </w:pPr>
      <w:rPr>
        <w:rFonts w:ascii="Times New Roman" w:hAnsi="Times New Roman" w:cs="Times New Roman" w:hint="default"/>
      </w:rPr>
    </w:lvl>
    <w:lvl w:ilvl="7">
      <w:start w:val="1"/>
      <w:numFmt w:val="bullet"/>
      <w:lvlText w:val="o"/>
      <w:lvlJc w:val="left"/>
      <w:pPr>
        <w:tabs>
          <w:tab w:val="num" w:pos="0"/>
        </w:tabs>
        <w:ind w:left="5580" w:firstLine="0"/>
      </w:pPr>
      <w:rPr>
        <w:rFonts w:ascii="Times New Roman" w:hAnsi="Times New Roman" w:cs="Times New Roman" w:hint="default"/>
      </w:rPr>
    </w:lvl>
    <w:lvl w:ilvl="8">
      <w:start w:val="1"/>
      <w:numFmt w:val="bullet"/>
      <w:lvlText w:val="▪"/>
      <w:lvlJc w:val="left"/>
      <w:pPr>
        <w:tabs>
          <w:tab w:val="num" w:pos="0"/>
        </w:tabs>
        <w:ind w:left="6300" w:firstLine="0"/>
      </w:pPr>
      <w:rPr>
        <w:rFonts w:ascii="Times New Roman" w:hAnsi="Times New Roman" w:cs="Times New Roman" w:hint="default"/>
      </w:rPr>
    </w:lvl>
  </w:abstractNum>
  <w:abstractNum w:abstractNumId="4" w15:restartNumberingAfterBreak="0">
    <w:nsid w:val="0FB556A5"/>
    <w:multiLevelType w:val="multilevel"/>
    <w:tmpl w:val="6194ECE6"/>
    <w:lvl w:ilvl="0">
      <w:start w:val="7"/>
      <w:numFmt w:val="decimal"/>
      <w:lvlText w:val="%1"/>
      <w:lvlJc w:val="left"/>
      <w:pPr>
        <w:tabs>
          <w:tab w:val="num" w:pos="0"/>
        </w:tabs>
        <w:ind w:left="360" w:firstLine="0"/>
      </w:pPr>
      <w:rPr>
        <w:rFonts w:eastAsia="Times New Roman" w:cs="Times New Roman"/>
        <w:b w:val="0"/>
        <w:i w:val="0"/>
        <w:strike w:val="0"/>
        <w:dstrike w:val="0"/>
        <w:color w:val="000000"/>
        <w:position w:val="0"/>
        <w:sz w:val="22"/>
        <w:szCs w:val="22"/>
        <w:u w:val="none" w:color="000000"/>
        <w:vertAlign w:val="baseline"/>
      </w:rPr>
    </w:lvl>
    <w:lvl w:ilvl="1">
      <w:start w:val="8"/>
      <w:numFmt w:val="decimal"/>
      <w:lvlText w:val="%1.%2."/>
      <w:lvlJc w:val="left"/>
      <w:pPr>
        <w:tabs>
          <w:tab w:val="num" w:pos="0"/>
        </w:tabs>
        <w:ind w:left="730" w:firstLine="0"/>
      </w:pPr>
      <w:rPr>
        <w:rFonts w:ascii="Arial" w:eastAsia="Times New Roman" w:hAnsi="Arial" w:cs="Arial"/>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080" w:firstLine="0"/>
      </w:pPr>
      <w:rPr>
        <w:rFonts w:eastAsia="Times New Roman" w:cs="Times New Roman"/>
        <w:b w:val="0"/>
        <w:i w:val="0"/>
        <w:strike w:val="0"/>
        <w:dstrike w:val="0"/>
        <w:color w:val="000000"/>
        <w:position w:val="0"/>
        <w:sz w:val="22"/>
        <w:szCs w:val="22"/>
        <w:u w:val="none" w:color="000000"/>
        <w:vertAlign w:val="baseline"/>
      </w:rPr>
    </w:lvl>
    <w:lvl w:ilvl="3">
      <w:start w:val="1"/>
      <w:numFmt w:val="decimal"/>
      <w:lvlText w:val="%4"/>
      <w:lvlJc w:val="left"/>
      <w:pPr>
        <w:tabs>
          <w:tab w:val="num" w:pos="0"/>
        </w:tabs>
        <w:ind w:left="1800" w:firstLine="0"/>
      </w:pPr>
      <w:rPr>
        <w:rFonts w:eastAsia="Times New Roman" w:cs="Times New Roman"/>
        <w:b w:val="0"/>
        <w:i w:val="0"/>
        <w:strike w:val="0"/>
        <w:dstrike w:val="0"/>
        <w:color w:val="000000"/>
        <w:position w:val="0"/>
        <w:sz w:val="22"/>
        <w:szCs w:val="22"/>
        <w:u w:val="none" w:color="000000"/>
        <w:vertAlign w:val="baseline"/>
      </w:rPr>
    </w:lvl>
    <w:lvl w:ilvl="4">
      <w:start w:val="1"/>
      <w:numFmt w:val="lowerLetter"/>
      <w:lvlText w:val="%5"/>
      <w:lvlJc w:val="left"/>
      <w:pPr>
        <w:tabs>
          <w:tab w:val="num" w:pos="0"/>
        </w:tabs>
        <w:ind w:left="2520" w:firstLine="0"/>
      </w:pPr>
      <w:rPr>
        <w:rFonts w:eastAsia="Times New Roman" w:cs="Times New Roman"/>
        <w:b w:val="0"/>
        <w:i w:val="0"/>
        <w:strike w:val="0"/>
        <w:dstrike w:val="0"/>
        <w:color w:val="000000"/>
        <w:position w:val="0"/>
        <w:sz w:val="22"/>
        <w:szCs w:val="22"/>
        <w:u w:val="none" w:color="000000"/>
        <w:vertAlign w:val="baseline"/>
      </w:rPr>
    </w:lvl>
    <w:lvl w:ilvl="5">
      <w:start w:val="1"/>
      <w:numFmt w:val="lowerRoman"/>
      <w:lvlText w:val="%6"/>
      <w:lvlJc w:val="left"/>
      <w:pPr>
        <w:tabs>
          <w:tab w:val="num" w:pos="0"/>
        </w:tabs>
        <w:ind w:left="3240" w:firstLine="0"/>
      </w:pPr>
      <w:rPr>
        <w:rFonts w:eastAsia="Times New Roman" w:cs="Times New Roman"/>
        <w:b w:val="0"/>
        <w:i w:val="0"/>
        <w:strike w:val="0"/>
        <w:dstrike w:val="0"/>
        <w:color w:val="000000"/>
        <w:position w:val="0"/>
        <w:sz w:val="22"/>
        <w:szCs w:val="22"/>
        <w:u w:val="none" w:color="000000"/>
        <w:vertAlign w:val="baseline"/>
      </w:rPr>
    </w:lvl>
    <w:lvl w:ilvl="6">
      <w:start w:val="1"/>
      <w:numFmt w:val="decimal"/>
      <w:lvlText w:val="%7"/>
      <w:lvlJc w:val="left"/>
      <w:pPr>
        <w:tabs>
          <w:tab w:val="num" w:pos="0"/>
        </w:tabs>
        <w:ind w:left="3960" w:firstLine="0"/>
      </w:pPr>
      <w:rPr>
        <w:rFonts w:eastAsia="Times New Roman" w:cs="Times New Roman"/>
        <w:b w:val="0"/>
        <w:i w:val="0"/>
        <w:strike w:val="0"/>
        <w:dstrike w:val="0"/>
        <w:color w:val="000000"/>
        <w:position w:val="0"/>
        <w:sz w:val="22"/>
        <w:szCs w:val="22"/>
        <w:u w:val="none" w:color="000000"/>
        <w:vertAlign w:val="baseline"/>
      </w:rPr>
    </w:lvl>
    <w:lvl w:ilvl="7">
      <w:start w:val="1"/>
      <w:numFmt w:val="lowerLetter"/>
      <w:lvlText w:val="%8"/>
      <w:lvlJc w:val="left"/>
      <w:pPr>
        <w:tabs>
          <w:tab w:val="num" w:pos="0"/>
        </w:tabs>
        <w:ind w:left="4680" w:firstLine="0"/>
      </w:pPr>
      <w:rPr>
        <w:rFonts w:eastAsia="Times New Roman" w:cs="Times New Roman"/>
        <w:b w:val="0"/>
        <w:i w:val="0"/>
        <w:strike w:val="0"/>
        <w:dstrike w:val="0"/>
        <w:color w:val="000000"/>
        <w:position w:val="0"/>
        <w:sz w:val="22"/>
        <w:szCs w:val="22"/>
        <w:u w:val="none" w:color="000000"/>
        <w:vertAlign w:val="baseline"/>
      </w:rPr>
    </w:lvl>
    <w:lvl w:ilvl="8">
      <w:start w:val="1"/>
      <w:numFmt w:val="lowerRoman"/>
      <w:lvlText w:val="%9"/>
      <w:lvlJc w:val="left"/>
      <w:pPr>
        <w:tabs>
          <w:tab w:val="num" w:pos="0"/>
        </w:tabs>
        <w:ind w:left="5400" w:firstLine="0"/>
      </w:pPr>
      <w:rPr>
        <w:rFonts w:eastAsia="Times New Roman" w:cs="Times New Roman"/>
        <w:b w:val="0"/>
        <w:i w:val="0"/>
        <w:strike w:val="0"/>
        <w:dstrike w:val="0"/>
        <w:color w:val="000000"/>
        <w:position w:val="0"/>
        <w:sz w:val="22"/>
        <w:szCs w:val="22"/>
        <w:u w:val="none" w:color="000000"/>
        <w:vertAlign w:val="baseline"/>
      </w:rPr>
    </w:lvl>
  </w:abstractNum>
  <w:abstractNum w:abstractNumId="5" w15:restartNumberingAfterBreak="0">
    <w:nsid w:val="10B77F6B"/>
    <w:multiLevelType w:val="multilevel"/>
    <w:tmpl w:val="F61293BC"/>
    <w:lvl w:ilvl="0">
      <w:start w:val="2"/>
      <w:numFmt w:val="decimal"/>
      <w:lvlText w:val="%1"/>
      <w:lvlJc w:val="left"/>
      <w:pPr>
        <w:tabs>
          <w:tab w:val="num" w:pos="0"/>
        </w:tabs>
        <w:ind w:left="360" w:firstLine="0"/>
      </w:pPr>
      <w:rPr>
        <w:rFonts w:eastAsia="Times New Roman" w:cs="Times New Roman"/>
        <w:b w:val="0"/>
        <w:i w:val="0"/>
        <w:strike w:val="0"/>
        <w:dstrike w:val="0"/>
        <w:color w:val="000000"/>
        <w:position w:val="0"/>
        <w:sz w:val="22"/>
        <w:szCs w:val="22"/>
        <w:u w:val="none" w:color="000000"/>
        <w:vertAlign w:val="baseline"/>
      </w:rPr>
    </w:lvl>
    <w:lvl w:ilvl="1">
      <w:start w:val="8"/>
      <w:numFmt w:val="decimal"/>
      <w:lvlText w:val="%1.%2."/>
      <w:lvlJc w:val="left"/>
      <w:pPr>
        <w:tabs>
          <w:tab w:val="num" w:pos="0"/>
        </w:tabs>
        <w:ind w:left="730" w:firstLine="0"/>
      </w:pPr>
      <w:rPr>
        <w:rFonts w:ascii="Arial" w:eastAsia="Times New Roman" w:hAnsi="Arial" w:cs="Arial"/>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080" w:firstLine="0"/>
      </w:pPr>
      <w:rPr>
        <w:rFonts w:eastAsia="Times New Roman" w:cs="Times New Roman"/>
        <w:b w:val="0"/>
        <w:i w:val="0"/>
        <w:strike w:val="0"/>
        <w:dstrike w:val="0"/>
        <w:color w:val="000000"/>
        <w:position w:val="0"/>
        <w:sz w:val="22"/>
        <w:szCs w:val="22"/>
        <w:u w:val="none" w:color="000000"/>
        <w:vertAlign w:val="baseline"/>
      </w:rPr>
    </w:lvl>
    <w:lvl w:ilvl="3">
      <w:start w:val="1"/>
      <w:numFmt w:val="decimal"/>
      <w:lvlText w:val="%4"/>
      <w:lvlJc w:val="left"/>
      <w:pPr>
        <w:tabs>
          <w:tab w:val="num" w:pos="0"/>
        </w:tabs>
        <w:ind w:left="1800" w:firstLine="0"/>
      </w:pPr>
      <w:rPr>
        <w:rFonts w:eastAsia="Times New Roman" w:cs="Times New Roman"/>
        <w:b w:val="0"/>
        <w:i w:val="0"/>
        <w:strike w:val="0"/>
        <w:dstrike w:val="0"/>
        <w:color w:val="000000"/>
        <w:position w:val="0"/>
        <w:sz w:val="22"/>
        <w:szCs w:val="22"/>
        <w:u w:val="none" w:color="000000"/>
        <w:vertAlign w:val="baseline"/>
      </w:rPr>
    </w:lvl>
    <w:lvl w:ilvl="4">
      <w:start w:val="1"/>
      <w:numFmt w:val="lowerLetter"/>
      <w:lvlText w:val="%5"/>
      <w:lvlJc w:val="left"/>
      <w:pPr>
        <w:tabs>
          <w:tab w:val="num" w:pos="0"/>
        </w:tabs>
        <w:ind w:left="2520" w:firstLine="0"/>
      </w:pPr>
      <w:rPr>
        <w:rFonts w:eastAsia="Times New Roman" w:cs="Times New Roman"/>
        <w:b w:val="0"/>
        <w:i w:val="0"/>
        <w:strike w:val="0"/>
        <w:dstrike w:val="0"/>
        <w:color w:val="000000"/>
        <w:position w:val="0"/>
        <w:sz w:val="22"/>
        <w:szCs w:val="22"/>
        <w:u w:val="none" w:color="000000"/>
        <w:vertAlign w:val="baseline"/>
      </w:rPr>
    </w:lvl>
    <w:lvl w:ilvl="5">
      <w:start w:val="1"/>
      <w:numFmt w:val="lowerRoman"/>
      <w:lvlText w:val="%6"/>
      <w:lvlJc w:val="left"/>
      <w:pPr>
        <w:tabs>
          <w:tab w:val="num" w:pos="0"/>
        </w:tabs>
        <w:ind w:left="3240" w:firstLine="0"/>
      </w:pPr>
      <w:rPr>
        <w:rFonts w:eastAsia="Times New Roman" w:cs="Times New Roman"/>
        <w:b w:val="0"/>
        <w:i w:val="0"/>
        <w:strike w:val="0"/>
        <w:dstrike w:val="0"/>
        <w:color w:val="000000"/>
        <w:position w:val="0"/>
        <w:sz w:val="22"/>
        <w:szCs w:val="22"/>
        <w:u w:val="none" w:color="000000"/>
        <w:vertAlign w:val="baseline"/>
      </w:rPr>
    </w:lvl>
    <w:lvl w:ilvl="6">
      <w:start w:val="1"/>
      <w:numFmt w:val="decimal"/>
      <w:lvlText w:val="%7"/>
      <w:lvlJc w:val="left"/>
      <w:pPr>
        <w:tabs>
          <w:tab w:val="num" w:pos="0"/>
        </w:tabs>
        <w:ind w:left="3960" w:firstLine="0"/>
      </w:pPr>
      <w:rPr>
        <w:rFonts w:eastAsia="Times New Roman" w:cs="Times New Roman"/>
        <w:b w:val="0"/>
        <w:i w:val="0"/>
        <w:strike w:val="0"/>
        <w:dstrike w:val="0"/>
        <w:color w:val="000000"/>
        <w:position w:val="0"/>
        <w:sz w:val="22"/>
        <w:szCs w:val="22"/>
        <w:u w:val="none" w:color="000000"/>
        <w:vertAlign w:val="baseline"/>
      </w:rPr>
    </w:lvl>
    <w:lvl w:ilvl="7">
      <w:start w:val="1"/>
      <w:numFmt w:val="lowerLetter"/>
      <w:lvlText w:val="%8"/>
      <w:lvlJc w:val="left"/>
      <w:pPr>
        <w:tabs>
          <w:tab w:val="num" w:pos="0"/>
        </w:tabs>
        <w:ind w:left="4680" w:firstLine="0"/>
      </w:pPr>
      <w:rPr>
        <w:rFonts w:eastAsia="Times New Roman" w:cs="Times New Roman"/>
        <w:b w:val="0"/>
        <w:i w:val="0"/>
        <w:strike w:val="0"/>
        <w:dstrike w:val="0"/>
        <w:color w:val="000000"/>
        <w:position w:val="0"/>
        <w:sz w:val="22"/>
        <w:szCs w:val="22"/>
        <w:u w:val="none" w:color="000000"/>
        <w:vertAlign w:val="baseline"/>
      </w:rPr>
    </w:lvl>
    <w:lvl w:ilvl="8">
      <w:start w:val="1"/>
      <w:numFmt w:val="lowerRoman"/>
      <w:lvlText w:val="%9"/>
      <w:lvlJc w:val="left"/>
      <w:pPr>
        <w:tabs>
          <w:tab w:val="num" w:pos="0"/>
        </w:tabs>
        <w:ind w:left="5400" w:firstLine="0"/>
      </w:pPr>
      <w:rPr>
        <w:rFonts w:eastAsia="Times New Roman" w:cs="Times New Roman"/>
        <w:b w:val="0"/>
        <w:i w:val="0"/>
        <w:strike w:val="0"/>
        <w:dstrike w:val="0"/>
        <w:color w:val="000000"/>
        <w:position w:val="0"/>
        <w:sz w:val="22"/>
        <w:szCs w:val="22"/>
        <w:u w:val="none" w:color="000000"/>
        <w:vertAlign w:val="baseline"/>
      </w:rPr>
    </w:lvl>
  </w:abstractNum>
  <w:abstractNum w:abstractNumId="6" w15:restartNumberingAfterBreak="0">
    <w:nsid w:val="120B54EC"/>
    <w:multiLevelType w:val="multilevel"/>
    <w:tmpl w:val="5D90E3C0"/>
    <w:lvl w:ilvl="0">
      <w:start w:val="1"/>
      <w:numFmt w:val="lowerLetter"/>
      <w:lvlText w:val="%1)"/>
      <w:lvlJc w:val="left"/>
      <w:pPr>
        <w:tabs>
          <w:tab w:val="num" w:pos="0"/>
        </w:tabs>
        <w:ind w:left="1088" w:firstLine="0"/>
      </w:pPr>
      <w:rPr>
        <w:rFonts w:ascii="Arial" w:eastAsia="Times New Roman" w:hAnsi="Arial" w:cs="Arial"/>
        <w:b w:val="0"/>
        <w:i w:val="0"/>
        <w:strike w:val="0"/>
        <w:dstrike w:val="0"/>
        <w:color w:val="000000"/>
        <w:position w:val="0"/>
        <w:sz w:val="22"/>
        <w:szCs w:val="22"/>
        <w:u w:val="none" w:color="000000"/>
        <w:vertAlign w:val="baseline"/>
      </w:rPr>
    </w:lvl>
    <w:lvl w:ilvl="1">
      <w:start w:val="1"/>
      <w:numFmt w:val="lowerLetter"/>
      <w:lvlText w:val="%2"/>
      <w:lvlJc w:val="left"/>
      <w:pPr>
        <w:tabs>
          <w:tab w:val="num" w:pos="0"/>
        </w:tabs>
        <w:ind w:left="1800" w:firstLine="0"/>
      </w:pPr>
      <w:rPr>
        <w:rFonts w:eastAsia="Times New Roman" w:cs="Times New Roman"/>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2520" w:firstLine="0"/>
      </w:pPr>
      <w:rPr>
        <w:rFonts w:eastAsia="Times New Roman" w:cs="Times New Roman"/>
        <w:b w:val="0"/>
        <w:i w:val="0"/>
        <w:strike w:val="0"/>
        <w:dstrike w:val="0"/>
        <w:color w:val="000000"/>
        <w:position w:val="0"/>
        <w:sz w:val="22"/>
        <w:szCs w:val="22"/>
        <w:u w:val="none" w:color="000000"/>
        <w:vertAlign w:val="baseline"/>
      </w:rPr>
    </w:lvl>
    <w:lvl w:ilvl="3">
      <w:start w:val="1"/>
      <w:numFmt w:val="decimal"/>
      <w:lvlText w:val="%4"/>
      <w:lvlJc w:val="left"/>
      <w:pPr>
        <w:tabs>
          <w:tab w:val="num" w:pos="0"/>
        </w:tabs>
        <w:ind w:left="3240" w:firstLine="0"/>
      </w:pPr>
      <w:rPr>
        <w:rFonts w:eastAsia="Times New Roman" w:cs="Times New Roman"/>
        <w:b w:val="0"/>
        <w:i w:val="0"/>
        <w:strike w:val="0"/>
        <w:dstrike w:val="0"/>
        <w:color w:val="000000"/>
        <w:position w:val="0"/>
        <w:sz w:val="22"/>
        <w:szCs w:val="22"/>
        <w:u w:val="none" w:color="000000"/>
        <w:vertAlign w:val="baseline"/>
      </w:rPr>
    </w:lvl>
    <w:lvl w:ilvl="4">
      <w:start w:val="1"/>
      <w:numFmt w:val="lowerLetter"/>
      <w:lvlText w:val="%5"/>
      <w:lvlJc w:val="left"/>
      <w:pPr>
        <w:tabs>
          <w:tab w:val="num" w:pos="0"/>
        </w:tabs>
        <w:ind w:left="3960" w:firstLine="0"/>
      </w:pPr>
      <w:rPr>
        <w:rFonts w:eastAsia="Times New Roman" w:cs="Times New Roman"/>
        <w:b w:val="0"/>
        <w:i w:val="0"/>
        <w:strike w:val="0"/>
        <w:dstrike w:val="0"/>
        <w:color w:val="000000"/>
        <w:position w:val="0"/>
        <w:sz w:val="22"/>
        <w:szCs w:val="22"/>
        <w:u w:val="none" w:color="000000"/>
        <w:vertAlign w:val="baseline"/>
      </w:rPr>
    </w:lvl>
    <w:lvl w:ilvl="5">
      <w:start w:val="1"/>
      <w:numFmt w:val="lowerRoman"/>
      <w:lvlText w:val="%6"/>
      <w:lvlJc w:val="left"/>
      <w:pPr>
        <w:tabs>
          <w:tab w:val="num" w:pos="0"/>
        </w:tabs>
        <w:ind w:left="4680" w:firstLine="0"/>
      </w:pPr>
      <w:rPr>
        <w:rFonts w:eastAsia="Times New Roman" w:cs="Times New Roman"/>
        <w:b w:val="0"/>
        <w:i w:val="0"/>
        <w:strike w:val="0"/>
        <w:dstrike w:val="0"/>
        <w:color w:val="000000"/>
        <w:position w:val="0"/>
        <w:sz w:val="22"/>
        <w:szCs w:val="22"/>
        <w:u w:val="none" w:color="000000"/>
        <w:vertAlign w:val="baseline"/>
      </w:rPr>
    </w:lvl>
    <w:lvl w:ilvl="6">
      <w:start w:val="1"/>
      <w:numFmt w:val="decimal"/>
      <w:lvlText w:val="%7"/>
      <w:lvlJc w:val="left"/>
      <w:pPr>
        <w:tabs>
          <w:tab w:val="num" w:pos="0"/>
        </w:tabs>
        <w:ind w:left="5400" w:firstLine="0"/>
      </w:pPr>
      <w:rPr>
        <w:rFonts w:eastAsia="Times New Roman" w:cs="Times New Roman"/>
        <w:b w:val="0"/>
        <w:i w:val="0"/>
        <w:strike w:val="0"/>
        <w:dstrike w:val="0"/>
        <w:color w:val="000000"/>
        <w:position w:val="0"/>
        <w:sz w:val="22"/>
        <w:szCs w:val="22"/>
        <w:u w:val="none" w:color="000000"/>
        <w:vertAlign w:val="baseline"/>
      </w:rPr>
    </w:lvl>
    <w:lvl w:ilvl="7">
      <w:start w:val="1"/>
      <w:numFmt w:val="lowerLetter"/>
      <w:lvlText w:val="%8"/>
      <w:lvlJc w:val="left"/>
      <w:pPr>
        <w:tabs>
          <w:tab w:val="num" w:pos="0"/>
        </w:tabs>
        <w:ind w:left="6120" w:firstLine="0"/>
      </w:pPr>
      <w:rPr>
        <w:rFonts w:eastAsia="Times New Roman" w:cs="Times New Roman"/>
        <w:b w:val="0"/>
        <w:i w:val="0"/>
        <w:strike w:val="0"/>
        <w:dstrike w:val="0"/>
        <w:color w:val="000000"/>
        <w:position w:val="0"/>
        <w:sz w:val="22"/>
        <w:szCs w:val="22"/>
        <w:u w:val="none" w:color="000000"/>
        <w:vertAlign w:val="baseline"/>
      </w:rPr>
    </w:lvl>
    <w:lvl w:ilvl="8">
      <w:start w:val="1"/>
      <w:numFmt w:val="lowerRoman"/>
      <w:lvlText w:val="%9"/>
      <w:lvlJc w:val="left"/>
      <w:pPr>
        <w:tabs>
          <w:tab w:val="num" w:pos="0"/>
        </w:tabs>
        <w:ind w:left="6840" w:firstLine="0"/>
      </w:pPr>
      <w:rPr>
        <w:rFonts w:eastAsia="Times New Roman" w:cs="Times New Roman"/>
        <w:b w:val="0"/>
        <w:i w:val="0"/>
        <w:strike w:val="0"/>
        <w:dstrike w:val="0"/>
        <w:color w:val="000000"/>
        <w:position w:val="0"/>
        <w:sz w:val="22"/>
        <w:szCs w:val="22"/>
        <w:u w:val="none" w:color="000000"/>
        <w:vertAlign w:val="baseline"/>
      </w:rPr>
    </w:lvl>
  </w:abstractNum>
  <w:abstractNum w:abstractNumId="7" w15:restartNumberingAfterBreak="0">
    <w:nsid w:val="14460672"/>
    <w:multiLevelType w:val="multilevel"/>
    <w:tmpl w:val="DD98CD5C"/>
    <w:lvl w:ilvl="0">
      <w:start w:val="1"/>
      <w:numFmt w:val="decimal"/>
      <w:lvlText w:val="%1"/>
      <w:lvlJc w:val="left"/>
      <w:pPr>
        <w:tabs>
          <w:tab w:val="num" w:pos="0"/>
        </w:tabs>
        <w:ind w:left="360" w:firstLine="0"/>
      </w:pPr>
      <w:rPr>
        <w:rFonts w:eastAsia="Times New Roman" w:cs="Times New Roman"/>
        <w:b w:val="0"/>
        <w:i w:val="0"/>
        <w:strike w:val="0"/>
        <w:dstrike w:val="0"/>
        <w:color w:val="000000"/>
        <w:position w:val="0"/>
        <w:sz w:val="22"/>
        <w:szCs w:val="22"/>
        <w:u w:val="none" w:color="000000"/>
        <w:vertAlign w:val="baseline"/>
      </w:rPr>
    </w:lvl>
    <w:lvl w:ilvl="1">
      <w:start w:val="1"/>
      <w:numFmt w:val="lowerLetter"/>
      <w:lvlText w:val="%2"/>
      <w:lvlJc w:val="left"/>
      <w:pPr>
        <w:tabs>
          <w:tab w:val="num" w:pos="0"/>
        </w:tabs>
        <w:ind w:left="899" w:firstLine="0"/>
      </w:pPr>
      <w:rPr>
        <w:rFonts w:eastAsia="Times New Roman" w:cs="Times New Roman"/>
        <w:b w:val="0"/>
        <w:i w:val="0"/>
        <w:strike w:val="0"/>
        <w:dstrike w:val="0"/>
        <w:color w:val="000000"/>
        <w:position w:val="0"/>
        <w:sz w:val="22"/>
        <w:szCs w:val="22"/>
        <w:u w:val="none" w:color="000000"/>
        <w:vertAlign w:val="baseline"/>
      </w:rPr>
    </w:lvl>
    <w:lvl w:ilvl="2">
      <w:start w:val="1"/>
      <w:numFmt w:val="lowerLetter"/>
      <w:lvlText w:val="%3)"/>
      <w:lvlJc w:val="left"/>
      <w:pPr>
        <w:tabs>
          <w:tab w:val="num" w:pos="0"/>
        </w:tabs>
        <w:ind w:left="1416" w:firstLine="0"/>
      </w:pPr>
      <w:rPr>
        <w:rFonts w:ascii="Arial" w:eastAsia="Times New Roman" w:hAnsi="Arial" w:cs="Arial"/>
        <w:b w:val="0"/>
        <w:i w:val="0"/>
        <w:strike w:val="0"/>
        <w:dstrike w:val="0"/>
        <w:color w:val="000000"/>
        <w:position w:val="0"/>
        <w:sz w:val="22"/>
        <w:szCs w:val="22"/>
        <w:u w:val="none" w:color="000000"/>
        <w:vertAlign w:val="baseline"/>
      </w:rPr>
    </w:lvl>
    <w:lvl w:ilvl="3">
      <w:start w:val="1"/>
      <w:numFmt w:val="decimal"/>
      <w:lvlText w:val="%4"/>
      <w:lvlJc w:val="left"/>
      <w:pPr>
        <w:tabs>
          <w:tab w:val="num" w:pos="0"/>
        </w:tabs>
        <w:ind w:left="2158" w:firstLine="0"/>
      </w:pPr>
      <w:rPr>
        <w:rFonts w:eastAsia="Times New Roman" w:cs="Times New Roman"/>
        <w:b w:val="0"/>
        <w:i w:val="0"/>
        <w:strike w:val="0"/>
        <w:dstrike w:val="0"/>
        <w:color w:val="000000"/>
        <w:position w:val="0"/>
        <w:sz w:val="22"/>
        <w:szCs w:val="22"/>
        <w:u w:val="none" w:color="000000"/>
        <w:vertAlign w:val="baseline"/>
      </w:rPr>
    </w:lvl>
    <w:lvl w:ilvl="4">
      <w:start w:val="1"/>
      <w:numFmt w:val="lowerLetter"/>
      <w:lvlText w:val="%5"/>
      <w:lvlJc w:val="left"/>
      <w:pPr>
        <w:tabs>
          <w:tab w:val="num" w:pos="0"/>
        </w:tabs>
        <w:ind w:left="2878" w:firstLine="0"/>
      </w:pPr>
      <w:rPr>
        <w:rFonts w:eastAsia="Times New Roman" w:cs="Times New Roman"/>
        <w:b w:val="0"/>
        <w:i w:val="0"/>
        <w:strike w:val="0"/>
        <w:dstrike w:val="0"/>
        <w:color w:val="000000"/>
        <w:position w:val="0"/>
        <w:sz w:val="22"/>
        <w:szCs w:val="22"/>
        <w:u w:val="none" w:color="000000"/>
        <w:vertAlign w:val="baseline"/>
      </w:rPr>
    </w:lvl>
    <w:lvl w:ilvl="5">
      <w:start w:val="1"/>
      <w:numFmt w:val="lowerRoman"/>
      <w:lvlText w:val="%6"/>
      <w:lvlJc w:val="left"/>
      <w:pPr>
        <w:tabs>
          <w:tab w:val="num" w:pos="0"/>
        </w:tabs>
        <w:ind w:left="3598" w:firstLine="0"/>
      </w:pPr>
      <w:rPr>
        <w:rFonts w:eastAsia="Times New Roman" w:cs="Times New Roman"/>
        <w:b w:val="0"/>
        <w:i w:val="0"/>
        <w:strike w:val="0"/>
        <w:dstrike w:val="0"/>
        <w:color w:val="000000"/>
        <w:position w:val="0"/>
        <w:sz w:val="22"/>
        <w:szCs w:val="22"/>
        <w:u w:val="none" w:color="000000"/>
        <w:vertAlign w:val="baseline"/>
      </w:rPr>
    </w:lvl>
    <w:lvl w:ilvl="6">
      <w:start w:val="1"/>
      <w:numFmt w:val="decimal"/>
      <w:lvlText w:val="%7"/>
      <w:lvlJc w:val="left"/>
      <w:pPr>
        <w:tabs>
          <w:tab w:val="num" w:pos="0"/>
        </w:tabs>
        <w:ind w:left="4318" w:firstLine="0"/>
      </w:pPr>
      <w:rPr>
        <w:rFonts w:eastAsia="Times New Roman" w:cs="Times New Roman"/>
        <w:b w:val="0"/>
        <w:i w:val="0"/>
        <w:strike w:val="0"/>
        <w:dstrike w:val="0"/>
        <w:color w:val="000000"/>
        <w:position w:val="0"/>
        <w:sz w:val="22"/>
        <w:szCs w:val="22"/>
        <w:u w:val="none" w:color="000000"/>
        <w:vertAlign w:val="baseline"/>
      </w:rPr>
    </w:lvl>
    <w:lvl w:ilvl="7">
      <w:start w:val="1"/>
      <w:numFmt w:val="lowerLetter"/>
      <w:lvlText w:val="%8"/>
      <w:lvlJc w:val="left"/>
      <w:pPr>
        <w:tabs>
          <w:tab w:val="num" w:pos="0"/>
        </w:tabs>
        <w:ind w:left="5038" w:firstLine="0"/>
      </w:pPr>
      <w:rPr>
        <w:rFonts w:eastAsia="Times New Roman" w:cs="Times New Roman"/>
        <w:b w:val="0"/>
        <w:i w:val="0"/>
        <w:strike w:val="0"/>
        <w:dstrike w:val="0"/>
        <w:color w:val="000000"/>
        <w:position w:val="0"/>
        <w:sz w:val="22"/>
        <w:szCs w:val="22"/>
        <w:u w:val="none" w:color="000000"/>
        <w:vertAlign w:val="baseline"/>
      </w:rPr>
    </w:lvl>
    <w:lvl w:ilvl="8">
      <w:start w:val="1"/>
      <w:numFmt w:val="lowerRoman"/>
      <w:lvlText w:val="%9"/>
      <w:lvlJc w:val="left"/>
      <w:pPr>
        <w:tabs>
          <w:tab w:val="num" w:pos="0"/>
        </w:tabs>
        <w:ind w:left="5758" w:firstLine="0"/>
      </w:pPr>
      <w:rPr>
        <w:rFonts w:eastAsia="Times New Roman" w:cs="Times New Roman"/>
        <w:b w:val="0"/>
        <w:i w:val="0"/>
        <w:strike w:val="0"/>
        <w:dstrike w:val="0"/>
        <w:color w:val="000000"/>
        <w:position w:val="0"/>
        <w:sz w:val="22"/>
        <w:szCs w:val="22"/>
        <w:u w:val="none" w:color="000000"/>
        <w:vertAlign w:val="baseline"/>
      </w:rPr>
    </w:lvl>
  </w:abstractNum>
  <w:abstractNum w:abstractNumId="8" w15:restartNumberingAfterBreak="0">
    <w:nsid w:val="162D6629"/>
    <w:multiLevelType w:val="multilevel"/>
    <w:tmpl w:val="08A0223C"/>
    <w:lvl w:ilvl="0">
      <w:start w:val="1"/>
      <w:numFmt w:val="lowerLetter"/>
      <w:lvlText w:val="%1)"/>
      <w:lvlJc w:val="left"/>
      <w:pPr>
        <w:tabs>
          <w:tab w:val="num" w:pos="0"/>
        </w:tabs>
        <w:ind w:left="1416" w:firstLine="0"/>
      </w:pPr>
      <w:rPr>
        <w:rFonts w:ascii="Arial" w:eastAsia="Times New Roman" w:hAnsi="Arial" w:cs="Arial"/>
        <w:b w:val="0"/>
        <w:i w:val="0"/>
        <w:strike w:val="0"/>
        <w:dstrike w:val="0"/>
        <w:color w:val="000000"/>
        <w:position w:val="0"/>
        <w:sz w:val="22"/>
        <w:szCs w:val="22"/>
        <w:u w:val="none" w:color="000000"/>
        <w:vertAlign w:val="baseline"/>
      </w:rPr>
    </w:lvl>
    <w:lvl w:ilvl="1">
      <w:start w:val="1"/>
      <w:numFmt w:val="lowerLetter"/>
      <w:lvlText w:val="%2"/>
      <w:lvlJc w:val="left"/>
      <w:pPr>
        <w:tabs>
          <w:tab w:val="num" w:pos="0"/>
        </w:tabs>
        <w:ind w:left="2176" w:firstLine="0"/>
      </w:pPr>
      <w:rPr>
        <w:rFonts w:eastAsia="Times New Roman" w:cs="Times New Roman"/>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2896" w:firstLine="0"/>
      </w:pPr>
      <w:rPr>
        <w:rFonts w:eastAsia="Times New Roman" w:cs="Times New Roman"/>
        <w:b w:val="0"/>
        <w:i w:val="0"/>
        <w:strike w:val="0"/>
        <w:dstrike w:val="0"/>
        <w:color w:val="000000"/>
        <w:position w:val="0"/>
        <w:sz w:val="22"/>
        <w:szCs w:val="22"/>
        <w:u w:val="none" w:color="000000"/>
        <w:vertAlign w:val="baseline"/>
      </w:rPr>
    </w:lvl>
    <w:lvl w:ilvl="3">
      <w:start w:val="1"/>
      <w:numFmt w:val="decimal"/>
      <w:lvlText w:val="%4"/>
      <w:lvlJc w:val="left"/>
      <w:pPr>
        <w:tabs>
          <w:tab w:val="num" w:pos="0"/>
        </w:tabs>
        <w:ind w:left="3616" w:firstLine="0"/>
      </w:pPr>
      <w:rPr>
        <w:rFonts w:eastAsia="Times New Roman" w:cs="Times New Roman"/>
        <w:b w:val="0"/>
        <w:i w:val="0"/>
        <w:strike w:val="0"/>
        <w:dstrike w:val="0"/>
        <w:color w:val="000000"/>
        <w:position w:val="0"/>
        <w:sz w:val="22"/>
        <w:szCs w:val="22"/>
        <w:u w:val="none" w:color="000000"/>
        <w:vertAlign w:val="baseline"/>
      </w:rPr>
    </w:lvl>
    <w:lvl w:ilvl="4">
      <w:start w:val="1"/>
      <w:numFmt w:val="lowerLetter"/>
      <w:lvlText w:val="%5"/>
      <w:lvlJc w:val="left"/>
      <w:pPr>
        <w:tabs>
          <w:tab w:val="num" w:pos="0"/>
        </w:tabs>
        <w:ind w:left="4336" w:firstLine="0"/>
      </w:pPr>
      <w:rPr>
        <w:rFonts w:eastAsia="Times New Roman" w:cs="Times New Roman"/>
        <w:b w:val="0"/>
        <w:i w:val="0"/>
        <w:strike w:val="0"/>
        <w:dstrike w:val="0"/>
        <w:color w:val="000000"/>
        <w:position w:val="0"/>
        <w:sz w:val="22"/>
        <w:szCs w:val="22"/>
        <w:u w:val="none" w:color="000000"/>
        <w:vertAlign w:val="baseline"/>
      </w:rPr>
    </w:lvl>
    <w:lvl w:ilvl="5">
      <w:start w:val="1"/>
      <w:numFmt w:val="lowerRoman"/>
      <w:lvlText w:val="%6"/>
      <w:lvlJc w:val="left"/>
      <w:pPr>
        <w:tabs>
          <w:tab w:val="num" w:pos="0"/>
        </w:tabs>
        <w:ind w:left="5056" w:firstLine="0"/>
      </w:pPr>
      <w:rPr>
        <w:rFonts w:eastAsia="Times New Roman" w:cs="Times New Roman"/>
        <w:b w:val="0"/>
        <w:i w:val="0"/>
        <w:strike w:val="0"/>
        <w:dstrike w:val="0"/>
        <w:color w:val="000000"/>
        <w:position w:val="0"/>
        <w:sz w:val="22"/>
        <w:szCs w:val="22"/>
        <w:u w:val="none" w:color="000000"/>
        <w:vertAlign w:val="baseline"/>
      </w:rPr>
    </w:lvl>
    <w:lvl w:ilvl="6">
      <w:start w:val="1"/>
      <w:numFmt w:val="decimal"/>
      <w:lvlText w:val="%7"/>
      <w:lvlJc w:val="left"/>
      <w:pPr>
        <w:tabs>
          <w:tab w:val="num" w:pos="0"/>
        </w:tabs>
        <w:ind w:left="5776" w:firstLine="0"/>
      </w:pPr>
      <w:rPr>
        <w:rFonts w:eastAsia="Times New Roman" w:cs="Times New Roman"/>
        <w:b w:val="0"/>
        <w:i w:val="0"/>
        <w:strike w:val="0"/>
        <w:dstrike w:val="0"/>
        <w:color w:val="000000"/>
        <w:position w:val="0"/>
        <w:sz w:val="22"/>
        <w:szCs w:val="22"/>
        <w:u w:val="none" w:color="000000"/>
        <w:vertAlign w:val="baseline"/>
      </w:rPr>
    </w:lvl>
    <w:lvl w:ilvl="7">
      <w:start w:val="1"/>
      <w:numFmt w:val="lowerLetter"/>
      <w:lvlText w:val="%8"/>
      <w:lvlJc w:val="left"/>
      <w:pPr>
        <w:tabs>
          <w:tab w:val="num" w:pos="0"/>
        </w:tabs>
        <w:ind w:left="6496" w:firstLine="0"/>
      </w:pPr>
      <w:rPr>
        <w:rFonts w:eastAsia="Times New Roman" w:cs="Times New Roman"/>
        <w:b w:val="0"/>
        <w:i w:val="0"/>
        <w:strike w:val="0"/>
        <w:dstrike w:val="0"/>
        <w:color w:val="000000"/>
        <w:position w:val="0"/>
        <w:sz w:val="22"/>
        <w:szCs w:val="22"/>
        <w:u w:val="none" w:color="000000"/>
        <w:vertAlign w:val="baseline"/>
      </w:rPr>
    </w:lvl>
    <w:lvl w:ilvl="8">
      <w:start w:val="1"/>
      <w:numFmt w:val="lowerRoman"/>
      <w:lvlText w:val="%9"/>
      <w:lvlJc w:val="left"/>
      <w:pPr>
        <w:tabs>
          <w:tab w:val="num" w:pos="0"/>
        </w:tabs>
        <w:ind w:left="7216" w:firstLine="0"/>
      </w:pPr>
      <w:rPr>
        <w:rFonts w:eastAsia="Times New Roman" w:cs="Times New Roman"/>
        <w:b w:val="0"/>
        <w:i w:val="0"/>
        <w:strike w:val="0"/>
        <w:dstrike w:val="0"/>
        <w:color w:val="000000"/>
        <w:position w:val="0"/>
        <w:sz w:val="22"/>
        <w:szCs w:val="22"/>
        <w:u w:val="none" w:color="000000"/>
        <w:vertAlign w:val="baseline"/>
      </w:rPr>
    </w:lvl>
  </w:abstractNum>
  <w:abstractNum w:abstractNumId="9" w15:restartNumberingAfterBreak="0">
    <w:nsid w:val="186355A2"/>
    <w:multiLevelType w:val="multilevel"/>
    <w:tmpl w:val="04EC0C6C"/>
    <w:lvl w:ilvl="0">
      <w:start w:val="13"/>
      <w:numFmt w:val="decimal"/>
      <w:lvlText w:val="%1."/>
      <w:lvlJc w:val="left"/>
      <w:pPr>
        <w:tabs>
          <w:tab w:val="num" w:pos="0"/>
        </w:tabs>
        <w:ind w:left="10" w:firstLine="0"/>
      </w:pPr>
      <w:rPr>
        <w:rFonts w:ascii="Arial" w:eastAsia="Times New Roman" w:hAnsi="Arial" w:cs="Arial"/>
        <w:b w:val="0"/>
        <w:i w:val="0"/>
        <w:strike w:val="0"/>
        <w:dstrike w:val="0"/>
        <w:color w:val="000000"/>
        <w:position w:val="0"/>
        <w:sz w:val="22"/>
        <w:szCs w:val="22"/>
        <w:u w:val="none" w:color="000000"/>
        <w:vertAlign w:val="baseline"/>
      </w:rPr>
    </w:lvl>
    <w:lvl w:ilvl="1">
      <w:start w:val="1"/>
      <w:numFmt w:val="decimal"/>
      <w:lvlText w:val="%1.%2."/>
      <w:lvlJc w:val="left"/>
      <w:pPr>
        <w:tabs>
          <w:tab w:val="num" w:pos="0"/>
        </w:tabs>
        <w:ind w:left="1428" w:firstLine="0"/>
      </w:pPr>
      <w:rPr>
        <w:rFonts w:ascii="Arial" w:eastAsia="Times New Roman" w:hAnsi="Arial" w:cs="Arial"/>
        <w:b w:val="0"/>
        <w:i w:val="0"/>
        <w:strike w:val="0"/>
        <w:dstrike w:val="0"/>
        <w:color w:val="000000"/>
        <w:position w:val="0"/>
        <w:sz w:val="22"/>
        <w:szCs w:val="22"/>
        <w:u w:val="none" w:color="000000"/>
        <w:vertAlign w:val="baseline"/>
      </w:rPr>
    </w:lvl>
    <w:lvl w:ilvl="2">
      <w:start w:val="1"/>
      <w:numFmt w:val="decimal"/>
      <w:lvlText w:val="%1.%2.%3."/>
      <w:lvlJc w:val="left"/>
      <w:pPr>
        <w:tabs>
          <w:tab w:val="num" w:pos="0"/>
        </w:tabs>
        <w:ind w:left="2234" w:firstLine="0"/>
      </w:pPr>
      <w:rPr>
        <w:rFonts w:ascii="Arial" w:eastAsia="Times New Roman" w:hAnsi="Arial" w:cs="Arial"/>
        <w:b w:val="0"/>
        <w:i w:val="0"/>
        <w:strike w:val="0"/>
        <w:dstrike w:val="0"/>
        <w:color w:val="000000"/>
        <w:position w:val="0"/>
        <w:sz w:val="22"/>
        <w:szCs w:val="22"/>
        <w:u w:val="none" w:color="000000"/>
        <w:vertAlign w:val="baseline"/>
      </w:rPr>
    </w:lvl>
    <w:lvl w:ilvl="3">
      <w:start w:val="1"/>
      <w:numFmt w:val="decimal"/>
      <w:lvlText w:val="%4"/>
      <w:lvlJc w:val="left"/>
      <w:pPr>
        <w:tabs>
          <w:tab w:val="num" w:pos="0"/>
        </w:tabs>
        <w:ind w:left="1435" w:firstLine="0"/>
      </w:pPr>
      <w:rPr>
        <w:rFonts w:eastAsia="Times New Roman" w:cs="Times New Roman"/>
        <w:b w:val="0"/>
        <w:i w:val="0"/>
        <w:strike w:val="0"/>
        <w:dstrike w:val="0"/>
        <w:color w:val="000000"/>
        <w:position w:val="0"/>
        <w:sz w:val="22"/>
        <w:szCs w:val="22"/>
        <w:u w:val="none" w:color="000000"/>
        <w:vertAlign w:val="baseline"/>
      </w:rPr>
    </w:lvl>
    <w:lvl w:ilvl="4">
      <w:start w:val="1"/>
      <w:numFmt w:val="lowerLetter"/>
      <w:lvlText w:val="%5"/>
      <w:lvlJc w:val="left"/>
      <w:pPr>
        <w:tabs>
          <w:tab w:val="num" w:pos="0"/>
        </w:tabs>
        <w:ind w:left="2155" w:firstLine="0"/>
      </w:pPr>
      <w:rPr>
        <w:rFonts w:eastAsia="Times New Roman" w:cs="Times New Roman"/>
        <w:b w:val="0"/>
        <w:i w:val="0"/>
        <w:strike w:val="0"/>
        <w:dstrike w:val="0"/>
        <w:color w:val="000000"/>
        <w:position w:val="0"/>
        <w:sz w:val="22"/>
        <w:szCs w:val="22"/>
        <w:u w:val="none" w:color="000000"/>
        <w:vertAlign w:val="baseline"/>
      </w:rPr>
    </w:lvl>
    <w:lvl w:ilvl="5">
      <w:start w:val="1"/>
      <w:numFmt w:val="lowerRoman"/>
      <w:lvlText w:val="%6"/>
      <w:lvlJc w:val="left"/>
      <w:pPr>
        <w:tabs>
          <w:tab w:val="num" w:pos="0"/>
        </w:tabs>
        <w:ind w:left="2875" w:firstLine="0"/>
      </w:pPr>
      <w:rPr>
        <w:rFonts w:eastAsia="Times New Roman" w:cs="Times New Roman"/>
        <w:b w:val="0"/>
        <w:i w:val="0"/>
        <w:strike w:val="0"/>
        <w:dstrike w:val="0"/>
        <w:color w:val="000000"/>
        <w:position w:val="0"/>
        <w:sz w:val="22"/>
        <w:szCs w:val="22"/>
        <w:u w:val="none" w:color="000000"/>
        <w:vertAlign w:val="baseline"/>
      </w:rPr>
    </w:lvl>
    <w:lvl w:ilvl="6">
      <w:start w:val="1"/>
      <w:numFmt w:val="decimal"/>
      <w:lvlText w:val="%7"/>
      <w:lvlJc w:val="left"/>
      <w:pPr>
        <w:tabs>
          <w:tab w:val="num" w:pos="0"/>
        </w:tabs>
        <w:ind w:left="3595" w:firstLine="0"/>
      </w:pPr>
      <w:rPr>
        <w:rFonts w:eastAsia="Times New Roman" w:cs="Times New Roman"/>
        <w:b w:val="0"/>
        <w:i w:val="0"/>
        <w:strike w:val="0"/>
        <w:dstrike w:val="0"/>
        <w:color w:val="000000"/>
        <w:position w:val="0"/>
        <w:sz w:val="22"/>
        <w:szCs w:val="22"/>
        <w:u w:val="none" w:color="000000"/>
        <w:vertAlign w:val="baseline"/>
      </w:rPr>
    </w:lvl>
    <w:lvl w:ilvl="7">
      <w:start w:val="1"/>
      <w:numFmt w:val="lowerLetter"/>
      <w:lvlText w:val="%8"/>
      <w:lvlJc w:val="left"/>
      <w:pPr>
        <w:tabs>
          <w:tab w:val="num" w:pos="0"/>
        </w:tabs>
        <w:ind w:left="4315" w:firstLine="0"/>
      </w:pPr>
      <w:rPr>
        <w:rFonts w:eastAsia="Times New Roman" w:cs="Times New Roman"/>
        <w:b w:val="0"/>
        <w:i w:val="0"/>
        <w:strike w:val="0"/>
        <w:dstrike w:val="0"/>
        <w:color w:val="000000"/>
        <w:position w:val="0"/>
        <w:sz w:val="22"/>
        <w:szCs w:val="22"/>
        <w:u w:val="none" w:color="000000"/>
        <w:vertAlign w:val="baseline"/>
      </w:rPr>
    </w:lvl>
    <w:lvl w:ilvl="8">
      <w:start w:val="1"/>
      <w:numFmt w:val="lowerRoman"/>
      <w:lvlText w:val="%9"/>
      <w:lvlJc w:val="left"/>
      <w:pPr>
        <w:tabs>
          <w:tab w:val="num" w:pos="0"/>
        </w:tabs>
        <w:ind w:left="5035" w:firstLine="0"/>
      </w:pPr>
      <w:rPr>
        <w:rFonts w:eastAsia="Times New Roman" w:cs="Times New Roman"/>
        <w:b w:val="0"/>
        <w:i w:val="0"/>
        <w:strike w:val="0"/>
        <w:dstrike w:val="0"/>
        <w:color w:val="000000"/>
        <w:position w:val="0"/>
        <w:sz w:val="22"/>
        <w:szCs w:val="22"/>
        <w:u w:val="none" w:color="000000"/>
        <w:vertAlign w:val="baseline"/>
      </w:rPr>
    </w:lvl>
  </w:abstractNum>
  <w:abstractNum w:abstractNumId="10" w15:restartNumberingAfterBreak="0">
    <w:nsid w:val="197429E4"/>
    <w:multiLevelType w:val="multilevel"/>
    <w:tmpl w:val="A0ECFB6E"/>
    <w:lvl w:ilvl="0">
      <w:start w:val="2"/>
      <w:numFmt w:val="decimal"/>
      <w:lvlText w:val="%1"/>
      <w:lvlJc w:val="left"/>
      <w:pPr>
        <w:tabs>
          <w:tab w:val="num" w:pos="0"/>
        </w:tabs>
        <w:ind w:left="360" w:firstLine="0"/>
      </w:pPr>
      <w:rPr>
        <w:rFonts w:eastAsia="Times New Roman" w:cs="Times New Roman"/>
        <w:b w:val="0"/>
        <w:i w:val="0"/>
        <w:strike w:val="0"/>
        <w:dstrike w:val="0"/>
        <w:color w:val="000000"/>
        <w:position w:val="0"/>
        <w:sz w:val="22"/>
        <w:szCs w:val="22"/>
        <w:u w:val="none" w:color="000000"/>
        <w:vertAlign w:val="baseline"/>
      </w:rPr>
    </w:lvl>
    <w:lvl w:ilvl="1">
      <w:start w:val="11"/>
      <w:numFmt w:val="decimal"/>
      <w:lvlText w:val="%1.%2"/>
      <w:lvlJc w:val="left"/>
      <w:pPr>
        <w:tabs>
          <w:tab w:val="num" w:pos="0"/>
        </w:tabs>
        <w:ind w:left="540" w:firstLine="0"/>
      </w:pPr>
      <w:rPr>
        <w:rFonts w:eastAsia="Times New Roman" w:cs="Times New Roman"/>
        <w:b w:val="0"/>
        <w:i w:val="0"/>
        <w:strike w:val="0"/>
        <w:dstrike w:val="0"/>
        <w:color w:val="000000"/>
        <w:position w:val="0"/>
        <w:sz w:val="22"/>
        <w:szCs w:val="22"/>
        <w:u w:val="none" w:color="000000"/>
        <w:vertAlign w:val="baseline"/>
      </w:rPr>
    </w:lvl>
    <w:lvl w:ilvl="2">
      <w:start w:val="1"/>
      <w:numFmt w:val="decimal"/>
      <w:lvlText w:val="%1.%2.%3."/>
      <w:lvlJc w:val="left"/>
      <w:pPr>
        <w:tabs>
          <w:tab w:val="num" w:pos="0"/>
        </w:tabs>
        <w:ind w:left="1080" w:firstLine="0"/>
      </w:pPr>
      <w:rPr>
        <w:rFonts w:ascii="Arial" w:eastAsia="Times New Roman" w:hAnsi="Arial" w:cs="Arial"/>
        <w:b w:val="0"/>
        <w:i w:val="0"/>
        <w:strike w:val="0"/>
        <w:dstrike w:val="0"/>
        <w:color w:val="000000"/>
        <w:position w:val="0"/>
        <w:sz w:val="22"/>
        <w:szCs w:val="22"/>
        <w:u w:val="none" w:color="000000"/>
        <w:vertAlign w:val="baseline"/>
      </w:rPr>
    </w:lvl>
    <w:lvl w:ilvl="3">
      <w:start w:val="1"/>
      <w:numFmt w:val="decimal"/>
      <w:lvlText w:val="%4"/>
      <w:lvlJc w:val="left"/>
      <w:pPr>
        <w:tabs>
          <w:tab w:val="num" w:pos="0"/>
        </w:tabs>
        <w:ind w:left="1440" w:firstLine="0"/>
      </w:pPr>
      <w:rPr>
        <w:rFonts w:eastAsia="Times New Roman" w:cs="Times New Roman"/>
        <w:b w:val="0"/>
        <w:i w:val="0"/>
        <w:strike w:val="0"/>
        <w:dstrike w:val="0"/>
        <w:color w:val="000000"/>
        <w:position w:val="0"/>
        <w:sz w:val="22"/>
        <w:szCs w:val="22"/>
        <w:u w:val="none" w:color="000000"/>
        <w:vertAlign w:val="baseline"/>
      </w:rPr>
    </w:lvl>
    <w:lvl w:ilvl="4">
      <w:start w:val="1"/>
      <w:numFmt w:val="lowerLetter"/>
      <w:lvlText w:val="%5"/>
      <w:lvlJc w:val="left"/>
      <w:pPr>
        <w:tabs>
          <w:tab w:val="num" w:pos="0"/>
        </w:tabs>
        <w:ind w:left="2160" w:firstLine="0"/>
      </w:pPr>
      <w:rPr>
        <w:rFonts w:eastAsia="Times New Roman" w:cs="Times New Roman"/>
        <w:b w:val="0"/>
        <w:i w:val="0"/>
        <w:strike w:val="0"/>
        <w:dstrike w:val="0"/>
        <w:color w:val="000000"/>
        <w:position w:val="0"/>
        <w:sz w:val="22"/>
        <w:szCs w:val="22"/>
        <w:u w:val="none" w:color="000000"/>
        <w:vertAlign w:val="baseline"/>
      </w:rPr>
    </w:lvl>
    <w:lvl w:ilvl="5">
      <w:start w:val="1"/>
      <w:numFmt w:val="lowerRoman"/>
      <w:lvlText w:val="%6"/>
      <w:lvlJc w:val="left"/>
      <w:pPr>
        <w:tabs>
          <w:tab w:val="num" w:pos="0"/>
        </w:tabs>
        <w:ind w:left="2880" w:firstLine="0"/>
      </w:pPr>
      <w:rPr>
        <w:rFonts w:eastAsia="Times New Roman" w:cs="Times New Roman"/>
        <w:b w:val="0"/>
        <w:i w:val="0"/>
        <w:strike w:val="0"/>
        <w:dstrike w:val="0"/>
        <w:color w:val="000000"/>
        <w:position w:val="0"/>
        <w:sz w:val="22"/>
        <w:szCs w:val="22"/>
        <w:u w:val="none" w:color="000000"/>
        <w:vertAlign w:val="baseline"/>
      </w:rPr>
    </w:lvl>
    <w:lvl w:ilvl="6">
      <w:start w:val="1"/>
      <w:numFmt w:val="decimal"/>
      <w:lvlText w:val="%7"/>
      <w:lvlJc w:val="left"/>
      <w:pPr>
        <w:tabs>
          <w:tab w:val="num" w:pos="0"/>
        </w:tabs>
        <w:ind w:left="3600" w:firstLine="0"/>
      </w:pPr>
      <w:rPr>
        <w:rFonts w:eastAsia="Times New Roman" w:cs="Times New Roman"/>
        <w:b w:val="0"/>
        <w:i w:val="0"/>
        <w:strike w:val="0"/>
        <w:dstrike w:val="0"/>
        <w:color w:val="000000"/>
        <w:position w:val="0"/>
        <w:sz w:val="22"/>
        <w:szCs w:val="22"/>
        <w:u w:val="none" w:color="000000"/>
        <w:vertAlign w:val="baseline"/>
      </w:rPr>
    </w:lvl>
    <w:lvl w:ilvl="7">
      <w:start w:val="1"/>
      <w:numFmt w:val="lowerLetter"/>
      <w:lvlText w:val="%8"/>
      <w:lvlJc w:val="left"/>
      <w:pPr>
        <w:tabs>
          <w:tab w:val="num" w:pos="0"/>
        </w:tabs>
        <w:ind w:left="4320" w:firstLine="0"/>
      </w:pPr>
      <w:rPr>
        <w:rFonts w:eastAsia="Times New Roman" w:cs="Times New Roman"/>
        <w:b w:val="0"/>
        <w:i w:val="0"/>
        <w:strike w:val="0"/>
        <w:dstrike w:val="0"/>
        <w:color w:val="000000"/>
        <w:position w:val="0"/>
        <w:sz w:val="22"/>
        <w:szCs w:val="22"/>
        <w:u w:val="none" w:color="000000"/>
        <w:vertAlign w:val="baseline"/>
      </w:rPr>
    </w:lvl>
    <w:lvl w:ilvl="8">
      <w:start w:val="1"/>
      <w:numFmt w:val="lowerRoman"/>
      <w:lvlText w:val="%9"/>
      <w:lvlJc w:val="left"/>
      <w:pPr>
        <w:tabs>
          <w:tab w:val="num" w:pos="0"/>
        </w:tabs>
        <w:ind w:left="5040" w:firstLine="0"/>
      </w:pPr>
      <w:rPr>
        <w:rFonts w:eastAsia="Times New Roman" w:cs="Times New Roman"/>
        <w:b w:val="0"/>
        <w:i w:val="0"/>
        <w:strike w:val="0"/>
        <w:dstrike w:val="0"/>
        <w:color w:val="000000"/>
        <w:position w:val="0"/>
        <w:sz w:val="22"/>
        <w:szCs w:val="22"/>
        <w:u w:val="none" w:color="000000"/>
        <w:vertAlign w:val="baseline"/>
      </w:rPr>
    </w:lvl>
  </w:abstractNum>
  <w:abstractNum w:abstractNumId="11" w15:restartNumberingAfterBreak="0">
    <w:nsid w:val="1D197F49"/>
    <w:multiLevelType w:val="multilevel"/>
    <w:tmpl w:val="DF56774E"/>
    <w:lvl w:ilvl="0">
      <w:start w:val="11"/>
      <w:numFmt w:val="decimal"/>
      <w:lvlText w:val="%1"/>
      <w:lvlJc w:val="left"/>
      <w:pPr>
        <w:tabs>
          <w:tab w:val="num" w:pos="0"/>
        </w:tabs>
        <w:ind w:left="360" w:firstLine="0"/>
      </w:pPr>
      <w:rPr>
        <w:rFonts w:eastAsia="Times New Roman" w:cs="Times New Roman"/>
        <w:b w:val="0"/>
        <w:i w:val="0"/>
        <w:strike w:val="0"/>
        <w:dstrike w:val="0"/>
        <w:color w:val="000000"/>
        <w:position w:val="0"/>
        <w:sz w:val="22"/>
        <w:szCs w:val="22"/>
        <w:u w:val="none" w:color="000000"/>
        <w:vertAlign w:val="baseline"/>
      </w:rPr>
    </w:lvl>
    <w:lvl w:ilvl="1">
      <w:start w:val="10"/>
      <w:numFmt w:val="decimal"/>
      <w:lvlText w:val="%1.%2."/>
      <w:lvlJc w:val="left"/>
      <w:pPr>
        <w:tabs>
          <w:tab w:val="num" w:pos="0"/>
        </w:tabs>
        <w:ind w:left="730" w:firstLine="0"/>
      </w:pPr>
      <w:rPr>
        <w:rFonts w:ascii="Arial" w:eastAsia="Times New Roman" w:hAnsi="Arial" w:cs="Arial"/>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080" w:firstLine="0"/>
      </w:pPr>
      <w:rPr>
        <w:rFonts w:eastAsia="Times New Roman" w:cs="Times New Roman"/>
        <w:b w:val="0"/>
        <w:i w:val="0"/>
        <w:strike w:val="0"/>
        <w:dstrike w:val="0"/>
        <w:color w:val="000000"/>
        <w:position w:val="0"/>
        <w:sz w:val="22"/>
        <w:szCs w:val="22"/>
        <w:u w:val="none" w:color="000000"/>
        <w:vertAlign w:val="baseline"/>
      </w:rPr>
    </w:lvl>
    <w:lvl w:ilvl="3">
      <w:start w:val="1"/>
      <w:numFmt w:val="decimal"/>
      <w:lvlText w:val="%4"/>
      <w:lvlJc w:val="left"/>
      <w:pPr>
        <w:tabs>
          <w:tab w:val="num" w:pos="0"/>
        </w:tabs>
        <w:ind w:left="1800" w:firstLine="0"/>
      </w:pPr>
      <w:rPr>
        <w:rFonts w:eastAsia="Times New Roman" w:cs="Times New Roman"/>
        <w:b w:val="0"/>
        <w:i w:val="0"/>
        <w:strike w:val="0"/>
        <w:dstrike w:val="0"/>
        <w:color w:val="000000"/>
        <w:position w:val="0"/>
        <w:sz w:val="22"/>
        <w:szCs w:val="22"/>
        <w:u w:val="none" w:color="000000"/>
        <w:vertAlign w:val="baseline"/>
      </w:rPr>
    </w:lvl>
    <w:lvl w:ilvl="4">
      <w:start w:val="1"/>
      <w:numFmt w:val="lowerLetter"/>
      <w:lvlText w:val="%5"/>
      <w:lvlJc w:val="left"/>
      <w:pPr>
        <w:tabs>
          <w:tab w:val="num" w:pos="0"/>
        </w:tabs>
        <w:ind w:left="2520" w:firstLine="0"/>
      </w:pPr>
      <w:rPr>
        <w:rFonts w:eastAsia="Times New Roman" w:cs="Times New Roman"/>
        <w:b w:val="0"/>
        <w:i w:val="0"/>
        <w:strike w:val="0"/>
        <w:dstrike w:val="0"/>
        <w:color w:val="000000"/>
        <w:position w:val="0"/>
        <w:sz w:val="22"/>
        <w:szCs w:val="22"/>
        <w:u w:val="none" w:color="000000"/>
        <w:vertAlign w:val="baseline"/>
      </w:rPr>
    </w:lvl>
    <w:lvl w:ilvl="5">
      <w:start w:val="1"/>
      <w:numFmt w:val="lowerRoman"/>
      <w:lvlText w:val="%6"/>
      <w:lvlJc w:val="left"/>
      <w:pPr>
        <w:tabs>
          <w:tab w:val="num" w:pos="0"/>
        </w:tabs>
        <w:ind w:left="3240" w:firstLine="0"/>
      </w:pPr>
      <w:rPr>
        <w:rFonts w:eastAsia="Times New Roman" w:cs="Times New Roman"/>
        <w:b w:val="0"/>
        <w:i w:val="0"/>
        <w:strike w:val="0"/>
        <w:dstrike w:val="0"/>
        <w:color w:val="000000"/>
        <w:position w:val="0"/>
        <w:sz w:val="22"/>
        <w:szCs w:val="22"/>
        <w:u w:val="none" w:color="000000"/>
        <w:vertAlign w:val="baseline"/>
      </w:rPr>
    </w:lvl>
    <w:lvl w:ilvl="6">
      <w:start w:val="1"/>
      <w:numFmt w:val="decimal"/>
      <w:lvlText w:val="%7"/>
      <w:lvlJc w:val="left"/>
      <w:pPr>
        <w:tabs>
          <w:tab w:val="num" w:pos="0"/>
        </w:tabs>
        <w:ind w:left="3960" w:firstLine="0"/>
      </w:pPr>
      <w:rPr>
        <w:rFonts w:eastAsia="Times New Roman" w:cs="Times New Roman"/>
        <w:b w:val="0"/>
        <w:i w:val="0"/>
        <w:strike w:val="0"/>
        <w:dstrike w:val="0"/>
        <w:color w:val="000000"/>
        <w:position w:val="0"/>
        <w:sz w:val="22"/>
        <w:szCs w:val="22"/>
        <w:u w:val="none" w:color="000000"/>
        <w:vertAlign w:val="baseline"/>
      </w:rPr>
    </w:lvl>
    <w:lvl w:ilvl="7">
      <w:start w:val="1"/>
      <w:numFmt w:val="lowerLetter"/>
      <w:lvlText w:val="%8"/>
      <w:lvlJc w:val="left"/>
      <w:pPr>
        <w:tabs>
          <w:tab w:val="num" w:pos="0"/>
        </w:tabs>
        <w:ind w:left="4680" w:firstLine="0"/>
      </w:pPr>
      <w:rPr>
        <w:rFonts w:eastAsia="Times New Roman" w:cs="Times New Roman"/>
        <w:b w:val="0"/>
        <w:i w:val="0"/>
        <w:strike w:val="0"/>
        <w:dstrike w:val="0"/>
        <w:color w:val="000000"/>
        <w:position w:val="0"/>
        <w:sz w:val="22"/>
        <w:szCs w:val="22"/>
        <w:u w:val="none" w:color="000000"/>
        <w:vertAlign w:val="baseline"/>
      </w:rPr>
    </w:lvl>
    <w:lvl w:ilvl="8">
      <w:start w:val="1"/>
      <w:numFmt w:val="lowerRoman"/>
      <w:lvlText w:val="%9"/>
      <w:lvlJc w:val="left"/>
      <w:pPr>
        <w:tabs>
          <w:tab w:val="num" w:pos="0"/>
        </w:tabs>
        <w:ind w:left="5400" w:firstLine="0"/>
      </w:pPr>
      <w:rPr>
        <w:rFonts w:eastAsia="Times New Roman" w:cs="Times New Roman"/>
        <w:b w:val="0"/>
        <w:i w:val="0"/>
        <w:strike w:val="0"/>
        <w:dstrike w:val="0"/>
        <w:color w:val="000000"/>
        <w:position w:val="0"/>
        <w:sz w:val="22"/>
        <w:szCs w:val="22"/>
        <w:u w:val="none" w:color="000000"/>
        <w:vertAlign w:val="baseline"/>
      </w:rPr>
    </w:lvl>
  </w:abstractNum>
  <w:abstractNum w:abstractNumId="12" w15:restartNumberingAfterBreak="0">
    <w:nsid w:val="1E2773E2"/>
    <w:multiLevelType w:val="multilevel"/>
    <w:tmpl w:val="E8885284"/>
    <w:lvl w:ilvl="0">
      <w:start w:val="11"/>
      <w:numFmt w:val="decimal"/>
      <w:lvlText w:val="%1"/>
      <w:lvlJc w:val="left"/>
      <w:pPr>
        <w:tabs>
          <w:tab w:val="num" w:pos="0"/>
        </w:tabs>
        <w:ind w:left="360" w:firstLine="0"/>
      </w:pPr>
      <w:rPr>
        <w:rFonts w:eastAsia="Times New Roman" w:cs="Times New Roman"/>
        <w:b w:val="0"/>
        <w:i w:val="0"/>
        <w:strike w:val="0"/>
        <w:dstrike w:val="0"/>
        <w:color w:val="000000"/>
        <w:position w:val="0"/>
        <w:sz w:val="22"/>
        <w:szCs w:val="22"/>
        <w:u w:val="none" w:color="000000"/>
        <w:vertAlign w:val="baseline"/>
      </w:rPr>
    </w:lvl>
    <w:lvl w:ilvl="1">
      <w:start w:val="19"/>
      <w:numFmt w:val="decimal"/>
      <w:lvlText w:val="%1.%2."/>
      <w:lvlJc w:val="left"/>
      <w:pPr>
        <w:tabs>
          <w:tab w:val="num" w:pos="0"/>
        </w:tabs>
        <w:ind w:left="1427" w:firstLine="0"/>
      </w:pPr>
      <w:rPr>
        <w:rFonts w:ascii="Arial" w:eastAsia="Times New Roman" w:hAnsi="Arial" w:cs="Arial"/>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080" w:firstLine="0"/>
      </w:pPr>
      <w:rPr>
        <w:rFonts w:eastAsia="Times New Roman" w:cs="Times New Roman"/>
        <w:b w:val="0"/>
        <w:i w:val="0"/>
        <w:strike w:val="0"/>
        <w:dstrike w:val="0"/>
        <w:color w:val="000000"/>
        <w:position w:val="0"/>
        <w:sz w:val="22"/>
        <w:szCs w:val="22"/>
        <w:u w:val="none" w:color="000000"/>
        <w:vertAlign w:val="baseline"/>
      </w:rPr>
    </w:lvl>
    <w:lvl w:ilvl="3">
      <w:start w:val="1"/>
      <w:numFmt w:val="decimal"/>
      <w:lvlText w:val="%4"/>
      <w:lvlJc w:val="left"/>
      <w:pPr>
        <w:tabs>
          <w:tab w:val="num" w:pos="0"/>
        </w:tabs>
        <w:ind w:left="1800" w:firstLine="0"/>
      </w:pPr>
      <w:rPr>
        <w:rFonts w:eastAsia="Times New Roman" w:cs="Times New Roman"/>
        <w:b w:val="0"/>
        <w:i w:val="0"/>
        <w:strike w:val="0"/>
        <w:dstrike w:val="0"/>
        <w:color w:val="000000"/>
        <w:position w:val="0"/>
        <w:sz w:val="22"/>
        <w:szCs w:val="22"/>
        <w:u w:val="none" w:color="000000"/>
        <w:vertAlign w:val="baseline"/>
      </w:rPr>
    </w:lvl>
    <w:lvl w:ilvl="4">
      <w:start w:val="1"/>
      <w:numFmt w:val="lowerLetter"/>
      <w:lvlText w:val="%5"/>
      <w:lvlJc w:val="left"/>
      <w:pPr>
        <w:tabs>
          <w:tab w:val="num" w:pos="0"/>
        </w:tabs>
        <w:ind w:left="2520" w:firstLine="0"/>
      </w:pPr>
      <w:rPr>
        <w:rFonts w:eastAsia="Times New Roman" w:cs="Times New Roman"/>
        <w:b w:val="0"/>
        <w:i w:val="0"/>
        <w:strike w:val="0"/>
        <w:dstrike w:val="0"/>
        <w:color w:val="000000"/>
        <w:position w:val="0"/>
        <w:sz w:val="22"/>
        <w:szCs w:val="22"/>
        <w:u w:val="none" w:color="000000"/>
        <w:vertAlign w:val="baseline"/>
      </w:rPr>
    </w:lvl>
    <w:lvl w:ilvl="5">
      <w:start w:val="1"/>
      <w:numFmt w:val="lowerRoman"/>
      <w:lvlText w:val="%6"/>
      <w:lvlJc w:val="left"/>
      <w:pPr>
        <w:tabs>
          <w:tab w:val="num" w:pos="0"/>
        </w:tabs>
        <w:ind w:left="3240" w:firstLine="0"/>
      </w:pPr>
      <w:rPr>
        <w:rFonts w:eastAsia="Times New Roman" w:cs="Times New Roman"/>
        <w:b w:val="0"/>
        <w:i w:val="0"/>
        <w:strike w:val="0"/>
        <w:dstrike w:val="0"/>
        <w:color w:val="000000"/>
        <w:position w:val="0"/>
        <w:sz w:val="22"/>
        <w:szCs w:val="22"/>
        <w:u w:val="none" w:color="000000"/>
        <w:vertAlign w:val="baseline"/>
      </w:rPr>
    </w:lvl>
    <w:lvl w:ilvl="6">
      <w:start w:val="1"/>
      <w:numFmt w:val="decimal"/>
      <w:lvlText w:val="%7"/>
      <w:lvlJc w:val="left"/>
      <w:pPr>
        <w:tabs>
          <w:tab w:val="num" w:pos="0"/>
        </w:tabs>
        <w:ind w:left="3960" w:firstLine="0"/>
      </w:pPr>
      <w:rPr>
        <w:rFonts w:eastAsia="Times New Roman" w:cs="Times New Roman"/>
        <w:b w:val="0"/>
        <w:i w:val="0"/>
        <w:strike w:val="0"/>
        <w:dstrike w:val="0"/>
        <w:color w:val="000000"/>
        <w:position w:val="0"/>
        <w:sz w:val="22"/>
        <w:szCs w:val="22"/>
        <w:u w:val="none" w:color="000000"/>
        <w:vertAlign w:val="baseline"/>
      </w:rPr>
    </w:lvl>
    <w:lvl w:ilvl="7">
      <w:start w:val="1"/>
      <w:numFmt w:val="lowerLetter"/>
      <w:lvlText w:val="%8"/>
      <w:lvlJc w:val="left"/>
      <w:pPr>
        <w:tabs>
          <w:tab w:val="num" w:pos="0"/>
        </w:tabs>
        <w:ind w:left="4680" w:firstLine="0"/>
      </w:pPr>
      <w:rPr>
        <w:rFonts w:eastAsia="Times New Roman" w:cs="Times New Roman"/>
        <w:b w:val="0"/>
        <w:i w:val="0"/>
        <w:strike w:val="0"/>
        <w:dstrike w:val="0"/>
        <w:color w:val="000000"/>
        <w:position w:val="0"/>
        <w:sz w:val="22"/>
        <w:szCs w:val="22"/>
        <w:u w:val="none" w:color="000000"/>
        <w:vertAlign w:val="baseline"/>
      </w:rPr>
    </w:lvl>
    <w:lvl w:ilvl="8">
      <w:start w:val="1"/>
      <w:numFmt w:val="lowerRoman"/>
      <w:lvlText w:val="%9"/>
      <w:lvlJc w:val="left"/>
      <w:pPr>
        <w:tabs>
          <w:tab w:val="num" w:pos="0"/>
        </w:tabs>
        <w:ind w:left="5400" w:firstLine="0"/>
      </w:pPr>
      <w:rPr>
        <w:rFonts w:eastAsia="Times New Roman" w:cs="Times New Roman"/>
        <w:b w:val="0"/>
        <w:i w:val="0"/>
        <w:strike w:val="0"/>
        <w:dstrike w:val="0"/>
        <w:color w:val="000000"/>
        <w:position w:val="0"/>
        <w:sz w:val="22"/>
        <w:szCs w:val="22"/>
        <w:u w:val="none" w:color="000000"/>
        <w:vertAlign w:val="baseline"/>
      </w:rPr>
    </w:lvl>
  </w:abstractNum>
  <w:abstractNum w:abstractNumId="13" w15:restartNumberingAfterBreak="0">
    <w:nsid w:val="26EA0F6C"/>
    <w:multiLevelType w:val="multilevel"/>
    <w:tmpl w:val="9B22ECFE"/>
    <w:lvl w:ilvl="0">
      <w:start w:val="11"/>
      <w:numFmt w:val="decimal"/>
      <w:lvlText w:val="%1"/>
      <w:lvlJc w:val="left"/>
      <w:pPr>
        <w:tabs>
          <w:tab w:val="num" w:pos="0"/>
        </w:tabs>
        <w:ind w:left="360" w:firstLine="0"/>
      </w:pPr>
      <w:rPr>
        <w:rFonts w:eastAsia="Times New Roman" w:cs="Times New Roman"/>
        <w:b w:val="0"/>
        <w:i w:val="0"/>
        <w:strike w:val="0"/>
        <w:dstrike w:val="0"/>
        <w:color w:val="000000"/>
        <w:position w:val="0"/>
        <w:sz w:val="22"/>
        <w:szCs w:val="22"/>
        <w:u w:val="none" w:color="000000"/>
        <w:vertAlign w:val="baseline"/>
      </w:rPr>
    </w:lvl>
    <w:lvl w:ilvl="1">
      <w:start w:val="21"/>
      <w:numFmt w:val="decimal"/>
      <w:lvlText w:val="%1.%2."/>
      <w:lvlJc w:val="left"/>
      <w:pPr>
        <w:tabs>
          <w:tab w:val="num" w:pos="0"/>
        </w:tabs>
        <w:ind w:left="730" w:firstLine="0"/>
      </w:pPr>
      <w:rPr>
        <w:rFonts w:ascii="Arial" w:eastAsia="Times New Roman" w:hAnsi="Arial" w:cs="Arial"/>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080" w:firstLine="0"/>
      </w:pPr>
      <w:rPr>
        <w:rFonts w:eastAsia="Times New Roman" w:cs="Times New Roman"/>
        <w:b w:val="0"/>
        <w:i w:val="0"/>
        <w:strike w:val="0"/>
        <w:dstrike w:val="0"/>
        <w:color w:val="000000"/>
        <w:position w:val="0"/>
        <w:sz w:val="22"/>
        <w:szCs w:val="22"/>
        <w:u w:val="none" w:color="000000"/>
        <w:vertAlign w:val="baseline"/>
      </w:rPr>
    </w:lvl>
    <w:lvl w:ilvl="3">
      <w:start w:val="1"/>
      <w:numFmt w:val="decimal"/>
      <w:lvlText w:val="%4"/>
      <w:lvlJc w:val="left"/>
      <w:pPr>
        <w:tabs>
          <w:tab w:val="num" w:pos="0"/>
        </w:tabs>
        <w:ind w:left="1800" w:firstLine="0"/>
      </w:pPr>
      <w:rPr>
        <w:rFonts w:eastAsia="Times New Roman" w:cs="Times New Roman"/>
        <w:b w:val="0"/>
        <w:i w:val="0"/>
        <w:strike w:val="0"/>
        <w:dstrike w:val="0"/>
        <w:color w:val="000000"/>
        <w:position w:val="0"/>
        <w:sz w:val="22"/>
        <w:szCs w:val="22"/>
        <w:u w:val="none" w:color="000000"/>
        <w:vertAlign w:val="baseline"/>
      </w:rPr>
    </w:lvl>
    <w:lvl w:ilvl="4">
      <w:start w:val="1"/>
      <w:numFmt w:val="lowerLetter"/>
      <w:lvlText w:val="%5"/>
      <w:lvlJc w:val="left"/>
      <w:pPr>
        <w:tabs>
          <w:tab w:val="num" w:pos="0"/>
        </w:tabs>
        <w:ind w:left="2520" w:firstLine="0"/>
      </w:pPr>
      <w:rPr>
        <w:rFonts w:eastAsia="Times New Roman" w:cs="Times New Roman"/>
        <w:b w:val="0"/>
        <w:i w:val="0"/>
        <w:strike w:val="0"/>
        <w:dstrike w:val="0"/>
        <w:color w:val="000000"/>
        <w:position w:val="0"/>
        <w:sz w:val="22"/>
        <w:szCs w:val="22"/>
        <w:u w:val="none" w:color="000000"/>
        <w:vertAlign w:val="baseline"/>
      </w:rPr>
    </w:lvl>
    <w:lvl w:ilvl="5">
      <w:start w:val="1"/>
      <w:numFmt w:val="lowerRoman"/>
      <w:lvlText w:val="%6"/>
      <w:lvlJc w:val="left"/>
      <w:pPr>
        <w:tabs>
          <w:tab w:val="num" w:pos="0"/>
        </w:tabs>
        <w:ind w:left="3240" w:firstLine="0"/>
      </w:pPr>
      <w:rPr>
        <w:rFonts w:eastAsia="Times New Roman" w:cs="Times New Roman"/>
        <w:b w:val="0"/>
        <w:i w:val="0"/>
        <w:strike w:val="0"/>
        <w:dstrike w:val="0"/>
        <w:color w:val="000000"/>
        <w:position w:val="0"/>
        <w:sz w:val="22"/>
        <w:szCs w:val="22"/>
        <w:u w:val="none" w:color="000000"/>
        <w:vertAlign w:val="baseline"/>
      </w:rPr>
    </w:lvl>
    <w:lvl w:ilvl="6">
      <w:start w:val="1"/>
      <w:numFmt w:val="decimal"/>
      <w:lvlText w:val="%7"/>
      <w:lvlJc w:val="left"/>
      <w:pPr>
        <w:tabs>
          <w:tab w:val="num" w:pos="0"/>
        </w:tabs>
        <w:ind w:left="3960" w:firstLine="0"/>
      </w:pPr>
      <w:rPr>
        <w:rFonts w:eastAsia="Times New Roman" w:cs="Times New Roman"/>
        <w:b w:val="0"/>
        <w:i w:val="0"/>
        <w:strike w:val="0"/>
        <w:dstrike w:val="0"/>
        <w:color w:val="000000"/>
        <w:position w:val="0"/>
        <w:sz w:val="22"/>
        <w:szCs w:val="22"/>
        <w:u w:val="none" w:color="000000"/>
        <w:vertAlign w:val="baseline"/>
      </w:rPr>
    </w:lvl>
    <w:lvl w:ilvl="7">
      <w:start w:val="1"/>
      <w:numFmt w:val="lowerLetter"/>
      <w:lvlText w:val="%8"/>
      <w:lvlJc w:val="left"/>
      <w:pPr>
        <w:tabs>
          <w:tab w:val="num" w:pos="0"/>
        </w:tabs>
        <w:ind w:left="4680" w:firstLine="0"/>
      </w:pPr>
      <w:rPr>
        <w:rFonts w:eastAsia="Times New Roman" w:cs="Times New Roman"/>
        <w:b w:val="0"/>
        <w:i w:val="0"/>
        <w:strike w:val="0"/>
        <w:dstrike w:val="0"/>
        <w:color w:val="000000"/>
        <w:position w:val="0"/>
        <w:sz w:val="22"/>
        <w:szCs w:val="22"/>
        <w:u w:val="none" w:color="000000"/>
        <w:vertAlign w:val="baseline"/>
      </w:rPr>
    </w:lvl>
    <w:lvl w:ilvl="8">
      <w:start w:val="1"/>
      <w:numFmt w:val="lowerRoman"/>
      <w:lvlText w:val="%9"/>
      <w:lvlJc w:val="left"/>
      <w:pPr>
        <w:tabs>
          <w:tab w:val="num" w:pos="0"/>
        </w:tabs>
        <w:ind w:left="5400" w:firstLine="0"/>
      </w:pPr>
      <w:rPr>
        <w:rFonts w:eastAsia="Times New Roman" w:cs="Times New Roman"/>
        <w:b w:val="0"/>
        <w:i w:val="0"/>
        <w:strike w:val="0"/>
        <w:dstrike w:val="0"/>
        <w:color w:val="000000"/>
        <w:position w:val="0"/>
        <w:sz w:val="22"/>
        <w:szCs w:val="22"/>
        <w:u w:val="none" w:color="000000"/>
        <w:vertAlign w:val="baseline"/>
      </w:rPr>
    </w:lvl>
  </w:abstractNum>
  <w:abstractNum w:abstractNumId="14" w15:restartNumberingAfterBreak="0">
    <w:nsid w:val="29171245"/>
    <w:multiLevelType w:val="multilevel"/>
    <w:tmpl w:val="3224D7B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2B715570"/>
    <w:multiLevelType w:val="multilevel"/>
    <w:tmpl w:val="C01EF850"/>
    <w:lvl w:ilvl="0">
      <w:start w:val="1"/>
      <w:numFmt w:val="lowerLetter"/>
      <w:lvlText w:val="%1)"/>
      <w:lvlJc w:val="left"/>
      <w:pPr>
        <w:tabs>
          <w:tab w:val="num" w:pos="0"/>
        </w:tabs>
        <w:ind w:left="852" w:firstLine="0"/>
      </w:pPr>
      <w:rPr>
        <w:rFonts w:ascii="Arial" w:eastAsia="Times New Roman" w:hAnsi="Arial" w:cs="Times New Roman"/>
        <w:b w:val="0"/>
        <w:i w:val="0"/>
        <w:strike w:val="0"/>
        <w:dstrike w:val="0"/>
        <w:color w:val="000000"/>
        <w:position w:val="0"/>
        <w:sz w:val="22"/>
        <w:szCs w:val="22"/>
        <w:u w:val="none" w:color="000000"/>
        <w:vertAlign w:val="baseline"/>
      </w:rPr>
    </w:lvl>
    <w:lvl w:ilvl="1">
      <w:start w:val="1"/>
      <w:numFmt w:val="lowerLetter"/>
      <w:lvlText w:val="%2"/>
      <w:lvlJc w:val="left"/>
      <w:pPr>
        <w:tabs>
          <w:tab w:val="num" w:pos="0"/>
        </w:tabs>
        <w:ind w:left="1646" w:firstLine="0"/>
      </w:pPr>
      <w:rPr>
        <w:rFonts w:eastAsia="Times New Roman" w:cs="Times New Roman"/>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2366" w:firstLine="0"/>
      </w:pPr>
      <w:rPr>
        <w:rFonts w:eastAsia="Times New Roman" w:cs="Times New Roman"/>
        <w:b w:val="0"/>
        <w:i w:val="0"/>
        <w:strike w:val="0"/>
        <w:dstrike w:val="0"/>
        <w:color w:val="000000"/>
        <w:position w:val="0"/>
        <w:sz w:val="22"/>
        <w:szCs w:val="22"/>
        <w:u w:val="none" w:color="000000"/>
        <w:vertAlign w:val="baseline"/>
      </w:rPr>
    </w:lvl>
    <w:lvl w:ilvl="3">
      <w:start w:val="1"/>
      <w:numFmt w:val="decimal"/>
      <w:lvlText w:val="%4"/>
      <w:lvlJc w:val="left"/>
      <w:pPr>
        <w:tabs>
          <w:tab w:val="num" w:pos="0"/>
        </w:tabs>
        <w:ind w:left="3086" w:firstLine="0"/>
      </w:pPr>
      <w:rPr>
        <w:rFonts w:eastAsia="Times New Roman" w:cs="Times New Roman"/>
        <w:b w:val="0"/>
        <w:i w:val="0"/>
        <w:strike w:val="0"/>
        <w:dstrike w:val="0"/>
        <w:color w:val="000000"/>
        <w:position w:val="0"/>
        <w:sz w:val="22"/>
        <w:szCs w:val="22"/>
        <w:u w:val="none" w:color="000000"/>
        <w:vertAlign w:val="baseline"/>
      </w:rPr>
    </w:lvl>
    <w:lvl w:ilvl="4">
      <w:start w:val="1"/>
      <w:numFmt w:val="lowerLetter"/>
      <w:lvlText w:val="%5"/>
      <w:lvlJc w:val="left"/>
      <w:pPr>
        <w:tabs>
          <w:tab w:val="num" w:pos="0"/>
        </w:tabs>
        <w:ind w:left="3806" w:firstLine="0"/>
      </w:pPr>
      <w:rPr>
        <w:rFonts w:eastAsia="Times New Roman" w:cs="Times New Roman"/>
        <w:b w:val="0"/>
        <w:i w:val="0"/>
        <w:strike w:val="0"/>
        <w:dstrike w:val="0"/>
        <w:color w:val="000000"/>
        <w:position w:val="0"/>
        <w:sz w:val="22"/>
        <w:szCs w:val="22"/>
        <w:u w:val="none" w:color="000000"/>
        <w:vertAlign w:val="baseline"/>
      </w:rPr>
    </w:lvl>
    <w:lvl w:ilvl="5">
      <w:start w:val="1"/>
      <w:numFmt w:val="lowerRoman"/>
      <w:lvlText w:val="%6"/>
      <w:lvlJc w:val="left"/>
      <w:pPr>
        <w:tabs>
          <w:tab w:val="num" w:pos="0"/>
        </w:tabs>
        <w:ind w:left="4526" w:firstLine="0"/>
      </w:pPr>
      <w:rPr>
        <w:rFonts w:eastAsia="Times New Roman" w:cs="Times New Roman"/>
        <w:b w:val="0"/>
        <w:i w:val="0"/>
        <w:strike w:val="0"/>
        <w:dstrike w:val="0"/>
        <w:color w:val="000000"/>
        <w:position w:val="0"/>
        <w:sz w:val="22"/>
        <w:szCs w:val="22"/>
        <w:u w:val="none" w:color="000000"/>
        <w:vertAlign w:val="baseline"/>
      </w:rPr>
    </w:lvl>
    <w:lvl w:ilvl="6">
      <w:start w:val="1"/>
      <w:numFmt w:val="decimal"/>
      <w:lvlText w:val="%7"/>
      <w:lvlJc w:val="left"/>
      <w:pPr>
        <w:tabs>
          <w:tab w:val="num" w:pos="0"/>
        </w:tabs>
        <w:ind w:left="5246" w:firstLine="0"/>
      </w:pPr>
      <w:rPr>
        <w:rFonts w:eastAsia="Times New Roman" w:cs="Times New Roman"/>
        <w:b w:val="0"/>
        <w:i w:val="0"/>
        <w:strike w:val="0"/>
        <w:dstrike w:val="0"/>
        <w:color w:val="000000"/>
        <w:position w:val="0"/>
        <w:sz w:val="22"/>
        <w:szCs w:val="22"/>
        <w:u w:val="none" w:color="000000"/>
        <w:vertAlign w:val="baseline"/>
      </w:rPr>
    </w:lvl>
    <w:lvl w:ilvl="7">
      <w:start w:val="1"/>
      <w:numFmt w:val="lowerLetter"/>
      <w:lvlText w:val="%8"/>
      <w:lvlJc w:val="left"/>
      <w:pPr>
        <w:tabs>
          <w:tab w:val="num" w:pos="0"/>
        </w:tabs>
        <w:ind w:left="5966" w:firstLine="0"/>
      </w:pPr>
      <w:rPr>
        <w:rFonts w:eastAsia="Times New Roman" w:cs="Times New Roman"/>
        <w:b w:val="0"/>
        <w:i w:val="0"/>
        <w:strike w:val="0"/>
        <w:dstrike w:val="0"/>
        <w:color w:val="000000"/>
        <w:position w:val="0"/>
        <w:sz w:val="22"/>
        <w:szCs w:val="22"/>
        <w:u w:val="none" w:color="000000"/>
        <w:vertAlign w:val="baseline"/>
      </w:rPr>
    </w:lvl>
    <w:lvl w:ilvl="8">
      <w:start w:val="1"/>
      <w:numFmt w:val="lowerRoman"/>
      <w:lvlText w:val="%9"/>
      <w:lvlJc w:val="left"/>
      <w:pPr>
        <w:tabs>
          <w:tab w:val="num" w:pos="0"/>
        </w:tabs>
        <w:ind w:left="6686" w:firstLine="0"/>
      </w:pPr>
      <w:rPr>
        <w:rFonts w:eastAsia="Times New Roman" w:cs="Times New Roman"/>
        <w:b w:val="0"/>
        <w:i w:val="0"/>
        <w:strike w:val="0"/>
        <w:dstrike w:val="0"/>
        <w:color w:val="000000"/>
        <w:position w:val="0"/>
        <w:sz w:val="22"/>
        <w:szCs w:val="22"/>
        <w:u w:val="none" w:color="000000"/>
        <w:vertAlign w:val="baseline"/>
      </w:rPr>
    </w:lvl>
  </w:abstractNum>
  <w:abstractNum w:abstractNumId="16" w15:restartNumberingAfterBreak="0">
    <w:nsid w:val="2B8F3935"/>
    <w:multiLevelType w:val="multilevel"/>
    <w:tmpl w:val="BD481552"/>
    <w:lvl w:ilvl="0">
      <w:start w:val="12"/>
      <w:numFmt w:val="decimal"/>
      <w:lvlText w:val="%1."/>
      <w:lvlJc w:val="left"/>
      <w:pPr>
        <w:tabs>
          <w:tab w:val="num" w:pos="0"/>
        </w:tabs>
        <w:ind w:left="10" w:firstLine="0"/>
      </w:pPr>
      <w:rPr>
        <w:rFonts w:ascii="Arial" w:eastAsia="Times New Roman" w:hAnsi="Arial" w:cs="Arial"/>
        <w:b w:val="0"/>
        <w:i w:val="0"/>
        <w:strike w:val="0"/>
        <w:dstrike w:val="0"/>
        <w:color w:val="000000"/>
        <w:position w:val="0"/>
        <w:sz w:val="22"/>
        <w:szCs w:val="22"/>
        <w:u w:val="none" w:color="000000"/>
        <w:vertAlign w:val="baseline"/>
      </w:rPr>
    </w:lvl>
    <w:lvl w:ilvl="1">
      <w:start w:val="1"/>
      <w:numFmt w:val="lowerLetter"/>
      <w:lvlText w:val="%2"/>
      <w:lvlJc w:val="left"/>
      <w:pPr>
        <w:tabs>
          <w:tab w:val="num" w:pos="0"/>
        </w:tabs>
        <w:ind w:left="1080" w:firstLine="0"/>
      </w:pPr>
      <w:rPr>
        <w:rFonts w:eastAsia="Times New Roman" w:cs="Times New Roman"/>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800" w:firstLine="0"/>
      </w:pPr>
      <w:rPr>
        <w:rFonts w:eastAsia="Times New Roman" w:cs="Times New Roman"/>
        <w:b w:val="0"/>
        <w:i w:val="0"/>
        <w:strike w:val="0"/>
        <w:dstrike w:val="0"/>
        <w:color w:val="000000"/>
        <w:position w:val="0"/>
        <w:sz w:val="22"/>
        <w:szCs w:val="22"/>
        <w:u w:val="none" w:color="000000"/>
        <w:vertAlign w:val="baseline"/>
      </w:rPr>
    </w:lvl>
    <w:lvl w:ilvl="3">
      <w:start w:val="1"/>
      <w:numFmt w:val="decimal"/>
      <w:lvlText w:val="%4"/>
      <w:lvlJc w:val="left"/>
      <w:pPr>
        <w:tabs>
          <w:tab w:val="num" w:pos="0"/>
        </w:tabs>
        <w:ind w:left="2520" w:firstLine="0"/>
      </w:pPr>
      <w:rPr>
        <w:rFonts w:eastAsia="Times New Roman" w:cs="Times New Roman"/>
        <w:b w:val="0"/>
        <w:i w:val="0"/>
        <w:strike w:val="0"/>
        <w:dstrike w:val="0"/>
        <w:color w:val="000000"/>
        <w:position w:val="0"/>
        <w:sz w:val="22"/>
        <w:szCs w:val="22"/>
        <w:u w:val="none" w:color="000000"/>
        <w:vertAlign w:val="baseline"/>
      </w:rPr>
    </w:lvl>
    <w:lvl w:ilvl="4">
      <w:start w:val="1"/>
      <w:numFmt w:val="lowerLetter"/>
      <w:lvlText w:val="%5"/>
      <w:lvlJc w:val="left"/>
      <w:pPr>
        <w:tabs>
          <w:tab w:val="num" w:pos="0"/>
        </w:tabs>
        <w:ind w:left="3240" w:firstLine="0"/>
      </w:pPr>
      <w:rPr>
        <w:rFonts w:eastAsia="Times New Roman" w:cs="Times New Roman"/>
        <w:b w:val="0"/>
        <w:i w:val="0"/>
        <w:strike w:val="0"/>
        <w:dstrike w:val="0"/>
        <w:color w:val="000000"/>
        <w:position w:val="0"/>
        <w:sz w:val="22"/>
        <w:szCs w:val="22"/>
        <w:u w:val="none" w:color="000000"/>
        <w:vertAlign w:val="baseline"/>
      </w:rPr>
    </w:lvl>
    <w:lvl w:ilvl="5">
      <w:start w:val="1"/>
      <w:numFmt w:val="lowerRoman"/>
      <w:lvlText w:val="%6"/>
      <w:lvlJc w:val="left"/>
      <w:pPr>
        <w:tabs>
          <w:tab w:val="num" w:pos="0"/>
        </w:tabs>
        <w:ind w:left="3960" w:firstLine="0"/>
      </w:pPr>
      <w:rPr>
        <w:rFonts w:eastAsia="Times New Roman" w:cs="Times New Roman"/>
        <w:b w:val="0"/>
        <w:i w:val="0"/>
        <w:strike w:val="0"/>
        <w:dstrike w:val="0"/>
        <w:color w:val="000000"/>
        <w:position w:val="0"/>
        <w:sz w:val="22"/>
        <w:szCs w:val="22"/>
        <w:u w:val="none" w:color="000000"/>
        <w:vertAlign w:val="baseline"/>
      </w:rPr>
    </w:lvl>
    <w:lvl w:ilvl="6">
      <w:start w:val="1"/>
      <w:numFmt w:val="decimal"/>
      <w:lvlText w:val="%7"/>
      <w:lvlJc w:val="left"/>
      <w:pPr>
        <w:tabs>
          <w:tab w:val="num" w:pos="0"/>
        </w:tabs>
        <w:ind w:left="4680" w:firstLine="0"/>
      </w:pPr>
      <w:rPr>
        <w:rFonts w:eastAsia="Times New Roman" w:cs="Times New Roman"/>
        <w:b w:val="0"/>
        <w:i w:val="0"/>
        <w:strike w:val="0"/>
        <w:dstrike w:val="0"/>
        <w:color w:val="000000"/>
        <w:position w:val="0"/>
        <w:sz w:val="22"/>
        <w:szCs w:val="22"/>
        <w:u w:val="none" w:color="000000"/>
        <w:vertAlign w:val="baseline"/>
      </w:rPr>
    </w:lvl>
    <w:lvl w:ilvl="7">
      <w:start w:val="1"/>
      <w:numFmt w:val="lowerLetter"/>
      <w:lvlText w:val="%8"/>
      <w:lvlJc w:val="left"/>
      <w:pPr>
        <w:tabs>
          <w:tab w:val="num" w:pos="0"/>
        </w:tabs>
        <w:ind w:left="5400" w:firstLine="0"/>
      </w:pPr>
      <w:rPr>
        <w:rFonts w:eastAsia="Times New Roman" w:cs="Times New Roman"/>
        <w:b w:val="0"/>
        <w:i w:val="0"/>
        <w:strike w:val="0"/>
        <w:dstrike w:val="0"/>
        <w:color w:val="000000"/>
        <w:position w:val="0"/>
        <w:sz w:val="22"/>
        <w:szCs w:val="22"/>
        <w:u w:val="none" w:color="000000"/>
        <w:vertAlign w:val="baseline"/>
      </w:rPr>
    </w:lvl>
    <w:lvl w:ilvl="8">
      <w:start w:val="1"/>
      <w:numFmt w:val="lowerRoman"/>
      <w:lvlText w:val="%9"/>
      <w:lvlJc w:val="left"/>
      <w:pPr>
        <w:tabs>
          <w:tab w:val="num" w:pos="0"/>
        </w:tabs>
        <w:ind w:left="6120" w:firstLine="0"/>
      </w:pPr>
      <w:rPr>
        <w:rFonts w:eastAsia="Times New Roman" w:cs="Times New Roman"/>
        <w:b w:val="0"/>
        <w:i w:val="0"/>
        <w:strike w:val="0"/>
        <w:dstrike w:val="0"/>
        <w:color w:val="000000"/>
        <w:position w:val="0"/>
        <w:sz w:val="22"/>
        <w:szCs w:val="22"/>
        <w:u w:val="none" w:color="000000"/>
        <w:vertAlign w:val="baseline"/>
      </w:rPr>
    </w:lvl>
  </w:abstractNum>
  <w:abstractNum w:abstractNumId="17" w15:restartNumberingAfterBreak="0">
    <w:nsid w:val="31221FE3"/>
    <w:multiLevelType w:val="multilevel"/>
    <w:tmpl w:val="0CFA2D24"/>
    <w:lvl w:ilvl="0">
      <w:start w:val="1"/>
      <w:numFmt w:val="lowerLetter"/>
      <w:lvlText w:val="%1)"/>
      <w:lvlJc w:val="left"/>
      <w:pPr>
        <w:tabs>
          <w:tab w:val="num" w:pos="0"/>
        </w:tabs>
        <w:ind w:left="1416" w:firstLine="0"/>
      </w:pPr>
      <w:rPr>
        <w:rFonts w:ascii="Arial" w:eastAsia="Times New Roman" w:hAnsi="Arial" w:cs="Times New Roman"/>
        <w:b w:val="0"/>
        <w:i w:val="0"/>
        <w:strike w:val="0"/>
        <w:dstrike w:val="0"/>
        <w:color w:val="000000"/>
        <w:position w:val="0"/>
        <w:sz w:val="22"/>
        <w:szCs w:val="22"/>
        <w:u w:val="none" w:color="000000"/>
        <w:vertAlign w:val="baseline"/>
      </w:rPr>
    </w:lvl>
    <w:lvl w:ilvl="1">
      <w:start w:val="1"/>
      <w:numFmt w:val="lowerLetter"/>
      <w:lvlText w:val="%2"/>
      <w:lvlJc w:val="left"/>
      <w:pPr>
        <w:tabs>
          <w:tab w:val="num" w:pos="0"/>
        </w:tabs>
        <w:ind w:left="2158" w:firstLine="0"/>
      </w:pPr>
      <w:rPr>
        <w:rFonts w:eastAsia="Times New Roman" w:cs="Times New Roman"/>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2878" w:firstLine="0"/>
      </w:pPr>
      <w:rPr>
        <w:rFonts w:eastAsia="Times New Roman" w:cs="Times New Roman"/>
        <w:b w:val="0"/>
        <w:i w:val="0"/>
        <w:strike w:val="0"/>
        <w:dstrike w:val="0"/>
        <w:color w:val="000000"/>
        <w:position w:val="0"/>
        <w:sz w:val="22"/>
        <w:szCs w:val="22"/>
        <w:u w:val="none" w:color="000000"/>
        <w:vertAlign w:val="baseline"/>
      </w:rPr>
    </w:lvl>
    <w:lvl w:ilvl="3">
      <w:start w:val="1"/>
      <w:numFmt w:val="decimal"/>
      <w:lvlText w:val="%4"/>
      <w:lvlJc w:val="left"/>
      <w:pPr>
        <w:tabs>
          <w:tab w:val="num" w:pos="0"/>
        </w:tabs>
        <w:ind w:left="3598" w:firstLine="0"/>
      </w:pPr>
      <w:rPr>
        <w:rFonts w:eastAsia="Times New Roman" w:cs="Times New Roman"/>
        <w:b w:val="0"/>
        <w:i w:val="0"/>
        <w:strike w:val="0"/>
        <w:dstrike w:val="0"/>
        <w:color w:val="000000"/>
        <w:position w:val="0"/>
        <w:sz w:val="22"/>
        <w:szCs w:val="22"/>
        <w:u w:val="none" w:color="000000"/>
        <w:vertAlign w:val="baseline"/>
      </w:rPr>
    </w:lvl>
    <w:lvl w:ilvl="4">
      <w:start w:val="1"/>
      <w:numFmt w:val="lowerLetter"/>
      <w:lvlText w:val="%5"/>
      <w:lvlJc w:val="left"/>
      <w:pPr>
        <w:tabs>
          <w:tab w:val="num" w:pos="0"/>
        </w:tabs>
        <w:ind w:left="4318" w:firstLine="0"/>
      </w:pPr>
      <w:rPr>
        <w:rFonts w:eastAsia="Times New Roman" w:cs="Times New Roman"/>
        <w:b w:val="0"/>
        <w:i w:val="0"/>
        <w:strike w:val="0"/>
        <w:dstrike w:val="0"/>
        <w:color w:val="000000"/>
        <w:position w:val="0"/>
        <w:sz w:val="22"/>
        <w:szCs w:val="22"/>
        <w:u w:val="none" w:color="000000"/>
        <w:vertAlign w:val="baseline"/>
      </w:rPr>
    </w:lvl>
    <w:lvl w:ilvl="5">
      <w:start w:val="1"/>
      <w:numFmt w:val="lowerRoman"/>
      <w:lvlText w:val="%6"/>
      <w:lvlJc w:val="left"/>
      <w:pPr>
        <w:tabs>
          <w:tab w:val="num" w:pos="0"/>
        </w:tabs>
        <w:ind w:left="5038" w:firstLine="0"/>
      </w:pPr>
      <w:rPr>
        <w:rFonts w:eastAsia="Times New Roman" w:cs="Times New Roman"/>
        <w:b w:val="0"/>
        <w:i w:val="0"/>
        <w:strike w:val="0"/>
        <w:dstrike w:val="0"/>
        <w:color w:val="000000"/>
        <w:position w:val="0"/>
        <w:sz w:val="22"/>
        <w:szCs w:val="22"/>
        <w:u w:val="none" w:color="000000"/>
        <w:vertAlign w:val="baseline"/>
      </w:rPr>
    </w:lvl>
    <w:lvl w:ilvl="6">
      <w:start w:val="1"/>
      <w:numFmt w:val="decimal"/>
      <w:lvlText w:val="%7"/>
      <w:lvlJc w:val="left"/>
      <w:pPr>
        <w:tabs>
          <w:tab w:val="num" w:pos="0"/>
        </w:tabs>
        <w:ind w:left="5758" w:firstLine="0"/>
      </w:pPr>
      <w:rPr>
        <w:rFonts w:eastAsia="Times New Roman" w:cs="Times New Roman"/>
        <w:b w:val="0"/>
        <w:i w:val="0"/>
        <w:strike w:val="0"/>
        <w:dstrike w:val="0"/>
        <w:color w:val="000000"/>
        <w:position w:val="0"/>
        <w:sz w:val="22"/>
        <w:szCs w:val="22"/>
        <w:u w:val="none" w:color="000000"/>
        <w:vertAlign w:val="baseline"/>
      </w:rPr>
    </w:lvl>
    <w:lvl w:ilvl="7">
      <w:start w:val="1"/>
      <w:numFmt w:val="lowerLetter"/>
      <w:lvlText w:val="%8"/>
      <w:lvlJc w:val="left"/>
      <w:pPr>
        <w:tabs>
          <w:tab w:val="num" w:pos="0"/>
        </w:tabs>
        <w:ind w:left="6478" w:firstLine="0"/>
      </w:pPr>
      <w:rPr>
        <w:rFonts w:eastAsia="Times New Roman" w:cs="Times New Roman"/>
        <w:b w:val="0"/>
        <w:i w:val="0"/>
        <w:strike w:val="0"/>
        <w:dstrike w:val="0"/>
        <w:color w:val="000000"/>
        <w:position w:val="0"/>
        <w:sz w:val="22"/>
        <w:szCs w:val="22"/>
        <w:u w:val="none" w:color="000000"/>
        <w:vertAlign w:val="baseline"/>
      </w:rPr>
    </w:lvl>
    <w:lvl w:ilvl="8">
      <w:start w:val="1"/>
      <w:numFmt w:val="lowerRoman"/>
      <w:lvlText w:val="%9"/>
      <w:lvlJc w:val="left"/>
      <w:pPr>
        <w:tabs>
          <w:tab w:val="num" w:pos="0"/>
        </w:tabs>
        <w:ind w:left="7198" w:firstLine="0"/>
      </w:pPr>
      <w:rPr>
        <w:rFonts w:eastAsia="Times New Roman" w:cs="Times New Roman"/>
        <w:b w:val="0"/>
        <w:i w:val="0"/>
        <w:strike w:val="0"/>
        <w:dstrike w:val="0"/>
        <w:color w:val="000000"/>
        <w:position w:val="0"/>
        <w:sz w:val="22"/>
        <w:szCs w:val="22"/>
        <w:u w:val="none" w:color="000000"/>
        <w:vertAlign w:val="baseline"/>
      </w:rPr>
    </w:lvl>
  </w:abstractNum>
  <w:abstractNum w:abstractNumId="18" w15:restartNumberingAfterBreak="0">
    <w:nsid w:val="328E3F71"/>
    <w:multiLevelType w:val="multilevel"/>
    <w:tmpl w:val="22B4AB00"/>
    <w:lvl w:ilvl="0">
      <w:start w:val="1"/>
      <w:numFmt w:val="lowerLetter"/>
      <w:lvlText w:val="%1)"/>
      <w:lvlJc w:val="left"/>
      <w:pPr>
        <w:tabs>
          <w:tab w:val="num" w:pos="0"/>
        </w:tabs>
        <w:ind w:left="1416" w:firstLine="0"/>
      </w:pPr>
      <w:rPr>
        <w:rFonts w:ascii="Arial" w:eastAsia="Times New Roman" w:hAnsi="Arial" w:cs="Arial"/>
        <w:b w:val="0"/>
        <w:i w:val="0"/>
        <w:strike w:val="0"/>
        <w:dstrike w:val="0"/>
        <w:color w:val="000000"/>
        <w:position w:val="0"/>
        <w:sz w:val="22"/>
        <w:szCs w:val="22"/>
        <w:u w:val="none" w:color="000000"/>
        <w:vertAlign w:val="baseline"/>
      </w:rPr>
    </w:lvl>
    <w:lvl w:ilvl="1">
      <w:start w:val="1"/>
      <w:numFmt w:val="lowerLetter"/>
      <w:lvlText w:val="%2"/>
      <w:lvlJc w:val="left"/>
      <w:pPr>
        <w:tabs>
          <w:tab w:val="num" w:pos="0"/>
        </w:tabs>
        <w:ind w:left="2158" w:firstLine="0"/>
      </w:pPr>
      <w:rPr>
        <w:rFonts w:eastAsia="Times New Roman" w:cs="Times New Roman"/>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2878" w:firstLine="0"/>
      </w:pPr>
      <w:rPr>
        <w:rFonts w:eastAsia="Times New Roman" w:cs="Times New Roman"/>
        <w:b w:val="0"/>
        <w:i w:val="0"/>
        <w:strike w:val="0"/>
        <w:dstrike w:val="0"/>
        <w:color w:val="000000"/>
        <w:position w:val="0"/>
        <w:sz w:val="22"/>
        <w:szCs w:val="22"/>
        <w:u w:val="none" w:color="000000"/>
        <w:vertAlign w:val="baseline"/>
      </w:rPr>
    </w:lvl>
    <w:lvl w:ilvl="3">
      <w:start w:val="1"/>
      <w:numFmt w:val="decimal"/>
      <w:lvlText w:val="%4"/>
      <w:lvlJc w:val="left"/>
      <w:pPr>
        <w:tabs>
          <w:tab w:val="num" w:pos="0"/>
        </w:tabs>
        <w:ind w:left="3598" w:firstLine="0"/>
      </w:pPr>
      <w:rPr>
        <w:rFonts w:eastAsia="Times New Roman" w:cs="Times New Roman"/>
        <w:b w:val="0"/>
        <w:i w:val="0"/>
        <w:strike w:val="0"/>
        <w:dstrike w:val="0"/>
        <w:color w:val="000000"/>
        <w:position w:val="0"/>
        <w:sz w:val="22"/>
        <w:szCs w:val="22"/>
        <w:u w:val="none" w:color="000000"/>
        <w:vertAlign w:val="baseline"/>
      </w:rPr>
    </w:lvl>
    <w:lvl w:ilvl="4">
      <w:start w:val="1"/>
      <w:numFmt w:val="lowerLetter"/>
      <w:lvlText w:val="%5"/>
      <w:lvlJc w:val="left"/>
      <w:pPr>
        <w:tabs>
          <w:tab w:val="num" w:pos="0"/>
        </w:tabs>
        <w:ind w:left="4318" w:firstLine="0"/>
      </w:pPr>
      <w:rPr>
        <w:rFonts w:eastAsia="Times New Roman" w:cs="Times New Roman"/>
        <w:b w:val="0"/>
        <w:i w:val="0"/>
        <w:strike w:val="0"/>
        <w:dstrike w:val="0"/>
        <w:color w:val="000000"/>
        <w:position w:val="0"/>
        <w:sz w:val="22"/>
        <w:szCs w:val="22"/>
        <w:u w:val="none" w:color="000000"/>
        <w:vertAlign w:val="baseline"/>
      </w:rPr>
    </w:lvl>
    <w:lvl w:ilvl="5">
      <w:start w:val="1"/>
      <w:numFmt w:val="lowerRoman"/>
      <w:lvlText w:val="%6"/>
      <w:lvlJc w:val="left"/>
      <w:pPr>
        <w:tabs>
          <w:tab w:val="num" w:pos="0"/>
        </w:tabs>
        <w:ind w:left="5038" w:firstLine="0"/>
      </w:pPr>
      <w:rPr>
        <w:rFonts w:eastAsia="Times New Roman" w:cs="Times New Roman"/>
        <w:b w:val="0"/>
        <w:i w:val="0"/>
        <w:strike w:val="0"/>
        <w:dstrike w:val="0"/>
        <w:color w:val="000000"/>
        <w:position w:val="0"/>
        <w:sz w:val="22"/>
        <w:szCs w:val="22"/>
        <w:u w:val="none" w:color="000000"/>
        <w:vertAlign w:val="baseline"/>
      </w:rPr>
    </w:lvl>
    <w:lvl w:ilvl="6">
      <w:start w:val="1"/>
      <w:numFmt w:val="decimal"/>
      <w:lvlText w:val="%7"/>
      <w:lvlJc w:val="left"/>
      <w:pPr>
        <w:tabs>
          <w:tab w:val="num" w:pos="0"/>
        </w:tabs>
        <w:ind w:left="5758" w:firstLine="0"/>
      </w:pPr>
      <w:rPr>
        <w:rFonts w:eastAsia="Times New Roman" w:cs="Times New Roman"/>
        <w:b w:val="0"/>
        <w:i w:val="0"/>
        <w:strike w:val="0"/>
        <w:dstrike w:val="0"/>
        <w:color w:val="000000"/>
        <w:position w:val="0"/>
        <w:sz w:val="22"/>
        <w:szCs w:val="22"/>
        <w:u w:val="none" w:color="000000"/>
        <w:vertAlign w:val="baseline"/>
      </w:rPr>
    </w:lvl>
    <w:lvl w:ilvl="7">
      <w:start w:val="1"/>
      <w:numFmt w:val="lowerLetter"/>
      <w:lvlText w:val="%8"/>
      <w:lvlJc w:val="left"/>
      <w:pPr>
        <w:tabs>
          <w:tab w:val="num" w:pos="0"/>
        </w:tabs>
        <w:ind w:left="6478" w:firstLine="0"/>
      </w:pPr>
      <w:rPr>
        <w:rFonts w:eastAsia="Times New Roman" w:cs="Times New Roman"/>
        <w:b w:val="0"/>
        <w:i w:val="0"/>
        <w:strike w:val="0"/>
        <w:dstrike w:val="0"/>
        <w:color w:val="000000"/>
        <w:position w:val="0"/>
        <w:sz w:val="22"/>
        <w:szCs w:val="22"/>
        <w:u w:val="none" w:color="000000"/>
        <w:vertAlign w:val="baseline"/>
      </w:rPr>
    </w:lvl>
    <w:lvl w:ilvl="8">
      <w:start w:val="1"/>
      <w:numFmt w:val="lowerRoman"/>
      <w:lvlText w:val="%9"/>
      <w:lvlJc w:val="left"/>
      <w:pPr>
        <w:tabs>
          <w:tab w:val="num" w:pos="0"/>
        </w:tabs>
        <w:ind w:left="7198" w:firstLine="0"/>
      </w:pPr>
      <w:rPr>
        <w:rFonts w:eastAsia="Times New Roman" w:cs="Times New Roman"/>
        <w:b w:val="0"/>
        <w:i w:val="0"/>
        <w:strike w:val="0"/>
        <w:dstrike w:val="0"/>
        <w:color w:val="000000"/>
        <w:position w:val="0"/>
        <w:sz w:val="22"/>
        <w:szCs w:val="22"/>
        <w:u w:val="none" w:color="000000"/>
        <w:vertAlign w:val="baseline"/>
      </w:rPr>
    </w:lvl>
  </w:abstractNum>
  <w:abstractNum w:abstractNumId="19" w15:restartNumberingAfterBreak="0">
    <w:nsid w:val="358277DF"/>
    <w:multiLevelType w:val="multilevel"/>
    <w:tmpl w:val="ED78A078"/>
    <w:lvl w:ilvl="0">
      <w:start w:val="1"/>
      <w:numFmt w:val="lowerLetter"/>
      <w:lvlText w:val="%1)"/>
      <w:lvlJc w:val="left"/>
      <w:pPr>
        <w:tabs>
          <w:tab w:val="num" w:pos="0"/>
        </w:tabs>
        <w:ind w:left="720" w:hanging="360"/>
      </w:pPr>
      <w:rPr>
        <w:rFonts w:ascii="Arial" w:hAnsi="Arial"/>
        <w:b w:val="0"/>
        <w:i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38A836F4"/>
    <w:multiLevelType w:val="multilevel"/>
    <w:tmpl w:val="DB840C9A"/>
    <w:lvl w:ilvl="0">
      <w:start w:val="1"/>
      <w:numFmt w:val="lowerLetter"/>
      <w:lvlText w:val="%1)"/>
      <w:lvlJc w:val="left"/>
      <w:pPr>
        <w:tabs>
          <w:tab w:val="num" w:pos="0"/>
        </w:tabs>
        <w:ind w:left="1416" w:firstLine="0"/>
      </w:pPr>
      <w:rPr>
        <w:rFonts w:ascii="Arial" w:eastAsia="Times New Roman" w:hAnsi="Arial" w:cs="Arial"/>
        <w:b w:val="0"/>
        <w:i w:val="0"/>
        <w:strike w:val="0"/>
        <w:dstrike w:val="0"/>
        <w:color w:val="000000"/>
        <w:position w:val="0"/>
        <w:sz w:val="22"/>
        <w:szCs w:val="22"/>
        <w:u w:val="none" w:color="000000"/>
        <w:vertAlign w:val="baseline"/>
      </w:rPr>
    </w:lvl>
    <w:lvl w:ilvl="1">
      <w:start w:val="1"/>
      <w:numFmt w:val="lowerLetter"/>
      <w:lvlText w:val="%2"/>
      <w:lvlJc w:val="left"/>
      <w:pPr>
        <w:tabs>
          <w:tab w:val="num" w:pos="0"/>
        </w:tabs>
        <w:ind w:left="2158" w:firstLine="0"/>
      </w:pPr>
      <w:rPr>
        <w:rFonts w:eastAsia="Times New Roman" w:cs="Times New Roman"/>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2878" w:firstLine="0"/>
      </w:pPr>
      <w:rPr>
        <w:rFonts w:eastAsia="Times New Roman" w:cs="Times New Roman"/>
        <w:b w:val="0"/>
        <w:i w:val="0"/>
        <w:strike w:val="0"/>
        <w:dstrike w:val="0"/>
        <w:color w:val="000000"/>
        <w:position w:val="0"/>
        <w:sz w:val="22"/>
        <w:szCs w:val="22"/>
        <w:u w:val="none" w:color="000000"/>
        <w:vertAlign w:val="baseline"/>
      </w:rPr>
    </w:lvl>
    <w:lvl w:ilvl="3">
      <w:start w:val="1"/>
      <w:numFmt w:val="decimal"/>
      <w:lvlText w:val="%4"/>
      <w:lvlJc w:val="left"/>
      <w:pPr>
        <w:tabs>
          <w:tab w:val="num" w:pos="0"/>
        </w:tabs>
        <w:ind w:left="3598" w:firstLine="0"/>
      </w:pPr>
      <w:rPr>
        <w:rFonts w:eastAsia="Times New Roman" w:cs="Times New Roman"/>
        <w:b w:val="0"/>
        <w:i w:val="0"/>
        <w:strike w:val="0"/>
        <w:dstrike w:val="0"/>
        <w:color w:val="000000"/>
        <w:position w:val="0"/>
        <w:sz w:val="22"/>
        <w:szCs w:val="22"/>
        <w:u w:val="none" w:color="000000"/>
        <w:vertAlign w:val="baseline"/>
      </w:rPr>
    </w:lvl>
    <w:lvl w:ilvl="4">
      <w:start w:val="1"/>
      <w:numFmt w:val="lowerLetter"/>
      <w:lvlText w:val="%5"/>
      <w:lvlJc w:val="left"/>
      <w:pPr>
        <w:tabs>
          <w:tab w:val="num" w:pos="0"/>
        </w:tabs>
        <w:ind w:left="4318" w:firstLine="0"/>
      </w:pPr>
      <w:rPr>
        <w:rFonts w:eastAsia="Times New Roman" w:cs="Times New Roman"/>
        <w:b w:val="0"/>
        <w:i w:val="0"/>
        <w:strike w:val="0"/>
        <w:dstrike w:val="0"/>
        <w:color w:val="000000"/>
        <w:position w:val="0"/>
        <w:sz w:val="22"/>
        <w:szCs w:val="22"/>
        <w:u w:val="none" w:color="000000"/>
        <w:vertAlign w:val="baseline"/>
      </w:rPr>
    </w:lvl>
    <w:lvl w:ilvl="5">
      <w:start w:val="1"/>
      <w:numFmt w:val="lowerRoman"/>
      <w:lvlText w:val="%6"/>
      <w:lvlJc w:val="left"/>
      <w:pPr>
        <w:tabs>
          <w:tab w:val="num" w:pos="0"/>
        </w:tabs>
        <w:ind w:left="5038" w:firstLine="0"/>
      </w:pPr>
      <w:rPr>
        <w:rFonts w:eastAsia="Times New Roman" w:cs="Times New Roman"/>
        <w:b w:val="0"/>
        <w:i w:val="0"/>
        <w:strike w:val="0"/>
        <w:dstrike w:val="0"/>
        <w:color w:val="000000"/>
        <w:position w:val="0"/>
        <w:sz w:val="22"/>
        <w:szCs w:val="22"/>
        <w:u w:val="none" w:color="000000"/>
        <w:vertAlign w:val="baseline"/>
      </w:rPr>
    </w:lvl>
    <w:lvl w:ilvl="6">
      <w:start w:val="1"/>
      <w:numFmt w:val="decimal"/>
      <w:lvlText w:val="%7"/>
      <w:lvlJc w:val="left"/>
      <w:pPr>
        <w:tabs>
          <w:tab w:val="num" w:pos="0"/>
        </w:tabs>
        <w:ind w:left="5758" w:firstLine="0"/>
      </w:pPr>
      <w:rPr>
        <w:rFonts w:eastAsia="Times New Roman" w:cs="Times New Roman"/>
        <w:b w:val="0"/>
        <w:i w:val="0"/>
        <w:strike w:val="0"/>
        <w:dstrike w:val="0"/>
        <w:color w:val="000000"/>
        <w:position w:val="0"/>
        <w:sz w:val="22"/>
        <w:szCs w:val="22"/>
        <w:u w:val="none" w:color="000000"/>
        <w:vertAlign w:val="baseline"/>
      </w:rPr>
    </w:lvl>
    <w:lvl w:ilvl="7">
      <w:start w:val="1"/>
      <w:numFmt w:val="lowerLetter"/>
      <w:lvlText w:val="%8"/>
      <w:lvlJc w:val="left"/>
      <w:pPr>
        <w:tabs>
          <w:tab w:val="num" w:pos="0"/>
        </w:tabs>
        <w:ind w:left="6478" w:firstLine="0"/>
      </w:pPr>
      <w:rPr>
        <w:rFonts w:eastAsia="Times New Roman" w:cs="Times New Roman"/>
        <w:b w:val="0"/>
        <w:i w:val="0"/>
        <w:strike w:val="0"/>
        <w:dstrike w:val="0"/>
        <w:color w:val="000000"/>
        <w:position w:val="0"/>
        <w:sz w:val="22"/>
        <w:szCs w:val="22"/>
        <w:u w:val="none" w:color="000000"/>
        <w:vertAlign w:val="baseline"/>
      </w:rPr>
    </w:lvl>
    <w:lvl w:ilvl="8">
      <w:start w:val="1"/>
      <w:numFmt w:val="lowerRoman"/>
      <w:lvlText w:val="%9"/>
      <w:lvlJc w:val="left"/>
      <w:pPr>
        <w:tabs>
          <w:tab w:val="num" w:pos="0"/>
        </w:tabs>
        <w:ind w:left="7198" w:firstLine="0"/>
      </w:pPr>
      <w:rPr>
        <w:rFonts w:eastAsia="Times New Roman" w:cs="Times New Roman"/>
        <w:b w:val="0"/>
        <w:i w:val="0"/>
        <w:strike w:val="0"/>
        <w:dstrike w:val="0"/>
        <w:color w:val="000000"/>
        <w:position w:val="0"/>
        <w:sz w:val="22"/>
        <w:szCs w:val="22"/>
        <w:u w:val="none" w:color="000000"/>
        <w:vertAlign w:val="baseline"/>
      </w:rPr>
    </w:lvl>
  </w:abstractNum>
  <w:abstractNum w:abstractNumId="21" w15:restartNumberingAfterBreak="0">
    <w:nsid w:val="3A0B072E"/>
    <w:multiLevelType w:val="multilevel"/>
    <w:tmpl w:val="63BEFA1A"/>
    <w:lvl w:ilvl="0">
      <w:start w:val="9"/>
      <w:numFmt w:val="decimal"/>
      <w:lvlText w:val="%1."/>
      <w:lvlJc w:val="left"/>
      <w:pPr>
        <w:tabs>
          <w:tab w:val="num" w:pos="0"/>
        </w:tabs>
        <w:ind w:left="708" w:firstLine="0"/>
      </w:pPr>
      <w:rPr>
        <w:rFonts w:ascii="Arial" w:eastAsia="Times New Roman" w:hAnsi="Arial" w:cs="Arial"/>
        <w:b/>
        <w:i w:val="0"/>
        <w:strike w:val="0"/>
        <w:dstrike w:val="0"/>
        <w:color w:val="000000"/>
        <w:position w:val="0"/>
        <w:sz w:val="22"/>
        <w:szCs w:val="22"/>
        <w:u w:val="none" w:color="000000"/>
        <w:vertAlign w:val="baseline"/>
      </w:rPr>
    </w:lvl>
    <w:lvl w:ilvl="1">
      <w:start w:val="1"/>
      <w:numFmt w:val="decimal"/>
      <w:lvlText w:val="%1.%2."/>
      <w:lvlJc w:val="left"/>
      <w:pPr>
        <w:tabs>
          <w:tab w:val="num" w:pos="0"/>
        </w:tabs>
        <w:ind w:left="1428" w:firstLine="0"/>
      </w:pPr>
      <w:rPr>
        <w:rFonts w:ascii="Arial" w:eastAsia="Times New Roman" w:hAnsi="Arial" w:cs="Arial"/>
        <w:b w:val="0"/>
        <w:i w:val="0"/>
        <w:strike w:val="0"/>
        <w:dstrike w:val="0"/>
        <w:color w:val="000000"/>
        <w:position w:val="0"/>
        <w:sz w:val="22"/>
        <w:szCs w:val="22"/>
        <w:u w:val="none" w:color="000000"/>
        <w:vertAlign w:val="baseline"/>
      </w:rPr>
    </w:lvl>
    <w:lvl w:ilvl="2">
      <w:start w:val="1"/>
      <w:numFmt w:val="upperRoman"/>
      <w:lvlText w:val="%3."/>
      <w:lvlJc w:val="left"/>
      <w:pPr>
        <w:tabs>
          <w:tab w:val="num" w:pos="0"/>
        </w:tabs>
        <w:ind w:left="2057" w:firstLine="0"/>
      </w:pPr>
      <w:rPr>
        <w:rFonts w:ascii="Arial" w:eastAsia="Times New Roman" w:hAnsi="Arial" w:cs="Arial"/>
        <w:b w:val="0"/>
        <w:i w:val="0"/>
        <w:strike w:val="0"/>
        <w:dstrike w:val="0"/>
        <w:color w:val="000000"/>
        <w:position w:val="0"/>
        <w:sz w:val="22"/>
        <w:szCs w:val="22"/>
        <w:u w:val="none" w:color="000000"/>
        <w:vertAlign w:val="baseline"/>
      </w:rPr>
    </w:lvl>
    <w:lvl w:ilvl="3">
      <w:start w:val="1"/>
      <w:numFmt w:val="decimal"/>
      <w:lvlText w:val="%4"/>
      <w:lvlJc w:val="left"/>
      <w:pPr>
        <w:tabs>
          <w:tab w:val="num" w:pos="0"/>
        </w:tabs>
        <w:ind w:left="1234" w:firstLine="0"/>
      </w:pPr>
      <w:rPr>
        <w:rFonts w:eastAsia="Times New Roman" w:cs="Times New Roman"/>
        <w:b w:val="0"/>
        <w:i w:val="0"/>
        <w:strike w:val="0"/>
        <w:dstrike w:val="0"/>
        <w:color w:val="000000"/>
        <w:position w:val="0"/>
        <w:sz w:val="22"/>
        <w:szCs w:val="22"/>
        <w:u w:val="none" w:color="000000"/>
        <w:vertAlign w:val="baseline"/>
      </w:rPr>
    </w:lvl>
    <w:lvl w:ilvl="4">
      <w:start w:val="1"/>
      <w:numFmt w:val="lowerLetter"/>
      <w:lvlText w:val="%5"/>
      <w:lvlJc w:val="left"/>
      <w:pPr>
        <w:tabs>
          <w:tab w:val="num" w:pos="0"/>
        </w:tabs>
        <w:ind w:left="1954" w:firstLine="0"/>
      </w:pPr>
      <w:rPr>
        <w:rFonts w:eastAsia="Times New Roman" w:cs="Times New Roman"/>
        <w:b w:val="0"/>
        <w:i w:val="0"/>
        <w:strike w:val="0"/>
        <w:dstrike w:val="0"/>
        <w:color w:val="000000"/>
        <w:position w:val="0"/>
        <w:sz w:val="22"/>
        <w:szCs w:val="22"/>
        <w:u w:val="none" w:color="000000"/>
        <w:vertAlign w:val="baseline"/>
      </w:rPr>
    </w:lvl>
    <w:lvl w:ilvl="5">
      <w:start w:val="1"/>
      <w:numFmt w:val="lowerRoman"/>
      <w:lvlText w:val="%6"/>
      <w:lvlJc w:val="left"/>
      <w:pPr>
        <w:tabs>
          <w:tab w:val="num" w:pos="0"/>
        </w:tabs>
        <w:ind w:left="2674" w:firstLine="0"/>
      </w:pPr>
      <w:rPr>
        <w:rFonts w:eastAsia="Times New Roman" w:cs="Times New Roman"/>
        <w:b w:val="0"/>
        <w:i w:val="0"/>
        <w:strike w:val="0"/>
        <w:dstrike w:val="0"/>
        <w:color w:val="000000"/>
        <w:position w:val="0"/>
        <w:sz w:val="22"/>
        <w:szCs w:val="22"/>
        <w:u w:val="none" w:color="000000"/>
        <w:vertAlign w:val="baseline"/>
      </w:rPr>
    </w:lvl>
    <w:lvl w:ilvl="6">
      <w:start w:val="1"/>
      <w:numFmt w:val="decimal"/>
      <w:lvlText w:val="%7"/>
      <w:lvlJc w:val="left"/>
      <w:pPr>
        <w:tabs>
          <w:tab w:val="num" w:pos="0"/>
        </w:tabs>
        <w:ind w:left="3394" w:firstLine="0"/>
      </w:pPr>
      <w:rPr>
        <w:rFonts w:eastAsia="Times New Roman" w:cs="Times New Roman"/>
        <w:b w:val="0"/>
        <w:i w:val="0"/>
        <w:strike w:val="0"/>
        <w:dstrike w:val="0"/>
        <w:color w:val="000000"/>
        <w:position w:val="0"/>
        <w:sz w:val="22"/>
        <w:szCs w:val="22"/>
        <w:u w:val="none" w:color="000000"/>
        <w:vertAlign w:val="baseline"/>
      </w:rPr>
    </w:lvl>
    <w:lvl w:ilvl="7">
      <w:start w:val="1"/>
      <w:numFmt w:val="lowerLetter"/>
      <w:lvlText w:val="%8"/>
      <w:lvlJc w:val="left"/>
      <w:pPr>
        <w:tabs>
          <w:tab w:val="num" w:pos="0"/>
        </w:tabs>
        <w:ind w:left="4114" w:firstLine="0"/>
      </w:pPr>
      <w:rPr>
        <w:rFonts w:eastAsia="Times New Roman" w:cs="Times New Roman"/>
        <w:b w:val="0"/>
        <w:i w:val="0"/>
        <w:strike w:val="0"/>
        <w:dstrike w:val="0"/>
        <w:color w:val="000000"/>
        <w:position w:val="0"/>
        <w:sz w:val="22"/>
        <w:szCs w:val="22"/>
        <w:u w:val="none" w:color="000000"/>
        <w:vertAlign w:val="baseline"/>
      </w:rPr>
    </w:lvl>
    <w:lvl w:ilvl="8">
      <w:start w:val="1"/>
      <w:numFmt w:val="lowerRoman"/>
      <w:lvlText w:val="%9"/>
      <w:lvlJc w:val="left"/>
      <w:pPr>
        <w:tabs>
          <w:tab w:val="num" w:pos="0"/>
        </w:tabs>
        <w:ind w:left="4834" w:firstLine="0"/>
      </w:pPr>
      <w:rPr>
        <w:rFonts w:eastAsia="Times New Roman" w:cs="Times New Roman"/>
        <w:b w:val="0"/>
        <w:i w:val="0"/>
        <w:strike w:val="0"/>
        <w:dstrike w:val="0"/>
        <w:color w:val="000000"/>
        <w:position w:val="0"/>
        <w:sz w:val="22"/>
        <w:szCs w:val="22"/>
        <w:u w:val="none" w:color="000000"/>
        <w:vertAlign w:val="baseline"/>
      </w:rPr>
    </w:lvl>
  </w:abstractNum>
  <w:abstractNum w:abstractNumId="22" w15:restartNumberingAfterBreak="0">
    <w:nsid w:val="3B612A46"/>
    <w:multiLevelType w:val="multilevel"/>
    <w:tmpl w:val="175ED88C"/>
    <w:lvl w:ilvl="0">
      <w:start w:val="4"/>
      <w:numFmt w:val="decimal"/>
      <w:lvlText w:val="%1."/>
      <w:lvlJc w:val="left"/>
      <w:pPr>
        <w:tabs>
          <w:tab w:val="num" w:pos="0"/>
        </w:tabs>
        <w:ind w:left="10" w:firstLine="0"/>
      </w:pPr>
      <w:rPr>
        <w:rFonts w:ascii="Arial" w:eastAsia="Times New Roman" w:hAnsi="Arial" w:cs="Arial"/>
        <w:b/>
        <w:i w:val="0"/>
        <w:strike w:val="0"/>
        <w:dstrike w:val="0"/>
        <w:color w:val="000000"/>
        <w:position w:val="0"/>
        <w:sz w:val="22"/>
        <w:szCs w:val="22"/>
        <w:u w:val="none" w:color="000000"/>
        <w:vertAlign w:val="baseline"/>
      </w:rPr>
    </w:lvl>
    <w:lvl w:ilvl="1">
      <w:start w:val="1"/>
      <w:numFmt w:val="decimal"/>
      <w:lvlText w:val="%1.%2."/>
      <w:lvlJc w:val="left"/>
      <w:pPr>
        <w:tabs>
          <w:tab w:val="num" w:pos="0"/>
        </w:tabs>
        <w:ind w:left="730" w:firstLine="0"/>
      </w:pPr>
      <w:rPr>
        <w:rFonts w:eastAsia="Times New Roman" w:cs="Arial"/>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080" w:firstLine="0"/>
      </w:pPr>
      <w:rPr>
        <w:rFonts w:eastAsia="Times New Roman" w:cs="Times New Roman"/>
        <w:b w:val="0"/>
        <w:i w:val="0"/>
        <w:strike w:val="0"/>
        <w:dstrike w:val="0"/>
        <w:color w:val="000000"/>
        <w:position w:val="0"/>
        <w:sz w:val="22"/>
        <w:szCs w:val="22"/>
        <w:u w:val="none" w:color="000000"/>
        <w:vertAlign w:val="baseline"/>
      </w:rPr>
    </w:lvl>
    <w:lvl w:ilvl="3">
      <w:start w:val="1"/>
      <w:numFmt w:val="decimal"/>
      <w:lvlText w:val="%4"/>
      <w:lvlJc w:val="left"/>
      <w:pPr>
        <w:tabs>
          <w:tab w:val="num" w:pos="0"/>
        </w:tabs>
        <w:ind w:left="1800" w:firstLine="0"/>
      </w:pPr>
      <w:rPr>
        <w:rFonts w:eastAsia="Times New Roman" w:cs="Times New Roman"/>
        <w:b w:val="0"/>
        <w:i w:val="0"/>
        <w:strike w:val="0"/>
        <w:dstrike w:val="0"/>
        <w:color w:val="000000"/>
        <w:position w:val="0"/>
        <w:sz w:val="22"/>
        <w:szCs w:val="22"/>
        <w:u w:val="none" w:color="000000"/>
        <w:vertAlign w:val="baseline"/>
      </w:rPr>
    </w:lvl>
    <w:lvl w:ilvl="4">
      <w:start w:val="1"/>
      <w:numFmt w:val="lowerLetter"/>
      <w:lvlText w:val="%5"/>
      <w:lvlJc w:val="left"/>
      <w:pPr>
        <w:tabs>
          <w:tab w:val="num" w:pos="0"/>
        </w:tabs>
        <w:ind w:left="2520" w:firstLine="0"/>
      </w:pPr>
      <w:rPr>
        <w:rFonts w:eastAsia="Times New Roman" w:cs="Times New Roman"/>
        <w:b w:val="0"/>
        <w:i w:val="0"/>
        <w:strike w:val="0"/>
        <w:dstrike w:val="0"/>
        <w:color w:val="000000"/>
        <w:position w:val="0"/>
        <w:sz w:val="22"/>
        <w:szCs w:val="22"/>
        <w:u w:val="none" w:color="000000"/>
        <w:vertAlign w:val="baseline"/>
      </w:rPr>
    </w:lvl>
    <w:lvl w:ilvl="5">
      <w:start w:val="1"/>
      <w:numFmt w:val="lowerRoman"/>
      <w:lvlText w:val="%6"/>
      <w:lvlJc w:val="left"/>
      <w:pPr>
        <w:tabs>
          <w:tab w:val="num" w:pos="0"/>
        </w:tabs>
        <w:ind w:left="3240" w:firstLine="0"/>
      </w:pPr>
      <w:rPr>
        <w:rFonts w:eastAsia="Times New Roman" w:cs="Times New Roman"/>
        <w:b w:val="0"/>
        <w:i w:val="0"/>
        <w:strike w:val="0"/>
        <w:dstrike w:val="0"/>
        <w:color w:val="000000"/>
        <w:position w:val="0"/>
        <w:sz w:val="22"/>
        <w:szCs w:val="22"/>
        <w:u w:val="none" w:color="000000"/>
        <w:vertAlign w:val="baseline"/>
      </w:rPr>
    </w:lvl>
    <w:lvl w:ilvl="6">
      <w:start w:val="1"/>
      <w:numFmt w:val="decimal"/>
      <w:lvlText w:val="%7"/>
      <w:lvlJc w:val="left"/>
      <w:pPr>
        <w:tabs>
          <w:tab w:val="num" w:pos="0"/>
        </w:tabs>
        <w:ind w:left="3960" w:firstLine="0"/>
      </w:pPr>
      <w:rPr>
        <w:rFonts w:eastAsia="Times New Roman" w:cs="Times New Roman"/>
        <w:b w:val="0"/>
        <w:i w:val="0"/>
        <w:strike w:val="0"/>
        <w:dstrike w:val="0"/>
        <w:color w:val="000000"/>
        <w:position w:val="0"/>
        <w:sz w:val="22"/>
        <w:szCs w:val="22"/>
        <w:u w:val="none" w:color="000000"/>
        <w:vertAlign w:val="baseline"/>
      </w:rPr>
    </w:lvl>
    <w:lvl w:ilvl="7">
      <w:start w:val="1"/>
      <w:numFmt w:val="lowerLetter"/>
      <w:lvlText w:val="%8"/>
      <w:lvlJc w:val="left"/>
      <w:pPr>
        <w:tabs>
          <w:tab w:val="num" w:pos="0"/>
        </w:tabs>
        <w:ind w:left="4680" w:firstLine="0"/>
      </w:pPr>
      <w:rPr>
        <w:rFonts w:eastAsia="Times New Roman" w:cs="Times New Roman"/>
        <w:b w:val="0"/>
        <w:i w:val="0"/>
        <w:strike w:val="0"/>
        <w:dstrike w:val="0"/>
        <w:color w:val="000000"/>
        <w:position w:val="0"/>
        <w:sz w:val="22"/>
        <w:szCs w:val="22"/>
        <w:u w:val="none" w:color="000000"/>
        <w:vertAlign w:val="baseline"/>
      </w:rPr>
    </w:lvl>
    <w:lvl w:ilvl="8">
      <w:start w:val="1"/>
      <w:numFmt w:val="lowerRoman"/>
      <w:lvlText w:val="%9"/>
      <w:lvlJc w:val="left"/>
      <w:pPr>
        <w:tabs>
          <w:tab w:val="num" w:pos="0"/>
        </w:tabs>
        <w:ind w:left="5400" w:firstLine="0"/>
      </w:pPr>
      <w:rPr>
        <w:rFonts w:eastAsia="Times New Roman" w:cs="Times New Roman"/>
        <w:b w:val="0"/>
        <w:i w:val="0"/>
        <w:strike w:val="0"/>
        <w:dstrike w:val="0"/>
        <w:color w:val="000000"/>
        <w:position w:val="0"/>
        <w:sz w:val="22"/>
        <w:szCs w:val="22"/>
        <w:u w:val="none" w:color="000000"/>
        <w:vertAlign w:val="baseline"/>
      </w:rPr>
    </w:lvl>
  </w:abstractNum>
  <w:abstractNum w:abstractNumId="23" w15:restartNumberingAfterBreak="0">
    <w:nsid w:val="3F850C04"/>
    <w:multiLevelType w:val="multilevel"/>
    <w:tmpl w:val="6C569AB6"/>
    <w:lvl w:ilvl="0">
      <w:start w:val="1"/>
      <w:numFmt w:val="lowerLetter"/>
      <w:lvlText w:val="%1)"/>
      <w:lvlJc w:val="left"/>
      <w:pPr>
        <w:tabs>
          <w:tab w:val="num" w:pos="0"/>
        </w:tabs>
        <w:ind w:left="1415" w:firstLine="0"/>
      </w:pPr>
      <w:rPr>
        <w:rFonts w:ascii="Arial" w:eastAsia="Times New Roman" w:hAnsi="Arial" w:cs="Arial"/>
        <w:b w:val="0"/>
        <w:i w:val="0"/>
        <w:strike w:val="0"/>
        <w:dstrike w:val="0"/>
        <w:color w:val="000000"/>
        <w:position w:val="0"/>
        <w:sz w:val="22"/>
        <w:szCs w:val="22"/>
        <w:u w:val="none" w:color="000000"/>
        <w:vertAlign w:val="baseline"/>
      </w:rPr>
    </w:lvl>
    <w:lvl w:ilvl="1">
      <w:start w:val="1"/>
      <w:numFmt w:val="lowerLetter"/>
      <w:lvlText w:val="%2"/>
      <w:lvlJc w:val="left"/>
      <w:pPr>
        <w:tabs>
          <w:tab w:val="num" w:pos="0"/>
        </w:tabs>
        <w:ind w:left="2158" w:firstLine="0"/>
      </w:pPr>
      <w:rPr>
        <w:rFonts w:eastAsia="Times New Roman" w:cs="Times New Roman"/>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2878" w:firstLine="0"/>
      </w:pPr>
      <w:rPr>
        <w:rFonts w:eastAsia="Times New Roman" w:cs="Times New Roman"/>
        <w:b w:val="0"/>
        <w:i w:val="0"/>
        <w:strike w:val="0"/>
        <w:dstrike w:val="0"/>
        <w:color w:val="000000"/>
        <w:position w:val="0"/>
        <w:sz w:val="22"/>
        <w:szCs w:val="22"/>
        <w:u w:val="none" w:color="000000"/>
        <w:vertAlign w:val="baseline"/>
      </w:rPr>
    </w:lvl>
    <w:lvl w:ilvl="3">
      <w:start w:val="1"/>
      <w:numFmt w:val="decimal"/>
      <w:lvlText w:val="%4"/>
      <w:lvlJc w:val="left"/>
      <w:pPr>
        <w:tabs>
          <w:tab w:val="num" w:pos="0"/>
        </w:tabs>
        <w:ind w:left="3598" w:firstLine="0"/>
      </w:pPr>
      <w:rPr>
        <w:rFonts w:eastAsia="Times New Roman" w:cs="Times New Roman"/>
        <w:b w:val="0"/>
        <w:i w:val="0"/>
        <w:strike w:val="0"/>
        <w:dstrike w:val="0"/>
        <w:color w:val="000000"/>
        <w:position w:val="0"/>
        <w:sz w:val="22"/>
        <w:szCs w:val="22"/>
        <w:u w:val="none" w:color="000000"/>
        <w:vertAlign w:val="baseline"/>
      </w:rPr>
    </w:lvl>
    <w:lvl w:ilvl="4">
      <w:start w:val="1"/>
      <w:numFmt w:val="lowerLetter"/>
      <w:lvlText w:val="%5"/>
      <w:lvlJc w:val="left"/>
      <w:pPr>
        <w:tabs>
          <w:tab w:val="num" w:pos="0"/>
        </w:tabs>
        <w:ind w:left="4318" w:firstLine="0"/>
      </w:pPr>
      <w:rPr>
        <w:rFonts w:eastAsia="Times New Roman" w:cs="Times New Roman"/>
        <w:b w:val="0"/>
        <w:i w:val="0"/>
        <w:strike w:val="0"/>
        <w:dstrike w:val="0"/>
        <w:color w:val="000000"/>
        <w:position w:val="0"/>
        <w:sz w:val="22"/>
        <w:szCs w:val="22"/>
        <w:u w:val="none" w:color="000000"/>
        <w:vertAlign w:val="baseline"/>
      </w:rPr>
    </w:lvl>
    <w:lvl w:ilvl="5">
      <w:start w:val="1"/>
      <w:numFmt w:val="lowerRoman"/>
      <w:lvlText w:val="%6"/>
      <w:lvlJc w:val="left"/>
      <w:pPr>
        <w:tabs>
          <w:tab w:val="num" w:pos="0"/>
        </w:tabs>
        <w:ind w:left="5038" w:firstLine="0"/>
      </w:pPr>
      <w:rPr>
        <w:rFonts w:eastAsia="Times New Roman" w:cs="Times New Roman"/>
        <w:b w:val="0"/>
        <w:i w:val="0"/>
        <w:strike w:val="0"/>
        <w:dstrike w:val="0"/>
        <w:color w:val="000000"/>
        <w:position w:val="0"/>
        <w:sz w:val="22"/>
        <w:szCs w:val="22"/>
        <w:u w:val="none" w:color="000000"/>
        <w:vertAlign w:val="baseline"/>
      </w:rPr>
    </w:lvl>
    <w:lvl w:ilvl="6">
      <w:start w:val="1"/>
      <w:numFmt w:val="decimal"/>
      <w:lvlText w:val="%7"/>
      <w:lvlJc w:val="left"/>
      <w:pPr>
        <w:tabs>
          <w:tab w:val="num" w:pos="0"/>
        </w:tabs>
        <w:ind w:left="5758" w:firstLine="0"/>
      </w:pPr>
      <w:rPr>
        <w:rFonts w:eastAsia="Times New Roman" w:cs="Times New Roman"/>
        <w:b w:val="0"/>
        <w:i w:val="0"/>
        <w:strike w:val="0"/>
        <w:dstrike w:val="0"/>
        <w:color w:val="000000"/>
        <w:position w:val="0"/>
        <w:sz w:val="22"/>
        <w:szCs w:val="22"/>
        <w:u w:val="none" w:color="000000"/>
        <w:vertAlign w:val="baseline"/>
      </w:rPr>
    </w:lvl>
    <w:lvl w:ilvl="7">
      <w:start w:val="1"/>
      <w:numFmt w:val="lowerLetter"/>
      <w:lvlText w:val="%8"/>
      <w:lvlJc w:val="left"/>
      <w:pPr>
        <w:tabs>
          <w:tab w:val="num" w:pos="0"/>
        </w:tabs>
        <w:ind w:left="6478" w:firstLine="0"/>
      </w:pPr>
      <w:rPr>
        <w:rFonts w:eastAsia="Times New Roman" w:cs="Times New Roman"/>
        <w:b w:val="0"/>
        <w:i w:val="0"/>
        <w:strike w:val="0"/>
        <w:dstrike w:val="0"/>
        <w:color w:val="000000"/>
        <w:position w:val="0"/>
        <w:sz w:val="22"/>
        <w:szCs w:val="22"/>
        <w:u w:val="none" w:color="000000"/>
        <w:vertAlign w:val="baseline"/>
      </w:rPr>
    </w:lvl>
    <w:lvl w:ilvl="8">
      <w:start w:val="1"/>
      <w:numFmt w:val="lowerRoman"/>
      <w:lvlText w:val="%9"/>
      <w:lvlJc w:val="left"/>
      <w:pPr>
        <w:tabs>
          <w:tab w:val="num" w:pos="0"/>
        </w:tabs>
        <w:ind w:left="7198" w:firstLine="0"/>
      </w:pPr>
      <w:rPr>
        <w:rFonts w:eastAsia="Times New Roman" w:cs="Times New Roman"/>
        <w:b w:val="0"/>
        <w:i w:val="0"/>
        <w:strike w:val="0"/>
        <w:dstrike w:val="0"/>
        <w:color w:val="000000"/>
        <w:position w:val="0"/>
        <w:sz w:val="22"/>
        <w:szCs w:val="22"/>
        <w:u w:val="none" w:color="000000"/>
        <w:vertAlign w:val="baseline"/>
      </w:rPr>
    </w:lvl>
  </w:abstractNum>
  <w:abstractNum w:abstractNumId="24" w15:restartNumberingAfterBreak="0">
    <w:nsid w:val="3FE20B3E"/>
    <w:multiLevelType w:val="multilevel"/>
    <w:tmpl w:val="08924710"/>
    <w:lvl w:ilvl="0">
      <w:start w:val="1"/>
      <w:numFmt w:val="lowerLetter"/>
      <w:lvlText w:val="%1)"/>
      <w:lvlJc w:val="left"/>
      <w:pPr>
        <w:tabs>
          <w:tab w:val="num" w:pos="0"/>
        </w:tabs>
        <w:ind w:left="1416" w:firstLine="0"/>
      </w:pPr>
      <w:rPr>
        <w:rFonts w:ascii="Arial" w:eastAsia="Times New Roman" w:hAnsi="Arial" w:cs="Times New Roman"/>
        <w:b w:val="0"/>
        <w:i w:val="0"/>
        <w:strike w:val="0"/>
        <w:dstrike w:val="0"/>
        <w:color w:val="000000"/>
        <w:position w:val="0"/>
        <w:sz w:val="22"/>
        <w:szCs w:val="22"/>
        <w:u w:val="none" w:color="000000"/>
        <w:vertAlign w:val="baseline"/>
      </w:rPr>
    </w:lvl>
    <w:lvl w:ilvl="1">
      <w:start w:val="1"/>
      <w:numFmt w:val="lowerLetter"/>
      <w:lvlText w:val="%2"/>
      <w:lvlJc w:val="left"/>
      <w:pPr>
        <w:tabs>
          <w:tab w:val="num" w:pos="0"/>
        </w:tabs>
        <w:ind w:left="2158" w:firstLine="0"/>
      </w:pPr>
      <w:rPr>
        <w:rFonts w:eastAsia="Times New Roman" w:cs="Times New Roman"/>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2878" w:firstLine="0"/>
      </w:pPr>
      <w:rPr>
        <w:rFonts w:eastAsia="Times New Roman" w:cs="Times New Roman"/>
        <w:b w:val="0"/>
        <w:i w:val="0"/>
        <w:strike w:val="0"/>
        <w:dstrike w:val="0"/>
        <w:color w:val="000000"/>
        <w:position w:val="0"/>
        <w:sz w:val="22"/>
        <w:szCs w:val="22"/>
        <w:u w:val="none" w:color="000000"/>
        <w:vertAlign w:val="baseline"/>
      </w:rPr>
    </w:lvl>
    <w:lvl w:ilvl="3">
      <w:start w:val="1"/>
      <w:numFmt w:val="decimal"/>
      <w:lvlText w:val="%4"/>
      <w:lvlJc w:val="left"/>
      <w:pPr>
        <w:tabs>
          <w:tab w:val="num" w:pos="0"/>
        </w:tabs>
        <w:ind w:left="3598" w:firstLine="0"/>
      </w:pPr>
      <w:rPr>
        <w:rFonts w:eastAsia="Times New Roman" w:cs="Times New Roman"/>
        <w:b w:val="0"/>
        <w:i w:val="0"/>
        <w:strike w:val="0"/>
        <w:dstrike w:val="0"/>
        <w:color w:val="000000"/>
        <w:position w:val="0"/>
        <w:sz w:val="22"/>
        <w:szCs w:val="22"/>
        <w:u w:val="none" w:color="000000"/>
        <w:vertAlign w:val="baseline"/>
      </w:rPr>
    </w:lvl>
    <w:lvl w:ilvl="4">
      <w:start w:val="1"/>
      <w:numFmt w:val="lowerLetter"/>
      <w:lvlText w:val="%5"/>
      <w:lvlJc w:val="left"/>
      <w:pPr>
        <w:tabs>
          <w:tab w:val="num" w:pos="0"/>
        </w:tabs>
        <w:ind w:left="4318" w:firstLine="0"/>
      </w:pPr>
      <w:rPr>
        <w:rFonts w:eastAsia="Times New Roman" w:cs="Times New Roman"/>
        <w:b w:val="0"/>
        <w:i w:val="0"/>
        <w:strike w:val="0"/>
        <w:dstrike w:val="0"/>
        <w:color w:val="000000"/>
        <w:position w:val="0"/>
        <w:sz w:val="22"/>
        <w:szCs w:val="22"/>
        <w:u w:val="none" w:color="000000"/>
        <w:vertAlign w:val="baseline"/>
      </w:rPr>
    </w:lvl>
    <w:lvl w:ilvl="5">
      <w:start w:val="1"/>
      <w:numFmt w:val="lowerRoman"/>
      <w:lvlText w:val="%6"/>
      <w:lvlJc w:val="left"/>
      <w:pPr>
        <w:tabs>
          <w:tab w:val="num" w:pos="0"/>
        </w:tabs>
        <w:ind w:left="5038" w:firstLine="0"/>
      </w:pPr>
      <w:rPr>
        <w:rFonts w:eastAsia="Times New Roman" w:cs="Times New Roman"/>
        <w:b w:val="0"/>
        <w:i w:val="0"/>
        <w:strike w:val="0"/>
        <w:dstrike w:val="0"/>
        <w:color w:val="000000"/>
        <w:position w:val="0"/>
        <w:sz w:val="22"/>
        <w:szCs w:val="22"/>
        <w:u w:val="none" w:color="000000"/>
        <w:vertAlign w:val="baseline"/>
      </w:rPr>
    </w:lvl>
    <w:lvl w:ilvl="6">
      <w:start w:val="1"/>
      <w:numFmt w:val="decimal"/>
      <w:lvlText w:val="%7"/>
      <w:lvlJc w:val="left"/>
      <w:pPr>
        <w:tabs>
          <w:tab w:val="num" w:pos="0"/>
        </w:tabs>
        <w:ind w:left="5758" w:firstLine="0"/>
      </w:pPr>
      <w:rPr>
        <w:rFonts w:eastAsia="Times New Roman" w:cs="Times New Roman"/>
        <w:b w:val="0"/>
        <w:i w:val="0"/>
        <w:strike w:val="0"/>
        <w:dstrike w:val="0"/>
        <w:color w:val="000000"/>
        <w:position w:val="0"/>
        <w:sz w:val="22"/>
        <w:szCs w:val="22"/>
        <w:u w:val="none" w:color="000000"/>
        <w:vertAlign w:val="baseline"/>
      </w:rPr>
    </w:lvl>
    <w:lvl w:ilvl="7">
      <w:start w:val="1"/>
      <w:numFmt w:val="lowerLetter"/>
      <w:lvlText w:val="%8"/>
      <w:lvlJc w:val="left"/>
      <w:pPr>
        <w:tabs>
          <w:tab w:val="num" w:pos="0"/>
        </w:tabs>
        <w:ind w:left="6478" w:firstLine="0"/>
      </w:pPr>
      <w:rPr>
        <w:rFonts w:eastAsia="Times New Roman" w:cs="Times New Roman"/>
        <w:b w:val="0"/>
        <w:i w:val="0"/>
        <w:strike w:val="0"/>
        <w:dstrike w:val="0"/>
        <w:color w:val="000000"/>
        <w:position w:val="0"/>
        <w:sz w:val="22"/>
        <w:szCs w:val="22"/>
        <w:u w:val="none" w:color="000000"/>
        <w:vertAlign w:val="baseline"/>
      </w:rPr>
    </w:lvl>
    <w:lvl w:ilvl="8">
      <w:start w:val="1"/>
      <w:numFmt w:val="lowerRoman"/>
      <w:lvlText w:val="%9"/>
      <w:lvlJc w:val="left"/>
      <w:pPr>
        <w:tabs>
          <w:tab w:val="num" w:pos="0"/>
        </w:tabs>
        <w:ind w:left="7198" w:firstLine="0"/>
      </w:pPr>
      <w:rPr>
        <w:rFonts w:eastAsia="Times New Roman" w:cs="Times New Roman"/>
        <w:b w:val="0"/>
        <w:i w:val="0"/>
        <w:strike w:val="0"/>
        <w:dstrike w:val="0"/>
        <w:color w:val="000000"/>
        <w:position w:val="0"/>
        <w:sz w:val="22"/>
        <w:szCs w:val="22"/>
        <w:u w:val="none" w:color="000000"/>
        <w:vertAlign w:val="baseline"/>
      </w:rPr>
    </w:lvl>
  </w:abstractNum>
  <w:abstractNum w:abstractNumId="25" w15:restartNumberingAfterBreak="0">
    <w:nsid w:val="41AF283E"/>
    <w:multiLevelType w:val="multilevel"/>
    <w:tmpl w:val="3F701F62"/>
    <w:lvl w:ilvl="0">
      <w:start w:val="12"/>
      <w:numFmt w:val="decimal"/>
      <w:lvlText w:val="%1"/>
      <w:lvlJc w:val="left"/>
      <w:pPr>
        <w:tabs>
          <w:tab w:val="num" w:pos="0"/>
        </w:tabs>
        <w:ind w:left="360" w:firstLine="0"/>
      </w:pPr>
      <w:rPr>
        <w:rFonts w:eastAsia="Times New Roman" w:cs="Times New Roman"/>
        <w:b w:val="0"/>
        <w:i w:val="0"/>
        <w:strike w:val="0"/>
        <w:dstrike w:val="0"/>
        <w:color w:val="000000"/>
        <w:position w:val="0"/>
        <w:sz w:val="22"/>
        <w:szCs w:val="22"/>
        <w:u w:val="none" w:color="000000"/>
        <w:vertAlign w:val="baseline"/>
      </w:rPr>
    </w:lvl>
    <w:lvl w:ilvl="1">
      <w:start w:val="8"/>
      <w:numFmt w:val="decimal"/>
      <w:lvlText w:val="%1.%2."/>
      <w:lvlJc w:val="left"/>
      <w:pPr>
        <w:tabs>
          <w:tab w:val="num" w:pos="0"/>
        </w:tabs>
        <w:ind w:left="730" w:firstLine="0"/>
      </w:pPr>
      <w:rPr>
        <w:rFonts w:ascii="Arial" w:eastAsia="Times New Roman" w:hAnsi="Arial" w:cs="Arial"/>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080" w:firstLine="0"/>
      </w:pPr>
      <w:rPr>
        <w:rFonts w:eastAsia="Times New Roman" w:cs="Times New Roman"/>
        <w:b w:val="0"/>
        <w:i w:val="0"/>
        <w:strike w:val="0"/>
        <w:dstrike w:val="0"/>
        <w:color w:val="000000"/>
        <w:position w:val="0"/>
        <w:sz w:val="22"/>
        <w:szCs w:val="22"/>
        <w:u w:val="none" w:color="000000"/>
        <w:vertAlign w:val="baseline"/>
      </w:rPr>
    </w:lvl>
    <w:lvl w:ilvl="3">
      <w:start w:val="1"/>
      <w:numFmt w:val="decimal"/>
      <w:lvlText w:val="%4"/>
      <w:lvlJc w:val="left"/>
      <w:pPr>
        <w:tabs>
          <w:tab w:val="num" w:pos="0"/>
        </w:tabs>
        <w:ind w:left="1800" w:firstLine="0"/>
      </w:pPr>
      <w:rPr>
        <w:rFonts w:eastAsia="Times New Roman" w:cs="Times New Roman"/>
        <w:b w:val="0"/>
        <w:i w:val="0"/>
        <w:strike w:val="0"/>
        <w:dstrike w:val="0"/>
        <w:color w:val="000000"/>
        <w:position w:val="0"/>
        <w:sz w:val="22"/>
        <w:szCs w:val="22"/>
        <w:u w:val="none" w:color="000000"/>
        <w:vertAlign w:val="baseline"/>
      </w:rPr>
    </w:lvl>
    <w:lvl w:ilvl="4">
      <w:start w:val="1"/>
      <w:numFmt w:val="lowerLetter"/>
      <w:lvlText w:val="%5"/>
      <w:lvlJc w:val="left"/>
      <w:pPr>
        <w:tabs>
          <w:tab w:val="num" w:pos="0"/>
        </w:tabs>
        <w:ind w:left="2520" w:firstLine="0"/>
      </w:pPr>
      <w:rPr>
        <w:rFonts w:eastAsia="Times New Roman" w:cs="Times New Roman"/>
        <w:b w:val="0"/>
        <w:i w:val="0"/>
        <w:strike w:val="0"/>
        <w:dstrike w:val="0"/>
        <w:color w:val="000000"/>
        <w:position w:val="0"/>
        <w:sz w:val="22"/>
        <w:szCs w:val="22"/>
        <w:u w:val="none" w:color="000000"/>
        <w:vertAlign w:val="baseline"/>
      </w:rPr>
    </w:lvl>
    <w:lvl w:ilvl="5">
      <w:start w:val="1"/>
      <w:numFmt w:val="lowerRoman"/>
      <w:lvlText w:val="%6"/>
      <w:lvlJc w:val="left"/>
      <w:pPr>
        <w:tabs>
          <w:tab w:val="num" w:pos="0"/>
        </w:tabs>
        <w:ind w:left="3240" w:firstLine="0"/>
      </w:pPr>
      <w:rPr>
        <w:rFonts w:eastAsia="Times New Roman" w:cs="Times New Roman"/>
        <w:b w:val="0"/>
        <w:i w:val="0"/>
        <w:strike w:val="0"/>
        <w:dstrike w:val="0"/>
        <w:color w:val="000000"/>
        <w:position w:val="0"/>
        <w:sz w:val="22"/>
        <w:szCs w:val="22"/>
        <w:u w:val="none" w:color="000000"/>
        <w:vertAlign w:val="baseline"/>
      </w:rPr>
    </w:lvl>
    <w:lvl w:ilvl="6">
      <w:start w:val="1"/>
      <w:numFmt w:val="decimal"/>
      <w:lvlText w:val="%7"/>
      <w:lvlJc w:val="left"/>
      <w:pPr>
        <w:tabs>
          <w:tab w:val="num" w:pos="0"/>
        </w:tabs>
        <w:ind w:left="3960" w:firstLine="0"/>
      </w:pPr>
      <w:rPr>
        <w:rFonts w:eastAsia="Times New Roman" w:cs="Times New Roman"/>
        <w:b w:val="0"/>
        <w:i w:val="0"/>
        <w:strike w:val="0"/>
        <w:dstrike w:val="0"/>
        <w:color w:val="000000"/>
        <w:position w:val="0"/>
        <w:sz w:val="22"/>
        <w:szCs w:val="22"/>
        <w:u w:val="none" w:color="000000"/>
        <w:vertAlign w:val="baseline"/>
      </w:rPr>
    </w:lvl>
    <w:lvl w:ilvl="7">
      <w:start w:val="1"/>
      <w:numFmt w:val="lowerLetter"/>
      <w:lvlText w:val="%8"/>
      <w:lvlJc w:val="left"/>
      <w:pPr>
        <w:tabs>
          <w:tab w:val="num" w:pos="0"/>
        </w:tabs>
        <w:ind w:left="4680" w:firstLine="0"/>
      </w:pPr>
      <w:rPr>
        <w:rFonts w:eastAsia="Times New Roman" w:cs="Times New Roman"/>
        <w:b w:val="0"/>
        <w:i w:val="0"/>
        <w:strike w:val="0"/>
        <w:dstrike w:val="0"/>
        <w:color w:val="000000"/>
        <w:position w:val="0"/>
        <w:sz w:val="22"/>
        <w:szCs w:val="22"/>
        <w:u w:val="none" w:color="000000"/>
        <w:vertAlign w:val="baseline"/>
      </w:rPr>
    </w:lvl>
    <w:lvl w:ilvl="8">
      <w:start w:val="1"/>
      <w:numFmt w:val="lowerRoman"/>
      <w:lvlText w:val="%9"/>
      <w:lvlJc w:val="left"/>
      <w:pPr>
        <w:tabs>
          <w:tab w:val="num" w:pos="0"/>
        </w:tabs>
        <w:ind w:left="5400" w:firstLine="0"/>
      </w:pPr>
      <w:rPr>
        <w:rFonts w:eastAsia="Times New Roman" w:cs="Times New Roman"/>
        <w:b w:val="0"/>
        <w:i w:val="0"/>
        <w:strike w:val="0"/>
        <w:dstrike w:val="0"/>
        <w:color w:val="000000"/>
        <w:position w:val="0"/>
        <w:sz w:val="22"/>
        <w:szCs w:val="22"/>
        <w:u w:val="none" w:color="000000"/>
        <w:vertAlign w:val="baseline"/>
      </w:rPr>
    </w:lvl>
  </w:abstractNum>
  <w:abstractNum w:abstractNumId="26" w15:restartNumberingAfterBreak="0">
    <w:nsid w:val="46D929B1"/>
    <w:multiLevelType w:val="multilevel"/>
    <w:tmpl w:val="3A48406E"/>
    <w:lvl w:ilvl="0">
      <w:start w:val="2"/>
      <w:numFmt w:val="decimal"/>
      <w:lvlText w:val="%1"/>
      <w:lvlJc w:val="left"/>
      <w:pPr>
        <w:tabs>
          <w:tab w:val="num" w:pos="0"/>
        </w:tabs>
        <w:ind w:left="360" w:firstLine="0"/>
      </w:pPr>
      <w:rPr>
        <w:rFonts w:ascii="Arial" w:eastAsia="Times New Roman" w:hAnsi="Arial" w:cs="Times New Roman"/>
        <w:b w:val="0"/>
        <w:i w:val="0"/>
        <w:strike w:val="0"/>
        <w:dstrike w:val="0"/>
        <w:color w:val="000000"/>
        <w:position w:val="0"/>
        <w:sz w:val="22"/>
        <w:szCs w:val="22"/>
        <w:u w:val="none" w:color="000000"/>
        <w:vertAlign w:val="baseline"/>
      </w:rPr>
    </w:lvl>
    <w:lvl w:ilvl="1">
      <w:start w:val="5"/>
      <w:numFmt w:val="decimal"/>
      <w:lvlText w:val="%1.%2"/>
      <w:lvlJc w:val="left"/>
      <w:pPr>
        <w:tabs>
          <w:tab w:val="num" w:pos="0"/>
        </w:tabs>
        <w:ind w:left="540" w:firstLine="0"/>
      </w:pPr>
      <w:rPr>
        <w:rFonts w:eastAsia="Times New Roman" w:cs="Times New Roman"/>
        <w:b w:val="0"/>
        <w:i w:val="0"/>
        <w:strike w:val="0"/>
        <w:dstrike w:val="0"/>
        <w:color w:val="000000"/>
        <w:position w:val="0"/>
        <w:sz w:val="22"/>
        <w:szCs w:val="22"/>
        <w:u w:val="none" w:color="000000"/>
        <w:vertAlign w:val="baseline"/>
      </w:rPr>
    </w:lvl>
    <w:lvl w:ilvl="2">
      <w:start w:val="1"/>
      <w:numFmt w:val="decimal"/>
      <w:lvlText w:val="%1.%2.%3."/>
      <w:lvlJc w:val="left"/>
      <w:pPr>
        <w:tabs>
          <w:tab w:val="num" w:pos="0"/>
        </w:tabs>
        <w:ind w:left="710" w:firstLine="0"/>
      </w:pPr>
      <w:rPr>
        <w:rFonts w:ascii="Arial" w:eastAsia="Times New Roman" w:hAnsi="Arial" w:cs="Arial"/>
        <w:b w:val="0"/>
        <w:i w:val="0"/>
        <w:strike w:val="0"/>
        <w:dstrike w:val="0"/>
        <w:color w:val="000000"/>
        <w:position w:val="0"/>
        <w:sz w:val="22"/>
        <w:szCs w:val="22"/>
        <w:u w:val="none" w:color="000000"/>
        <w:vertAlign w:val="baseline"/>
      </w:rPr>
    </w:lvl>
    <w:lvl w:ilvl="3">
      <w:start w:val="1"/>
      <w:numFmt w:val="decimal"/>
      <w:lvlText w:val="%4"/>
      <w:lvlJc w:val="left"/>
      <w:pPr>
        <w:tabs>
          <w:tab w:val="num" w:pos="0"/>
        </w:tabs>
        <w:ind w:left="1440" w:firstLine="0"/>
      </w:pPr>
      <w:rPr>
        <w:rFonts w:eastAsia="Times New Roman" w:cs="Times New Roman"/>
        <w:b w:val="0"/>
        <w:i w:val="0"/>
        <w:strike w:val="0"/>
        <w:dstrike w:val="0"/>
        <w:color w:val="000000"/>
        <w:position w:val="0"/>
        <w:sz w:val="22"/>
        <w:szCs w:val="22"/>
        <w:u w:val="none" w:color="000000"/>
        <w:vertAlign w:val="baseline"/>
      </w:rPr>
    </w:lvl>
    <w:lvl w:ilvl="4">
      <w:start w:val="1"/>
      <w:numFmt w:val="lowerLetter"/>
      <w:lvlText w:val="%5"/>
      <w:lvlJc w:val="left"/>
      <w:pPr>
        <w:tabs>
          <w:tab w:val="num" w:pos="0"/>
        </w:tabs>
        <w:ind w:left="2160" w:firstLine="0"/>
      </w:pPr>
      <w:rPr>
        <w:rFonts w:eastAsia="Times New Roman" w:cs="Times New Roman"/>
        <w:b w:val="0"/>
        <w:i w:val="0"/>
        <w:strike w:val="0"/>
        <w:dstrike w:val="0"/>
        <w:color w:val="000000"/>
        <w:position w:val="0"/>
        <w:sz w:val="22"/>
        <w:szCs w:val="22"/>
        <w:u w:val="none" w:color="000000"/>
        <w:vertAlign w:val="baseline"/>
      </w:rPr>
    </w:lvl>
    <w:lvl w:ilvl="5">
      <w:start w:val="1"/>
      <w:numFmt w:val="lowerRoman"/>
      <w:lvlText w:val="%6"/>
      <w:lvlJc w:val="left"/>
      <w:pPr>
        <w:tabs>
          <w:tab w:val="num" w:pos="0"/>
        </w:tabs>
        <w:ind w:left="2880" w:firstLine="0"/>
      </w:pPr>
      <w:rPr>
        <w:rFonts w:eastAsia="Times New Roman" w:cs="Times New Roman"/>
        <w:b w:val="0"/>
        <w:i w:val="0"/>
        <w:strike w:val="0"/>
        <w:dstrike w:val="0"/>
        <w:color w:val="000000"/>
        <w:position w:val="0"/>
        <w:sz w:val="22"/>
        <w:szCs w:val="22"/>
        <w:u w:val="none" w:color="000000"/>
        <w:vertAlign w:val="baseline"/>
      </w:rPr>
    </w:lvl>
    <w:lvl w:ilvl="6">
      <w:start w:val="1"/>
      <w:numFmt w:val="decimal"/>
      <w:lvlText w:val="%7"/>
      <w:lvlJc w:val="left"/>
      <w:pPr>
        <w:tabs>
          <w:tab w:val="num" w:pos="0"/>
        </w:tabs>
        <w:ind w:left="3600" w:firstLine="0"/>
      </w:pPr>
      <w:rPr>
        <w:rFonts w:eastAsia="Times New Roman" w:cs="Times New Roman"/>
        <w:b w:val="0"/>
        <w:i w:val="0"/>
        <w:strike w:val="0"/>
        <w:dstrike w:val="0"/>
        <w:color w:val="000000"/>
        <w:position w:val="0"/>
        <w:sz w:val="22"/>
        <w:szCs w:val="22"/>
        <w:u w:val="none" w:color="000000"/>
        <w:vertAlign w:val="baseline"/>
      </w:rPr>
    </w:lvl>
    <w:lvl w:ilvl="7">
      <w:start w:val="1"/>
      <w:numFmt w:val="lowerLetter"/>
      <w:lvlText w:val="%8"/>
      <w:lvlJc w:val="left"/>
      <w:pPr>
        <w:tabs>
          <w:tab w:val="num" w:pos="0"/>
        </w:tabs>
        <w:ind w:left="4320" w:firstLine="0"/>
      </w:pPr>
      <w:rPr>
        <w:rFonts w:eastAsia="Times New Roman" w:cs="Times New Roman"/>
        <w:b w:val="0"/>
        <w:i w:val="0"/>
        <w:strike w:val="0"/>
        <w:dstrike w:val="0"/>
        <w:color w:val="000000"/>
        <w:position w:val="0"/>
        <w:sz w:val="22"/>
        <w:szCs w:val="22"/>
        <w:u w:val="none" w:color="000000"/>
        <w:vertAlign w:val="baseline"/>
      </w:rPr>
    </w:lvl>
    <w:lvl w:ilvl="8">
      <w:start w:val="1"/>
      <w:numFmt w:val="lowerRoman"/>
      <w:lvlText w:val="%9"/>
      <w:lvlJc w:val="left"/>
      <w:pPr>
        <w:tabs>
          <w:tab w:val="num" w:pos="0"/>
        </w:tabs>
        <w:ind w:left="5040" w:firstLine="0"/>
      </w:pPr>
      <w:rPr>
        <w:rFonts w:eastAsia="Times New Roman" w:cs="Times New Roman"/>
        <w:b w:val="0"/>
        <w:i w:val="0"/>
        <w:strike w:val="0"/>
        <w:dstrike w:val="0"/>
        <w:color w:val="000000"/>
        <w:position w:val="0"/>
        <w:sz w:val="22"/>
        <w:szCs w:val="22"/>
        <w:u w:val="none" w:color="000000"/>
        <w:vertAlign w:val="baseline"/>
      </w:rPr>
    </w:lvl>
  </w:abstractNum>
  <w:abstractNum w:abstractNumId="27" w15:restartNumberingAfterBreak="0">
    <w:nsid w:val="49F73AB4"/>
    <w:multiLevelType w:val="multilevel"/>
    <w:tmpl w:val="A6DAA7FE"/>
    <w:lvl w:ilvl="0">
      <w:start w:val="1"/>
      <w:numFmt w:val="decimal"/>
      <w:lvlText w:val="%1."/>
      <w:lvlJc w:val="left"/>
      <w:pPr>
        <w:tabs>
          <w:tab w:val="num" w:pos="0"/>
        </w:tabs>
        <w:ind w:left="435" w:hanging="435"/>
      </w:pPr>
    </w:lvl>
    <w:lvl w:ilvl="1">
      <w:start w:val="1"/>
      <w:numFmt w:val="decimal"/>
      <w:lvlText w:val="%1.%2."/>
      <w:lvlJc w:val="left"/>
      <w:pPr>
        <w:tabs>
          <w:tab w:val="num" w:pos="0"/>
        </w:tabs>
        <w:ind w:left="705" w:hanging="720"/>
      </w:pPr>
    </w:lvl>
    <w:lvl w:ilvl="2">
      <w:start w:val="1"/>
      <w:numFmt w:val="decimal"/>
      <w:lvlText w:val="%1.%2.%3."/>
      <w:lvlJc w:val="left"/>
      <w:pPr>
        <w:tabs>
          <w:tab w:val="num" w:pos="0"/>
        </w:tabs>
        <w:ind w:left="690" w:hanging="720"/>
      </w:pPr>
    </w:lvl>
    <w:lvl w:ilvl="3">
      <w:start w:val="1"/>
      <w:numFmt w:val="decimal"/>
      <w:lvlText w:val="%1.%2.%3.%4."/>
      <w:lvlJc w:val="left"/>
      <w:pPr>
        <w:tabs>
          <w:tab w:val="num" w:pos="0"/>
        </w:tabs>
        <w:ind w:left="1035" w:hanging="1080"/>
      </w:pPr>
    </w:lvl>
    <w:lvl w:ilvl="4">
      <w:start w:val="1"/>
      <w:numFmt w:val="decimal"/>
      <w:lvlText w:val="%1.%2.%3.%4.%5."/>
      <w:lvlJc w:val="left"/>
      <w:pPr>
        <w:tabs>
          <w:tab w:val="num" w:pos="0"/>
        </w:tabs>
        <w:ind w:left="1020" w:hanging="1080"/>
      </w:pPr>
    </w:lvl>
    <w:lvl w:ilvl="5">
      <w:start w:val="1"/>
      <w:numFmt w:val="decimal"/>
      <w:lvlText w:val="%1.%2.%3.%4.%5.%6."/>
      <w:lvlJc w:val="left"/>
      <w:pPr>
        <w:tabs>
          <w:tab w:val="num" w:pos="0"/>
        </w:tabs>
        <w:ind w:left="1365" w:hanging="1440"/>
      </w:pPr>
    </w:lvl>
    <w:lvl w:ilvl="6">
      <w:start w:val="1"/>
      <w:numFmt w:val="decimal"/>
      <w:lvlText w:val="%1.%2.%3.%4.%5.%6.%7."/>
      <w:lvlJc w:val="left"/>
      <w:pPr>
        <w:tabs>
          <w:tab w:val="num" w:pos="0"/>
        </w:tabs>
        <w:ind w:left="1350" w:hanging="1440"/>
      </w:pPr>
    </w:lvl>
    <w:lvl w:ilvl="7">
      <w:start w:val="1"/>
      <w:numFmt w:val="decimal"/>
      <w:lvlText w:val="%1.%2.%3.%4.%5.%6.%7.%8."/>
      <w:lvlJc w:val="left"/>
      <w:pPr>
        <w:tabs>
          <w:tab w:val="num" w:pos="0"/>
        </w:tabs>
        <w:ind w:left="1695" w:hanging="1800"/>
      </w:pPr>
    </w:lvl>
    <w:lvl w:ilvl="8">
      <w:start w:val="1"/>
      <w:numFmt w:val="decimal"/>
      <w:lvlText w:val="%1.%2.%3.%4.%5.%6.%7.%8.%9."/>
      <w:lvlJc w:val="left"/>
      <w:pPr>
        <w:tabs>
          <w:tab w:val="num" w:pos="0"/>
        </w:tabs>
        <w:ind w:left="1680" w:hanging="1800"/>
      </w:pPr>
    </w:lvl>
  </w:abstractNum>
  <w:abstractNum w:abstractNumId="28" w15:restartNumberingAfterBreak="0">
    <w:nsid w:val="4F4B37E1"/>
    <w:multiLevelType w:val="multilevel"/>
    <w:tmpl w:val="02C24FD8"/>
    <w:lvl w:ilvl="0">
      <w:start w:val="1"/>
      <w:numFmt w:val="lowerLetter"/>
      <w:lvlText w:val="%1)"/>
      <w:lvlJc w:val="left"/>
      <w:pPr>
        <w:tabs>
          <w:tab w:val="num" w:pos="0"/>
        </w:tabs>
        <w:ind w:left="1416" w:firstLine="0"/>
      </w:pPr>
      <w:rPr>
        <w:rFonts w:ascii="Arial" w:eastAsia="Times New Roman" w:hAnsi="Arial" w:cs="Arial"/>
        <w:b w:val="0"/>
        <w:i w:val="0"/>
        <w:strike w:val="0"/>
        <w:dstrike w:val="0"/>
        <w:color w:val="000000"/>
        <w:position w:val="0"/>
        <w:sz w:val="22"/>
        <w:szCs w:val="22"/>
        <w:u w:val="none" w:color="000000"/>
        <w:vertAlign w:val="baseline"/>
      </w:rPr>
    </w:lvl>
    <w:lvl w:ilvl="1">
      <w:start w:val="1"/>
      <w:numFmt w:val="lowerLetter"/>
      <w:lvlText w:val="%2"/>
      <w:lvlJc w:val="left"/>
      <w:pPr>
        <w:tabs>
          <w:tab w:val="num" w:pos="0"/>
        </w:tabs>
        <w:ind w:left="2158" w:firstLine="0"/>
      </w:pPr>
      <w:rPr>
        <w:rFonts w:eastAsia="Times New Roman" w:cs="Times New Roman"/>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2878" w:firstLine="0"/>
      </w:pPr>
      <w:rPr>
        <w:rFonts w:eastAsia="Times New Roman" w:cs="Times New Roman"/>
        <w:b w:val="0"/>
        <w:i w:val="0"/>
        <w:strike w:val="0"/>
        <w:dstrike w:val="0"/>
        <w:color w:val="000000"/>
        <w:position w:val="0"/>
        <w:sz w:val="22"/>
        <w:szCs w:val="22"/>
        <w:u w:val="none" w:color="000000"/>
        <w:vertAlign w:val="baseline"/>
      </w:rPr>
    </w:lvl>
    <w:lvl w:ilvl="3">
      <w:start w:val="1"/>
      <w:numFmt w:val="decimal"/>
      <w:lvlText w:val="%4"/>
      <w:lvlJc w:val="left"/>
      <w:pPr>
        <w:tabs>
          <w:tab w:val="num" w:pos="0"/>
        </w:tabs>
        <w:ind w:left="3598" w:firstLine="0"/>
      </w:pPr>
      <w:rPr>
        <w:rFonts w:eastAsia="Times New Roman" w:cs="Times New Roman"/>
        <w:b w:val="0"/>
        <w:i w:val="0"/>
        <w:strike w:val="0"/>
        <w:dstrike w:val="0"/>
        <w:color w:val="000000"/>
        <w:position w:val="0"/>
        <w:sz w:val="22"/>
        <w:szCs w:val="22"/>
        <w:u w:val="none" w:color="000000"/>
        <w:vertAlign w:val="baseline"/>
      </w:rPr>
    </w:lvl>
    <w:lvl w:ilvl="4">
      <w:start w:val="1"/>
      <w:numFmt w:val="lowerLetter"/>
      <w:lvlText w:val="%5"/>
      <w:lvlJc w:val="left"/>
      <w:pPr>
        <w:tabs>
          <w:tab w:val="num" w:pos="0"/>
        </w:tabs>
        <w:ind w:left="4318" w:firstLine="0"/>
      </w:pPr>
      <w:rPr>
        <w:rFonts w:eastAsia="Times New Roman" w:cs="Times New Roman"/>
        <w:b w:val="0"/>
        <w:i w:val="0"/>
        <w:strike w:val="0"/>
        <w:dstrike w:val="0"/>
        <w:color w:val="000000"/>
        <w:position w:val="0"/>
        <w:sz w:val="22"/>
        <w:szCs w:val="22"/>
        <w:u w:val="none" w:color="000000"/>
        <w:vertAlign w:val="baseline"/>
      </w:rPr>
    </w:lvl>
    <w:lvl w:ilvl="5">
      <w:start w:val="1"/>
      <w:numFmt w:val="lowerRoman"/>
      <w:lvlText w:val="%6"/>
      <w:lvlJc w:val="left"/>
      <w:pPr>
        <w:tabs>
          <w:tab w:val="num" w:pos="0"/>
        </w:tabs>
        <w:ind w:left="5038" w:firstLine="0"/>
      </w:pPr>
      <w:rPr>
        <w:rFonts w:eastAsia="Times New Roman" w:cs="Times New Roman"/>
        <w:b w:val="0"/>
        <w:i w:val="0"/>
        <w:strike w:val="0"/>
        <w:dstrike w:val="0"/>
        <w:color w:val="000000"/>
        <w:position w:val="0"/>
        <w:sz w:val="22"/>
        <w:szCs w:val="22"/>
        <w:u w:val="none" w:color="000000"/>
        <w:vertAlign w:val="baseline"/>
      </w:rPr>
    </w:lvl>
    <w:lvl w:ilvl="6">
      <w:start w:val="1"/>
      <w:numFmt w:val="decimal"/>
      <w:lvlText w:val="%7"/>
      <w:lvlJc w:val="left"/>
      <w:pPr>
        <w:tabs>
          <w:tab w:val="num" w:pos="0"/>
        </w:tabs>
        <w:ind w:left="5758" w:firstLine="0"/>
      </w:pPr>
      <w:rPr>
        <w:rFonts w:eastAsia="Times New Roman" w:cs="Times New Roman"/>
        <w:b w:val="0"/>
        <w:i w:val="0"/>
        <w:strike w:val="0"/>
        <w:dstrike w:val="0"/>
        <w:color w:val="000000"/>
        <w:position w:val="0"/>
        <w:sz w:val="22"/>
        <w:szCs w:val="22"/>
        <w:u w:val="none" w:color="000000"/>
        <w:vertAlign w:val="baseline"/>
      </w:rPr>
    </w:lvl>
    <w:lvl w:ilvl="7">
      <w:start w:val="1"/>
      <w:numFmt w:val="lowerLetter"/>
      <w:lvlText w:val="%8"/>
      <w:lvlJc w:val="left"/>
      <w:pPr>
        <w:tabs>
          <w:tab w:val="num" w:pos="0"/>
        </w:tabs>
        <w:ind w:left="6478" w:firstLine="0"/>
      </w:pPr>
      <w:rPr>
        <w:rFonts w:eastAsia="Times New Roman" w:cs="Times New Roman"/>
        <w:b w:val="0"/>
        <w:i w:val="0"/>
        <w:strike w:val="0"/>
        <w:dstrike w:val="0"/>
        <w:color w:val="000000"/>
        <w:position w:val="0"/>
        <w:sz w:val="22"/>
        <w:szCs w:val="22"/>
        <w:u w:val="none" w:color="000000"/>
        <w:vertAlign w:val="baseline"/>
      </w:rPr>
    </w:lvl>
    <w:lvl w:ilvl="8">
      <w:start w:val="1"/>
      <w:numFmt w:val="lowerRoman"/>
      <w:lvlText w:val="%9"/>
      <w:lvlJc w:val="left"/>
      <w:pPr>
        <w:tabs>
          <w:tab w:val="num" w:pos="0"/>
        </w:tabs>
        <w:ind w:left="7198" w:firstLine="0"/>
      </w:pPr>
      <w:rPr>
        <w:rFonts w:eastAsia="Times New Roman" w:cs="Times New Roman"/>
        <w:b w:val="0"/>
        <w:i w:val="0"/>
        <w:strike w:val="0"/>
        <w:dstrike w:val="0"/>
        <w:color w:val="000000"/>
        <w:position w:val="0"/>
        <w:sz w:val="22"/>
        <w:szCs w:val="22"/>
        <w:u w:val="none" w:color="000000"/>
        <w:vertAlign w:val="baseline"/>
      </w:rPr>
    </w:lvl>
  </w:abstractNum>
  <w:abstractNum w:abstractNumId="29" w15:restartNumberingAfterBreak="0">
    <w:nsid w:val="50CF6D87"/>
    <w:multiLevelType w:val="multilevel"/>
    <w:tmpl w:val="579C53BE"/>
    <w:lvl w:ilvl="0">
      <w:start w:val="11"/>
      <w:numFmt w:val="decimal"/>
      <w:lvlText w:val="%1"/>
      <w:lvlJc w:val="left"/>
      <w:pPr>
        <w:tabs>
          <w:tab w:val="num" w:pos="0"/>
        </w:tabs>
        <w:ind w:left="360" w:firstLine="0"/>
      </w:pPr>
      <w:rPr>
        <w:rFonts w:eastAsia="Times New Roman" w:cs="Times New Roman"/>
        <w:b w:val="0"/>
        <w:i w:val="0"/>
        <w:strike w:val="0"/>
        <w:dstrike w:val="0"/>
        <w:color w:val="000000"/>
        <w:position w:val="0"/>
        <w:sz w:val="22"/>
        <w:szCs w:val="22"/>
        <w:u w:val="none" w:color="000000"/>
        <w:vertAlign w:val="baseline"/>
      </w:rPr>
    </w:lvl>
    <w:lvl w:ilvl="1">
      <w:start w:val="4"/>
      <w:numFmt w:val="decimal"/>
      <w:lvlText w:val="%1.%2."/>
      <w:lvlJc w:val="left"/>
      <w:pPr>
        <w:tabs>
          <w:tab w:val="num" w:pos="0"/>
        </w:tabs>
        <w:ind w:left="730" w:firstLine="0"/>
      </w:pPr>
      <w:rPr>
        <w:rFonts w:ascii="Arial" w:eastAsia="Times New Roman" w:hAnsi="Arial" w:cs="Arial"/>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080" w:firstLine="0"/>
      </w:pPr>
      <w:rPr>
        <w:rFonts w:eastAsia="Times New Roman" w:cs="Times New Roman"/>
        <w:b w:val="0"/>
        <w:i w:val="0"/>
        <w:strike w:val="0"/>
        <w:dstrike w:val="0"/>
        <w:color w:val="000000"/>
        <w:position w:val="0"/>
        <w:sz w:val="22"/>
        <w:szCs w:val="22"/>
        <w:u w:val="none" w:color="000000"/>
        <w:vertAlign w:val="baseline"/>
      </w:rPr>
    </w:lvl>
    <w:lvl w:ilvl="3">
      <w:start w:val="1"/>
      <w:numFmt w:val="decimal"/>
      <w:lvlText w:val="%4"/>
      <w:lvlJc w:val="left"/>
      <w:pPr>
        <w:tabs>
          <w:tab w:val="num" w:pos="0"/>
        </w:tabs>
        <w:ind w:left="1800" w:firstLine="0"/>
      </w:pPr>
      <w:rPr>
        <w:rFonts w:eastAsia="Times New Roman" w:cs="Times New Roman"/>
        <w:b w:val="0"/>
        <w:i w:val="0"/>
        <w:strike w:val="0"/>
        <w:dstrike w:val="0"/>
        <w:color w:val="000000"/>
        <w:position w:val="0"/>
        <w:sz w:val="22"/>
        <w:szCs w:val="22"/>
        <w:u w:val="none" w:color="000000"/>
        <w:vertAlign w:val="baseline"/>
      </w:rPr>
    </w:lvl>
    <w:lvl w:ilvl="4">
      <w:start w:val="1"/>
      <w:numFmt w:val="lowerLetter"/>
      <w:lvlText w:val="%5"/>
      <w:lvlJc w:val="left"/>
      <w:pPr>
        <w:tabs>
          <w:tab w:val="num" w:pos="0"/>
        </w:tabs>
        <w:ind w:left="2520" w:firstLine="0"/>
      </w:pPr>
      <w:rPr>
        <w:rFonts w:eastAsia="Times New Roman" w:cs="Times New Roman"/>
        <w:b w:val="0"/>
        <w:i w:val="0"/>
        <w:strike w:val="0"/>
        <w:dstrike w:val="0"/>
        <w:color w:val="000000"/>
        <w:position w:val="0"/>
        <w:sz w:val="22"/>
        <w:szCs w:val="22"/>
        <w:u w:val="none" w:color="000000"/>
        <w:vertAlign w:val="baseline"/>
      </w:rPr>
    </w:lvl>
    <w:lvl w:ilvl="5">
      <w:start w:val="1"/>
      <w:numFmt w:val="lowerRoman"/>
      <w:lvlText w:val="%6"/>
      <w:lvlJc w:val="left"/>
      <w:pPr>
        <w:tabs>
          <w:tab w:val="num" w:pos="0"/>
        </w:tabs>
        <w:ind w:left="3240" w:firstLine="0"/>
      </w:pPr>
      <w:rPr>
        <w:rFonts w:eastAsia="Times New Roman" w:cs="Times New Roman"/>
        <w:b w:val="0"/>
        <w:i w:val="0"/>
        <w:strike w:val="0"/>
        <w:dstrike w:val="0"/>
        <w:color w:val="000000"/>
        <w:position w:val="0"/>
        <w:sz w:val="22"/>
        <w:szCs w:val="22"/>
        <w:u w:val="none" w:color="000000"/>
        <w:vertAlign w:val="baseline"/>
      </w:rPr>
    </w:lvl>
    <w:lvl w:ilvl="6">
      <w:start w:val="1"/>
      <w:numFmt w:val="decimal"/>
      <w:lvlText w:val="%7"/>
      <w:lvlJc w:val="left"/>
      <w:pPr>
        <w:tabs>
          <w:tab w:val="num" w:pos="0"/>
        </w:tabs>
        <w:ind w:left="3960" w:firstLine="0"/>
      </w:pPr>
      <w:rPr>
        <w:rFonts w:eastAsia="Times New Roman" w:cs="Times New Roman"/>
        <w:b w:val="0"/>
        <w:i w:val="0"/>
        <w:strike w:val="0"/>
        <w:dstrike w:val="0"/>
        <w:color w:val="000000"/>
        <w:position w:val="0"/>
        <w:sz w:val="22"/>
        <w:szCs w:val="22"/>
        <w:u w:val="none" w:color="000000"/>
        <w:vertAlign w:val="baseline"/>
      </w:rPr>
    </w:lvl>
    <w:lvl w:ilvl="7">
      <w:start w:val="1"/>
      <w:numFmt w:val="lowerLetter"/>
      <w:lvlText w:val="%8"/>
      <w:lvlJc w:val="left"/>
      <w:pPr>
        <w:tabs>
          <w:tab w:val="num" w:pos="0"/>
        </w:tabs>
        <w:ind w:left="4680" w:firstLine="0"/>
      </w:pPr>
      <w:rPr>
        <w:rFonts w:eastAsia="Times New Roman" w:cs="Times New Roman"/>
        <w:b w:val="0"/>
        <w:i w:val="0"/>
        <w:strike w:val="0"/>
        <w:dstrike w:val="0"/>
        <w:color w:val="000000"/>
        <w:position w:val="0"/>
        <w:sz w:val="22"/>
        <w:szCs w:val="22"/>
        <w:u w:val="none" w:color="000000"/>
        <w:vertAlign w:val="baseline"/>
      </w:rPr>
    </w:lvl>
    <w:lvl w:ilvl="8">
      <w:start w:val="1"/>
      <w:numFmt w:val="lowerRoman"/>
      <w:lvlText w:val="%9"/>
      <w:lvlJc w:val="left"/>
      <w:pPr>
        <w:tabs>
          <w:tab w:val="num" w:pos="0"/>
        </w:tabs>
        <w:ind w:left="5400" w:firstLine="0"/>
      </w:pPr>
      <w:rPr>
        <w:rFonts w:eastAsia="Times New Roman" w:cs="Times New Roman"/>
        <w:b w:val="0"/>
        <w:i w:val="0"/>
        <w:strike w:val="0"/>
        <w:dstrike w:val="0"/>
        <w:color w:val="000000"/>
        <w:position w:val="0"/>
        <w:sz w:val="22"/>
        <w:szCs w:val="22"/>
        <w:u w:val="none" w:color="000000"/>
        <w:vertAlign w:val="baseline"/>
      </w:rPr>
    </w:lvl>
  </w:abstractNum>
  <w:abstractNum w:abstractNumId="30" w15:restartNumberingAfterBreak="0">
    <w:nsid w:val="51976503"/>
    <w:multiLevelType w:val="multilevel"/>
    <w:tmpl w:val="F740E85E"/>
    <w:lvl w:ilvl="0">
      <w:start w:val="3"/>
      <w:numFmt w:val="decimal"/>
      <w:lvlText w:val="%1."/>
      <w:lvlJc w:val="left"/>
      <w:pPr>
        <w:tabs>
          <w:tab w:val="num" w:pos="0"/>
        </w:tabs>
        <w:ind w:left="708" w:firstLine="0"/>
      </w:pPr>
      <w:rPr>
        <w:rFonts w:ascii="Arial" w:eastAsia="Times New Roman" w:hAnsi="Arial" w:cs="Arial"/>
        <w:b w:val="0"/>
        <w:i w:val="0"/>
        <w:strike w:val="0"/>
        <w:dstrike w:val="0"/>
        <w:color w:val="000000"/>
        <w:position w:val="0"/>
        <w:sz w:val="22"/>
        <w:szCs w:val="22"/>
        <w:u w:val="none" w:color="000000"/>
        <w:vertAlign w:val="baseline"/>
      </w:rPr>
    </w:lvl>
    <w:lvl w:ilvl="1">
      <w:start w:val="1"/>
      <w:numFmt w:val="decimal"/>
      <w:lvlText w:val="%1.%2."/>
      <w:lvlJc w:val="left"/>
      <w:pPr>
        <w:tabs>
          <w:tab w:val="num" w:pos="0"/>
        </w:tabs>
        <w:ind w:left="1429" w:firstLine="0"/>
      </w:pPr>
      <w:rPr>
        <w:rFonts w:ascii="Arial" w:eastAsia="Times New Roman" w:hAnsi="Arial" w:cs="Arial"/>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080" w:firstLine="0"/>
      </w:pPr>
      <w:rPr>
        <w:rFonts w:eastAsia="Times New Roman" w:cs="Times New Roman"/>
        <w:b w:val="0"/>
        <w:i w:val="0"/>
        <w:strike w:val="0"/>
        <w:dstrike w:val="0"/>
        <w:color w:val="000000"/>
        <w:position w:val="0"/>
        <w:sz w:val="22"/>
        <w:szCs w:val="22"/>
        <w:u w:val="none" w:color="000000"/>
        <w:vertAlign w:val="baseline"/>
      </w:rPr>
    </w:lvl>
    <w:lvl w:ilvl="3">
      <w:start w:val="1"/>
      <w:numFmt w:val="decimal"/>
      <w:lvlText w:val="%4"/>
      <w:lvlJc w:val="left"/>
      <w:pPr>
        <w:tabs>
          <w:tab w:val="num" w:pos="0"/>
        </w:tabs>
        <w:ind w:left="1800" w:firstLine="0"/>
      </w:pPr>
      <w:rPr>
        <w:rFonts w:eastAsia="Times New Roman" w:cs="Times New Roman"/>
        <w:b w:val="0"/>
        <w:i w:val="0"/>
        <w:strike w:val="0"/>
        <w:dstrike w:val="0"/>
        <w:color w:val="000000"/>
        <w:position w:val="0"/>
        <w:sz w:val="22"/>
        <w:szCs w:val="22"/>
        <w:u w:val="none" w:color="000000"/>
        <w:vertAlign w:val="baseline"/>
      </w:rPr>
    </w:lvl>
    <w:lvl w:ilvl="4">
      <w:start w:val="1"/>
      <w:numFmt w:val="lowerLetter"/>
      <w:lvlText w:val="%5"/>
      <w:lvlJc w:val="left"/>
      <w:pPr>
        <w:tabs>
          <w:tab w:val="num" w:pos="0"/>
        </w:tabs>
        <w:ind w:left="2520" w:firstLine="0"/>
      </w:pPr>
      <w:rPr>
        <w:rFonts w:eastAsia="Times New Roman" w:cs="Times New Roman"/>
        <w:b w:val="0"/>
        <w:i w:val="0"/>
        <w:strike w:val="0"/>
        <w:dstrike w:val="0"/>
        <w:color w:val="000000"/>
        <w:position w:val="0"/>
        <w:sz w:val="22"/>
        <w:szCs w:val="22"/>
        <w:u w:val="none" w:color="000000"/>
        <w:vertAlign w:val="baseline"/>
      </w:rPr>
    </w:lvl>
    <w:lvl w:ilvl="5">
      <w:start w:val="1"/>
      <w:numFmt w:val="lowerRoman"/>
      <w:lvlText w:val="%6"/>
      <w:lvlJc w:val="left"/>
      <w:pPr>
        <w:tabs>
          <w:tab w:val="num" w:pos="0"/>
        </w:tabs>
        <w:ind w:left="3240" w:firstLine="0"/>
      </w:pPr>
      <w:rPr>
        <w:rFonts w:eastAsia="Times New Roman" w:cs="Times New Roman"/>
        <w:b w:val="0"/>
        <w:i w:val="0"/>
        <w:strike w:val="0"/>
        <w:dstrike w:val="0"/>
        <w:color w:val="000000"/>
        <w:position w:val="0"/>
        <w:sz w:val="22"/>
        <w:szCs w:val="22"/>
        <w:u w:val="none" w:color="000000"/>
        <w:vertAlign w:val="baseline"/>
      </w:rPr>
    </w:lvl>
    <w:lvl w:ilvl="6">
      <w:start w:val="1"/>
      <w:numFmt w:val="decimal"/>
      <w:lvlText w:val="%7"/>
      <w:lvlJc w:val="left"/>
      <w:pPr>
        <w:tabs>
          <w:tab w:val="num" w:pos="0"/>
        </w:tabs>
        <w:ind w:left="3960" w:firstLine="0"/>
      </w:pPr>
      <w:rPr>
        <w:rFonts w:eastAsia="Times New Roman" w:cs="Times New Roman"/>
        <w:b w:val="0"/>
        <w:i w:val="0"/>
        <w:strike w:val="0"/>
        <w:dstrike w:val="0"/>
        <w:color w:val="000000"/>
        <w:position w:val="0"/>
        <w:sz w:val="22"/>
        <w:szCs w:val="22"/>
        <w:u w:val="none" w:color="000000"/>
        <w:vertAlign w:val="baseline"/>
      </w:rPr>
    </w:lvl>
    <w:lvl w:ilvl="7">
      <w:start w:val="1"/>
      <w:numFmt w:val="lowerLetter"/>
      <w:lvlText w:val="%8"/>
      <w:lvlJc w:val="left"/>
      <w:pPr>
        <w:tabs>
          <w:tab w:val="num" w:pos="0"/>
        </w:tabs>
        <w:ind w:left="4680" w:firstLine="0"/>
      </w:pPr>
      <w:rPr>
        <w:rFonts w:eastAsia="Times New Roman" w:cs="Times New Roman"/>
        <w:b w:val="0"/>
        <w:i w:val="0"/>
        <w:strike w:val="0"/>
        <w:dstrike w:val="0"/>
        <w:color w:val="000000"/>
        <w:position w:val="0"/>
        <w:sz w:val="22"/>
        <w:szCs w:val="22"/>
        <w:u w:val="none" w:color="000000"/>
        <w:vertAlign w:val="baseline"/>
      </w:rPr>
    </w:lvl>
    <w:lvl w:ilvl="8">
      <w:start w:val="1"/>
      <w:numFmt w:val="lowerRoman"/>
      <w:lvlText w:val="%9"/>
      <w:lvlJc w:val="left"/>
      <w:pPr>
        <w:tabs>
          <w:tab w:val="num" w:pos="0"/>
        </w:tabs>
        <w:ind w:left="5400" w:firstLine="0"/>
      </w:pPr>
      <w:rPr>
        <w:rFonts w:eastAsia="Times New Roman" w:cs="Times New Roman"/>
        <w:b w:val="0"/>
        <w:i w:val="0"/>
        <w:strike w:val="0"/>
        <w:dstrike w:val="0"/>
        <w:color w:val="000000"/>
        <w:position w:val="0"/>
        <w:sz w:val="22"/>
        <w:szCs w:val="22"/>
        <w:u w:val="none" w:color="000000"/>
        <w:vertAlign w:val="baseline"/>
      </w:rPr>
    </w:lvl>
  </w:abstractNum>
  <w:abstractNum w:abstractNumId="31" w15:restartNumberingAfterBreak="0">
    <w:nsid w:val="52B64DBD"/>
    <w:multiLevelType w:val="multilevel"/>
    <w:tmpl w:val="394A4552"/>
    <w:lvl w:ilvl="0">
      <w:start w:val="1"/>
      <w:numFmt w:val="lowerLetter"/>
      <w:lvlText w:val="%1)"/>
      <w:lvlJc w:val="left"/>
      <w:pPr>
        <w:tabs>
          <w:tab w:val="num" w:pos="0"/>
        </w:tabs>
        <w:ind w:left="1415" w:firstLine="0"/>
      </w:pPr>
      <w:rPr>
        <w:rFonts w:ascii="Arial" w:eastAsia="Times New Roman" w:hAnsi="Arial" w:cs="Times New Roman"/>
        <w:b w:val="0"/>
        <w:i w:val="0"/>
        <w:strike w:val="0"/>
        <w:dstrike w:val="0"/>
        <w:color w:val="000000"/>
        <w:position w:val="0"/>
        <w:sz w:val="22"/>
        <w:szCs w:val="22"/>
        <w:u w:val="none" w:color="000000"/>
        <w:vertAlign w:val="baseline"/>
      </w:rPr>
    </w:lvl>
    <w:lvl w:ilvl="1">
      <w:start w:val="1"/>
      <w:numFmt w:val="lowerLetter"/>
      <w:lvlText w:val="%2"/>
      <w:lvlJc w:val="left"/>
      <w:pPr>
        <w:tabs>
          <w:tab w:val="num" w:pos="0"/>
        </w:tabs>
        <w:ind w:left="2158" w:firstLine="0"/>
      </w:pPr>
      <w:rPr>
        <w:rFonts w:eastAsia="Times New Roman" w:cs="Times New Roman"/>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2878" w:firstLine="0"/>
      </w:pPr>
      <w:rPr>
        <w:rFonts w:eastAsia="Times New Roman" w:cs="Times New Roman"/>
        <w:b w:val="0"/>
        <w:i w:val="0"/>
        <w:strike w:val="0"/>
        <w:dstrike w:val="0"/>
        <w:color w:val="000000"/>
        <w:position w:val="0"/>
        <w:sz w:val="22"/>
        <w:szCs w:val="22"/>
        <w:u w:val="none" w:color="000000"/>
        <w:vertAlign w:val="baseline"/>
      </w:rPr>
    </w:lvl>
    <w:lvl w:ilvl="3">
      <w:start w:val="1"/>
      <w:numFmt w:val="decimal"/>
      <w:lvlText w:val="%4"/>
      <w:lvlJc w:val="left"/>
      <w:pPr>
        <w:tabs>
          <w:tab w:val="num" w:pos="0"/>
        </w:tabs>
        <w:ind w:left="3598" w:firstLine="0"/>
      </w:pPr>
      <w:rPr>
        <w:rFonts w:eastAsia="Times New Roman" w:cs="Times New Roman"/>
        <w:b w:val="0"/>
        <w:i w:val="0"/>
        <w:strike w:val="0"/>
        <w:dstrike w:val="0"/>
        <w:color w:val="000000"/>
        <w:position w:val="0"/>
        <w:sz w:val="22"/>
        <w:szCs w:val="22"/>
        <w:u w:val="none" w:color="000000"/>
        <w:vertAlign w:val="baseline"/>
      </w:rPr>
    </w:lvl>
    <w:lvl w:ilvl="4">
      <w:start w:val="1"/>
      <w:numFmt w:val="lowerLetter"/>
      <w:lvlText w:val="%5"/>
      <w:lvlJc w:val="left"/>
      <w:pPr>
        <w:tabs>
          <w:tab w:val="num" w:pos="0"/>
        </w:tabs>
        <w:ind w:left="4318" w:firstLine="0"/>
      </w:pPr>
      <w:rPr>
        <w:rFonts w:eastAsia="Times New Roman" w:cs="Times New Roman"/>
        <w:b w:val="0"/>
        <w:i w:val="0"/>
        <w:strike w:val="0"/>
        <w:dstrike w:val="0"/>
        <w:color w:val="000000"/>
        <w:position w:val="0"/>
        <w:sz w:val="22"/>
        <w:szCs w:val="22"/>
        <w:u w:val="none" w:color="000000"/>
        <w:vertAlign w:val="baseline"/>
      </w:rPr>
    </w:lvl>
    <w:lvl w:ilvl="5">
      <w:start w:val="1"/>
      <w:numFmt w:val="lowerRoman"/>
      <w:lvlText w:val="%6"/>
      <w:lvlJc w:val="left"/>
      <w:pPr>
        <w:tabs>
          <w:tab w:val="num" w:pos="0"/>
        </w:tabs>
        <w:ind w:left="5038" w:firstLine="0"/>
      </w:pPr>
      <w:rPr>
        <w:rFonts w:eastAsia="Times New Roman" w:cs="Times New Roman"/>
        <w:b w:val="0"/>
        <w:i w:val="0"/>
        <w:strike w:val="0"/>
        <w:dstrike w:val="0"/>
        <w:color w:val="000000"/>
        <w:position w:val="0"/>
        <w:sz w:val="22"/>
        <w:szCs w:val="22"/>
        <w:u w:val="none" w:color="000000"/>
        <w:vertAlign w:val="baseline"/>
      </w:rPr>
    </w:lvl>
    <w:lvl w:ilvl="6">
      <w:start w:val="1"/>
      <w:numFmt w:val="decimal"/>
      <w:lvlText w:val="%7"/>
      <w:lvlJc w:val="left"/>
      <w:pPr>
        <w:tabs>
          <w:tab w:val="num" w:pos="0"/>
        </w:tabs>
        <w:ind w:left="5758" w:firstLine="0"/>
      </w:pPr>
      <w:rPr>
        <w:rFonts w:eastAsia="Times New Roman" w:cs="Times New Roman"/>
        <w:b w:val="0"/>
        <w:i w:val="0"/>
        <w:strike w:val="0"/>
        <w:dstrike w:val="0"/>
        <w:color w:val="000000"/>
        <w:position w:val="0"/>
        <w:sz w:val="22"/>
        <w:szCs w:val="22"/>
        <w:u w:val="none" w:color="000000"/>
        <w:vertAlign w:val="baseline"/>
      </w:rPr>
    </w:lvl>
    <w:lvl w:ilvl="7">
      <w:start w:val="1"/>
      <w:numFmt w:val="lowerLetter"/>
      <w:lvlText w:val="%8"/>
      <w:lvlJc w:val="left"/>
      <w:pPr>
        <w:tabs>
          <w:tab w:val="num" w:pos="0"/>
        </w:tabs>
        <w:ind w:left="6478" w:firstLine="0"/>
      </w:pPr>
      <w:rPr>
        <w:rFonts w:eastAsia="Times New Roman" w:cs="Times New Roman"/>
        <w:b w:val="0"/>
        <w:i w:val="0"/>
        <w:strike w:val="0"/>
        <w:dstrike w:val="0"/>
        <w:color w:val="000000"/>
        <w:position w:val="0"/>
        <w:sz w:val="22"/>
        <w:szCs w:val="22"/>
        <w:u w:val="none" w:color="000000"/>
        <w:vertAlign w:val="baseline"/>
      </w:rPr>
    </w:lvl>
    <w:lvl w:ilvl="8">
      <w:start w:val="1"/>
      <w:numFmt w:val="lowerRoman"/>
      <w:lvlText w:val="%9"/>
      <w:lvlJc w:val="left"/>
      <w:pPr>
        <w:tabs>
          <w:tab w:val="num" w:pos="0"/>
        </w:tabs>
        <w:ind w:left="7198" w:firstLine="0"/>
      </w:pPr>
      <w:rPr>
        <w:rFonts w:eastAsia="Times New Roman" w:cs="Times New Roman"/>
        <w:b w:val="0"/>
        <w:i w:val="0"/>
        <w:strike w:val="0"/>
        <w:dstrike w:val="0"/>
        <w:color w:val="000000"/>
        <w:position w:val="0"/>
        <w:sz w:val="22"/>
        <w:szCs w:val="22"/>
        <w:u w:val="none" w:color="000000"/>
        <w:vertAlign w:val="baseline"/>
      </w:rPr>
    </w:lvl>
  </w:abstractNum>
  <w:abstractNum w:abstractNumId="32" w15:restartNumberingAfterBreak="0">
    <w:nsid w:val="57F75CEF"/>
    <w:multiLevelType w:val="multilevel"/>
    <w:tmpl w:val="2E1C7786"/>
    <w:lvl w:ilvl="0">
      <w:start w:val="7"/>
      <w:numFmt w:val="decimal"/>
      <w:lvlText w:val="%1"/>
      <w:lvlJc w:val="left"/>
      <w:pPr>
        <w:tabs>
          <w:tab w:val="num" w:pos="0"/>
        </w:tabs>
        <w:ind w:left="360" w:firstLine="0"/>
      </w:pPr>
      <w:rPr>
        <w:rFonts w:eastAsia="Times New Roman" w:cs="Times New Roman"/>
        <w:b w:val="0"/>
        <w:i w:val="0"/>
        <w:strike w:val="0"/>
        <w:dstrike w:val="0"/>
        <w:color w:val="000000"/>
        <w:position w:val="0"/>
        <w:sz w:val="22"/>
        <w:szCs w:val="22"/>
        <w:u w:val="none" w:color="000000"/>
        <w:vertAlign w:val="baseline"/>
      </w:rPr>
    </w:lvl>
    <w:lvl w:ilvl="1">
      <w:start w:val="8"/>
      <w:numFmt w:val="decimal"/>
      <w:lvlText w:val="%1.%2."/>
      <w:lvlJc w:val="left"/>
      <w:pPr>
        <w:tabs>
          <w:tab w:val="num" w:pos="0"/>
        </w:tabs>
        <w:ind w:left="730" w:firstLine="0"/>
      </w:pPr>
      <w:rPr>
        <w:rFonts w:ascii="Arial" w:eastAsia="Times New Roman" w:hAnsi="Arial" w:cs="Arial"/>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080" w:firstLine="0"/>
      </w:pPr>
      <w:rPr>
        <w:rFonts w:eastAsia="Times New Roman" w:cs="Times New Roman"/>
        <w:b w:val="0"/>
        <w:i w:val="0"/>
        <w:strike w:val="0"/>
        <w:dstrike w:val="0"/>
        <w:color w:val="000000"/>
        <w:position w:val="0"/>
        <w:sz w:val="22"/>
        <w:szCs w:val="22"/>
        <w:u w:val="none" w:color="000000"/>
        <w:vertAlign w:val="baseline"/>
      </w:rPr>
    </w:lvl>
    <w:lvl w:ilvl="3">
      <w:start w:val="1"/>
      <w:numFmt w:val="decimal"/>
      <w:lvlText w:val="%4"/>
      <w:lvlJc w:val="left"/>
      <w:pPr>
        <w:tabs>
          <w:tab w:val="num" w:pos="0"/>
        </w:tabs>
        <w:ind w:left="1800" w:firstLine="0"/>
      </w:pPr>
      <w:rPr>
        <w:rFonts w:eastAsia="Times New Roman" w:cs="Times New Roman"/>
        <w:b w:val="0"/>
        <w:i w:val="0"/>
        <w:strike w:val="0"/>
        <w:dstrike w:val="0"/>
        <w:color w:val="000000"/>
        <w:position w:val="0"/>
        <w:sz w:val="22"/>
        <w:szCs w:val="22"/>
        <w:u w:val="none" w:color="000000"/>
        <w:vertAlign w:val="baseline"/>
      </w:rPr>
    </w:lvl>
    <w:lvl w:ilvl="4">
      <w:start w:val="1"/>
      <w:numFmt w:val="lowerLetter"/>
      <w:lvlText w:val="%5"/>
      <w:lvlJc w:val="left"/>
      <w:pPr>
        <w:tabs>
          <w:tab w:val="num" w:pos="0"/>
        </w:tabs>
        <w:ind w:left="2520" w:firstLine="0"/>
      </w:pPr>
      <w:rPr>
        <w:rFonts w:eastAsia="Times New Roman" w:cs="Times New Roman"/>
        <w:b w:val="0"/>
        <w:i w:val="0"/>
        <w:strike w:val="0"/>
        <w:dstrike w:val="0"/>
        <w:color w:val="000000"/>
        <w:position w:val="0"/>
        <w:sz w:val="22"/>
        <w:szCs w:val="22"/>
        <w:u w:val="none" w:color="000000"/>
        <w:vertAlign w:val="baseline"/>
      </w:rPr>
    </w:lvl>
    <w:lvl w:ilvl="5">
      <w:start w:val="1"/>
      <w:numFmt w:val="lowerRoman"/>
      <w:lvlText w:val="%6"/>
      <w:lvlJc w:val="left"/>
      <w:pPr>
        <w:tabs>
          <w:tab w:val="num" w:pos="0"/>
        </w:tabs>
        <w:ind w:left="3240" w:firstLine="0"/>
      </w:pPr>
      <w:rPr>
        <w:rFonts w:eastAsia="Times New Roman" w:cs="Times New Roman"/>
        <w:b w:val="0"/>
        <w:i w:val="0"/>
        <w:strike w:val="0"/>
        <w:dstrike w:val="0"/>
        <w:color w:val="000000"/>
        <w:position w:val="0"/>
        <w:sz w:val="22"/>
        <w:szCs w:val="22"/>
        <w:u w:val="none" w:color="000000"/>
        <w:vertAlign w:val="baseline"/>
      </w:rPr>
    </w:lvl>
    <w:lvl w:ilvl="6">
      <w:start w:val="1"/>
      <w:numFmt w:val="decimal"/>
      <w:lvlText w:val="%7"/>
      <w:lvlJc w:val="left"/>
      <w:pPr>
        <w:tabs>
          <w:tab w:val="num" w:pos="0"/>
        </w:tabs>
        <w:ind w:left="3960" w:firstLine="0"/>
      </w:pPr>
      <w:rPr>
        <w:rFonts w:eastAsia="Times New Roman" w:cs="Times New Roman"/>
        <w:b w:val="0"/>
        <w:i w:val="0"/>
        <w:strike w:val="0"/>
        <w:dstrike w:val="0"/>
        <w:color w:val="000000"/>
        <w:position w:val="0"/>
        <w:sz w:val="22"/>
        <w:szCs w:val="22"/>
        <w:u w:val="none" w:color="000000"/>
        <w:vertAlign w:val="baseline"/>
      </w:rPr>
    </w:lvl>
    <w:lvl w:ilvl="7">
      <w:start w:val="1"/>
      <w:numFmt w:val="lowerLetter"/>
      <w:lvlText w:val="%8"/>
      <w:lvlJc w:val="left"/>
      <w:pPr>
        <w:tabs>
          <w:tab w:val="num" w:pos="0"/>
        </w:tabs>
        <w:ind w:left="4680" w:firstLine="0"/>
      </w:pPr>
      <w:rPr>
        <w:rFonts w:eastAsia="Times New Roman" w:cs="Times New Roman"/>
        <w:b w:val="0"/>
        <w:i w:val="0"/>
        <w:strike w:val="0"/>
        <w:dstrike w:val="0"/>
        <w:color w:val="000000"/>
        <w:position w:val="0"/>
        <w:sz w:val="22"/>
        <w:szCs w:val="22"/>
        <w:u w:val="none" w:color="000000"/>
        <w:vertAlign w:val="baseline"/>
      </w:rPr>
    </w:lvl>
    <w:lvl w:ilvl="8">
      <w:start w:val="1"/>
      <w:numFmt w:val="lowerRoman"/>
      <w:lvlText w:val="%9"/>
      <w:lvlJc w:val="left"/>
      <w:pPr>
        <w:tabs>
          <w:tab w:val="num" w:pos="0"/>
        </w:tabs>
        <w:ind w:left="5400" w:firstLine="0"/>
      </w:pPr>
      <w:rPr>
        <w:rFonts w:eastAsia="Times New Roman" w:cs="Times New Roman"/>
        <w:b w:val="0"/>
        <w:i w:val="0"/>
        <w:strike w:val="0"/>
        <w:dstrike w:val="0"/>
        <w:color w:val="000000"/>
        <w:position w:val="0"/>
        <w:sz w:val="22"/>
        <w:szCs w:val="22"/>
        <w:u w:val="none" w:color="000000"/>
        <w:vertAlign w:val="baseline"/>
      </w:rPr>
    </w:lvl>
  </w:abstractNum>
  <w:abstractNum w:abstractNumId="33" w15:restartNumberingAfterBreak="0">
    <w:nsid w:val="59195518"/>
    <w:multiLevelType w:val="multilevel"/>
    <w:tmpl w:val="82962510"/>
    <w:lvl w:ilvl="0">
      <w:start w:val="1"/>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719"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07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lowerLetter"/>
      <w:lvlText w:val="%4)"/>
      <w:lvlJc w:val="left"/>
      <w:pPr>
        <w:tabs>
          <w:tab w:val="num" w:pos="0"/>
        </w:tabs>
        <w:ind w:left="1776" w:firstLine="0"/>
      </w:pPr>
      <w:rPr>
        <w:rFonts w:ascii="Arial" w:eastAsia="Times New Roman"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15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287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359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31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03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34" w15:restartNumberingAfterBreak="0">
    <w:nsid w:val="5E3860E3"/>
    <w:multiLevelType w:val="multilevel"/>
    <w:tmpl w:val="4918AD0A"/>
    <w:lvl w:ilvl="0">
      <w:start w:val="1"/>
      <w:numFmt w:val="lowerLetter"/>
      <w:lvlText w:val="%1)"/>
      <w:lvlJc w:val="left"/>
      <w:pPr>
        <w:tabs>
          <w:tab w:val="num" w:pos="0"/>
        </w:tabs>
        <w:ind w:left="1416" w:firstLine="0"/>
      </w:pPr>
      <w:rPr>
        <w:rFonts w:ascii="Arial" w:eastAsia="Times New Roman" w:hAnsi="Arial" w:cs="Times New Roman"/>
        <w:b w:val="0"/>
        <w:i w:val="0"/>
        <w:strike w:val="0"/>
        <w:dstrike w:val="0"/>
        <w:color w:val="000000"/>
        <w:position w:val="0"/>
        <w:sz w:val="22"/>
        <w:szCs w:val="22"/>
        <w:u w:val="none" w:color="000000"/>
        <w:vertAlign w:val="baseline"/>
      </w:rPr>
    </w:lvl>
    <w:lvl w:ilvl="1">
      <w:start w:val="1"/>
      <w:numFmt w:val="lowerLetter"/>
      <w:lvlText w:val="%2"/>
      <w:lvlJc w:val="left"/>
      <w:pPr>
        <w:tabs>
          <w:tab w:val="num" w:pos="0"/>
        </w:tabs>
        <w:ind w:left="2158" w:firstLine="0"/>
      </w:pPr>
      <w:rPr>
        <w:rFonts w:eastAsia="Times New Roman" w:cs="Times New Roman"/>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2878" w:firstLine="0"/>
      </w:pPr>
      <w:rPr>
        <w:rFonts w:eastAsia="Times New Roman" w:cs="Times New Roman"/>
        <w:b w:val="0"/>
        <w:i w:val="0"/>
        <w:strike w:val="0"/>
        <w:dstrike w:val="0"/>
        <w:color w:val="000000"/>
        <w:position w:val="0"/>
        <w:sz w:val="22"/>
        <w:szCs w:val="22"/>
        <w:u w:val="none" w:color="000000"/>
        <w:vertAlign w:val="baseline"/>
      </w:rPr>
    </w:lvl>
    <w:lvl w:ilvl="3">
      <w:start w:val="1"/>
      <w:numFmt w:val="decimal"/>
      <w:lvlText w:val="%4"/>
      <w:lvlJc w:val="left"/>
      <w:pPr>
        <w:tabs>
          <w:tab w:val="num" w:pos="0"/>
        </w:tabs>
        <w:ind w:left="3598" w:firstLine="0"/>
      </w:pPr>
      <w:rPr>
        <w:rFonts w:eastAsia="Times New Roman" w:cs="Times New Roman"/>
        <w:b w:val="0"/>
        <w:i w:val="0"/>
        <w:strike w:val="0"/>
        <w:dstrike w:val="0"/>
        <w:color w:val="000000"/>
        <w:position w:val="0"/>
        <w:sz w:val="22"/>
        <w:szCs w:val="22"/>
        <w:u w:val="none" w:color="000000"/>
        <w:vertAlign w:val="baseline"/>
      </w:rPr>
    </w:lvl>
    <w:lvl w:ilvl="4">
      <w:start w:val="1"/>
      <w:numFmt w:val="lowerLetter"/>
      <w:lvlText w:val="%5"/>
      <w:lvlJc w:val="left"/>
      <w:pPr>
        <w:tabs>
          <w:tab w:val="num" w:pos="0"/>
        </w:tabs>
        <w:ind w:left="4318" w:firstLine="0"/>
      </w:pPr>
      <w:rPr>
        <w:rFonts w:eastAsia="Times New Roman" w:cs="Times New Roman"/>
        <w:b w:val="0"/>
        <w:i w:val="0"/>
        <w:strike w:val="0"/>
        <w:dstrike w:val="0"/>
        <w:color w:val="000000"/>
        <w:position w:val="0"/>
        <w:sz w:val="22"/>
        <w:szCs w:val="22"/>
        <w:u w:val="none" w:color="000000"/>
        <w:vertAlign w:val="baseline"/>
      </w:rPr>
    </w:lvl>
    <w:lvl w:ilvl="5">
      <w:start w:val="1"/>
      <w:numFmt w:val="lowerRoman"/>
      <w:lvlText w:val="%6"/>
      <w:lvlJc w:val="left"/>
      <w:pPr>
        <w:tabs>
          <w:tab w:val="num" w:pos="0"/>
        </w:tabs>
        <w:ind w:left="5038" w:firstLine="0"/>
      </w:pPr>
      <w:rPr>
        <w:rFonts w:eastAsia="Times New Roman" w:cs="Times New Roman"/>
        <w:b w:val="0"/>
        <w:i w:val="0"/>
        <w:strike w:val="0"/>
        <w:dstrike w:val="0"/>
        <w:color w:val="000000"/>
        <w:position w:val="0"/>
        <w:sz w:val="22"/>
        <w:szCs w:val="22"/>
        <w:u w:val="none" w:color="000000"/>
        <w:vertAlign w:val="baseline"/>
      </w:rPr>
    </w:lvl>
    <w:lvl w:ilvl="6">
      <w:start w:val="1"/>
      <w:numFmt w:val="decimal"/>
      <w:lvlText w:val="%7"/>
      <w:lvlJc w:val="left"/>
      <w:pPr>
        <w:tabs>
          <w:tab w:val="num" w:pos="0"/>
        </w:tabs>
        <w:ind w:left="5758" w:firstLine="0"/>
      </w:pPr>
      <w:rPr>
        <w:rFonts w:eastAsia="Times New Roman" w:cs="Times New Roman"/>
        <w:b w:val="0"/>
        <w:i w:val="0"/>
        <w:strike w:val="0"/>
        <w:dstrike w:val="0"/>
        <w:color w:val="000000"/>
        <w:position w:val="0"/>
        <w:sz w:val="22"/>
        <w:szCs w:val="22"/>
        <w:u w:val="none" w:color="000000"/>
        <w:vertAlign w:val="baseline"/>
      </w:rPr>
    </w:lvl>
    <w:lvl w:ilvl="7">
      <w:start w:val="1"/>
      <w:numFmt w:val="lowerLetter"/>
      <w:lvlText w:val="%8"/>
      <w:lvlJc w:val="left"/>
      <w:pPr>
        <w:tabs>
          <w:tab w:val="num" w:pos="0"/>
        </w:tabs>
        <w:ind w:left="6478" w:firstLine="0"/>
      </w:pPr>
      <w:rPr>
        <w:rFonts w:eastAsia="Times New Roman" w:cs="Times New Roman"/>
        <w:b w:val="0"/>
        <w:i w:val="0"/>
        <w:strike w:val="0"/>
        <w:dstrike w:val="0"/>
        <w:color w:val="000000"/>
        <w:position w:val="0"/>
        <w:sz w:val="22"/>
        <w:szCs w:val="22"/>
        <w:u w:val="none" w:color="000000"/>
        <w:vertAlign w:val="baseline"/>
      </w:rPr>
    </w:lvl>
    <w:lvl w:ilvl="8">
      <w:start w:val="1"/>
      <w:numFmt w:val="lowerRoman"/>
      <w:lvlText w:val="%9"/>
      <w:lvlJc w:val="left"/>
      <w:pPr>
        <w:tabs>
          <w:tab w:val="num" w:pos="0"/>
        </w:tabs>
        <w:ind w:left="7198" w:firstLine="0"/>
      </w:pPr>
      <w:rPr>
        <w:rFonts w:eastAsia="Times New Roman" w:cs="Times New Roman"/>
        <w:b w:val="0"/>
        <w:i w:val="0"/>
        <w:strike w:val="0"/>
        <w:dstrike w:val="0"/>
        <w:color w:val="000000"/>
        <w:position w:val="0"/>
        <w:sz w:val="22"/>
        <w:szCs w:val="22"/>
        <w:u w:val="none" w:color="000000"/>
        <w:vertAlign w:val="baseline"/>
      </w:rPr>
    </w:lvl>
  </w:abstractNum>
  <w:abstractNum w:abstractNumId="35" w15:restartNumberingAfterBreak="0">
    <w:nsid w:val="60F15397"/>
    <w:multiLevelType w:val="multilevel"/>
    <w:tmpl w:val="115418FA"/>
    <w:lvl w:ilvl="0">
      <w:start w:val="2"/>
      <w:numFmt w:val="decimal"/>
      <w:lvlText w:val="%1"/>
      <w:lvlJc w:val="left"/>
      <w:pPr>
        <w:tabs>
          <w:tab w:val="num" w:pos="0"/>
        </w:tabs>
        <w:ind w:left="185" w:firstLine="0"/>
      </w:pPr>
      <w:rPr>
        <w:rFonts w:ascii="Arial" w:eastAsia="Times New Roman" w:hAnsi="Arial" w:cs="Times New Roman"/>
        <w:b w:val="0"/>
        <w:i w:val="0"/>
        <w:strike w:val="0"/>
        <w:dstrike w:val="0"/>
        <w:color w:val="000000"/>
        <w:position w:val="0"/>
        <w:sz w:val="22"/>
        <w:szCs w:val="22"/>
        <w:u w:val="none" w:color="000000"/>
        <w:vertAlign w:val="baseline"/>
      </w:rPr>
    </w:lvl>
    <w:lvl w:ilvl="1">
      <w:start w:val="1"/>
      <w:numFmt w:val="bullet"/>
      <w:lvlText w:val="-"/>
      <w:lvlJc w:val="left"/>
      <w:pPr>
        <w:tabs>
          <w:tab w:val="num" w:pos="0"/>
        </w:tabs>
        <w:ind w:left="570" w:firstLine="0"/>
      </w:pPr>
      <w:rPr>
        <w:rFonts w:ascii="Times New Roman" w:hAnsi="Times New Roman" w:cs="Times New Roman" w:hint="default"/>
      </w:rPr>
    </w:lvl>
    <w:lvl w:ilvl="2">
      <w:start w:val="1"/>
      <w:numFmt w:val="bullet"/>
      <w:lvlText w:val="▪"/>
      <w:lvlJc w:val="left"/>
      <w:pPr>
        <w:tabs>
          <w:tab w:val="num" w:pos="0"/>
        </w:tabs>
        <w:ind w:left="1438" w:firstLine="0"/>
      </w:pPr>
      <w:rPr>
        <w:rFonts w:ascii="Times New Roman" w:hAnsi="Times New Roman" w:cs="Times New Roman" w:hint="default"/>
      </w:rPr>
    </w:lvl>
    <w:lvl w:ilvl="3">
      <w:start w:val="1"/>
      <w:numFmt w:val="bullet"/>
      <w:lvlText w:val="•"/>
      <w:lvlJc w:val="left"/>
      <w:pPr>
        <w:tabs>
          <w:tab w:val="num" w:pos="0"/>
        </w:tabs>
        <w:ind w:left="2158" w:firstLine="0"/>
      </w:pPr>
      <w:rPr>
        <w:rFonts w:ascii="Times New Roman" w:hAnsi="Times New Roman" w:cs="Times New Roman" w:hint="default"/>
      </w:rPr>
    </w:lvl>
    <w:lvl w:ilvl="4">
      <w:start w:val="1"/>
      <w:numFmt w:val="bullet"/>
      <w:lvlText w:val="o"/>
      <w:lvlJc w:val="left"/>
      <w:pPr>
        <w:tabs>
          <w:tab w:val="num" w:pos="0"/>
        </w:tabs>
        <w:ind w:left="2878" w:firstLine="0"/>
      </w:pPr>
      <w:rPr>
        <w:rFonts w:ascii="Times New Roman" w:hAnsi="Times New Roman" w:cs="Times New Roman" w:hint="default"/>
      </w:rPr>
    </w:lvl>
    <w:lvl w:ilvl="5">
      <w:start w:val="1"/>
      <w:numFmt w:val="bullet"/>
      <w:lvlText w:val="▪"/>
      <w:lvlJc w:val="left"/>
      <w:pPr>
        <w:tabs>
          <w:tab w:val="num" w:pos="0"/>
        </w:tabs>
        <w:ind w:left="3598" w:firstLine="0"/>
      </w:pPr>
      <w:rPr>
        <w:rFonts w:ascii="Times New Roman" w:hAnsi="Times New Roman" w:cs="Times New Roman" w:hint="default"/>
      </w:rPr>
    </w:lvl>
    <w:lvl w:ilvl="6">
      <w:start w:val="1"/>
      <w:numFmt w:val="bullet"/>
      <w:lvlText w:val="•"/>
      <w:lvlJc w:val="left"/>
      <w:pPr>
        <w:tabs>
          <w:tab w:val="num" w:pos="0"/>
        </w:tabs>
        <w:ind w:left="4318" w:firstLine="0"/>
      </w:pPr>
      <w:rPr>
        <w:rFonts w:ascii="Times New Roman" w:hAnsi="Times New Roman" w:cs="Times New Roman" w:hint="default"/>
      </w:rPr>
    </w:lvl>
    <w:lvl w:ilvl="7">
      <w:start w:val="1"/>
      <w:numFmt w:val="bullet"/>
      <w:lvlText w:val="o"/>
      <w:lvlJc w:val="left"/>
      <w:pPr>
        <w:tabs>
          <w:tab w:val="num" w:pos="0"/>
        </w:tabs>
        <w:ind w:left="5038" w:firstLine="0"/>
      </w:pPr>
      <w:rPr>
        <w:rFonts w:ascii="Times New Roman" w:hAnsi="Times New Roman" w:cs="Times New Roman" w:hint="default"/>
      </w:rPr>
    </w:lvl>
    <w:lvl w:ilvl="8">
      <w:start w:val="1"/>
      <w:numFmt w:val="bullet"/>
      <w:lvlText w:val="▪"/>
      <w:lvlJc w:val="left"/>
      <w:pPr>
        <w:tabs>
          <w:tab w:val="num" w:pos="0"/>
        </w:tabs>
        <w:ind w:left="5758" w:firstLine="0"/>
      </w:pPr>
      <w:rPr>
        <w:rFonts w:ascii="Times New Roman" w:hAnsi="Times New Roman" w:cs="Times New Roman" w:hint="default"/>
      </w:rPr>
    </w:lvl>
  </w:abstractNum>
  <w:abstractNum w:abstractNumId="36" w15:restartNumberingAfterBreak="0">
    <w:nsid w:val="61985DB4"/>
    <w:multiLevelType w:val="multilevel"/>
    <w:tmpl w:val="0560984E"/>
    <w:lvl w:ilvl="0">
      <w:start w:val="1"/>
      <w:numFmt w:val="lowerLetter"/>
      <w:lvlText w:val="%1)"/>
      <w:lvlJc w:val="left"/>
      <w:pPr>
        <w:tabs>
          <w:tab w:val="num" w:pos="0"/>
        </w:tabs>
        <w:ind w:left="1416" w:firstLine="0"/>
      </w:pPr>
      <w:rPr>
        <w:rFonts w:ascii="Arial" w:eastAsia="Times New Roman" w:hAnsi="Arial" w:cs="Times New Roman"/>
        <w:b w:val="0"/>
        <w:i w:val="0"/>
        <w:strike w:val="0"/>
        <w:dstrike w:val="0"/>
        <w:color w:val="000000"/>
        <w:position w:val="0"/>
        <w:sz w:val="22"/>
        <w:szCs w:val="22"/>
        <w:u w:val="none" w:color="000000"/>
        <w:vertAlign w:val="baseline"/>
      </w:rPr>
    </w:lvl>
    <w:lvl w:ilvl="1">
      <w:start w:val="1"/>
      <w:numFmt w:val="lowerLetter"/>
      <w:lvlText w:val="%2"/>
      <w:lvlJc w:val="left"/>
      <w:pPr>
        <w:tabs>
          <w:tab w:val="num" w:pos="0"/>
        </w:tabs>
        <w:ind w:left="2160" w:firstLine="0"/>
      </w:pPr>
      <w:rPr>
        <w:rFonts w:eastAsia="Times New Roman" w:cs="Times New Roman"/>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2880" w:firstLine="0"/>
      </w:pPr>
      <w:rPr>
        <w:rFonts w:eastAsia="Times New Roman" w:cs="Times New Roman"/>
        <w:b w:val="0"/>
        <w:i w:val="0"/>
        <w:strike w:val="0"/>
        <w:dstrike w:val="0"/>
        <w:color w:val="000000"/>
        <w:position w:val="0"/>
        <w:sz w:val="22"/>
        <w:szCs w:val="22"/>
        <w:u w:val="none" w:color="000000"/>
        <w:vertAlign w:val="baseline"/>
      </w:rPr>
    </w:lvl>
    <w:lvl w:ilvl="3">
      <w:start w:val="1"/>
      <w:numFmt w:val="decimal"/>
      <w:lvlText w:val="%4"/>
      <w:lvlJc w:val="left"/>
      <w:pPr>
        <w:tabs>
          <w:tab w:val="num" w:pos="0"/>
        </w:tabs>
        <w:ind w:left="3600" w:firstLine="0"/>
      </w:pPr>
      <w:rPr>
        <w:rFonts w:eastAsia="Times New Roman" w:cs="Times New Roman"/>
        <w:b w:val="0"/>
        <w:i w:val="0"/>
        <w:strike w:val="0"/>
        <w:dstrike w:val="0"/>
        <w:color w:val="000000"/>
        <w:position w:val="0"/>
        <w:sz w:val="22"/>
        <w:szCs w:val="22"/>
        <w:u w:val="none" w:color="000000"/>
        <w:vertAlign w:val="baseline"/>
      </w:rPr>
    </w:lvl>
    <w:lvl w:ilvl="4">
      <w:start w:val="1"/>
      <w:numFmt w:val="lowerLetter"/>
      <w:lvlText w:val="%5"/>
      <w:lvlJc w:val="left"/>
      <w:pPr>
        <w:tabs>
          <w:tab w:val="num" w:pos="0"/>
        </w:tabs>
        <w:ind w:left="4320" w:firstLine="0"/>
      </w:pPr>
      <w:rPr>
        <w:rFonts w:eastAsia="Times New Roman" w:cs="Times New Roman"/>
        <w:b w:val="0"/>
        <w:i w:val="0"/>
        <w:strike w:val="0"/>
        <w:dstrike w:val="0"/>
        <w:color w:val="000000"/>
        <w:position w:val="0"/>
        <w:sz w:val="22"/>
        <w:szCs w:val="22"/>
        <w:u w:val="none" w:color="000000"/>
        <w:vertAlign w:val="baseline"/>
      </w:rPr>
    </w:lvl>
    <w:lvl w:ilvl="5">
      <w:start w:val="1"/>
      <w:numFmt w:val="lowerRoman"/>
      <w:lvlText w:val="%6"/>
      <w:lvlJc w:val="left"/>
      <w:pPr>
        <w:tabs>
          <w:tab w:val="num" w:pos="0"/>
        </w:tabs>
        <w:ind w:left="5040" w:firstLine="0"/>
      </w:pPr>
      <w:rPr>
        <w:rFonts w:eastAsia="Times New Roman" w:cs="Times New Roman"/>
        <w:b w:val="0"/>
        <w:i w:val="0"/>
        <w:strike w:val="0"/>
        <w:dstrike w:val="0"/>
        <w:color w:val="000000"/>
        <w:position w:val="0"/>
        <w:sz w:val="22"/>
        <w:szCs w:val="22"/>
        <w:u w:val="none" w:color="000000"/>
        <w:vertAlign w:val="baseline"/>
      </w:rPr>
    </w:lvl>
    <w:lvl w:ilvl="6">
      <w:start w:val="1"/>
      <w:numFmt w:val="decimal"/>
      <w:lvlText w:val="%7"/>
      <w:lvlJc w:val="left"/>
      <w:pPr>
        <w:tabs>
          <w:tab w:val="num" w:pos="0"/>
        </w:tabs>
        <w:ind w:left="5760" w:firstLine="0"/>
      </w:pPr>
      <w:rPr>
        <w:rFonts w:eastAsia="Times New Roman" w:cs="Times New Roman"/>
        <w:b w:val="0"/>
        <w:i w:val="0"/>
        <w:strike w:val="0"/>
        <w:dstrike w:val="0"/>
        <w:color w:val="000000"/>
        <w:position w:val="0"/>
        <w:sz w:val="22"/>
        <w:szCs w:val="22"/>
        <w:u w:val="none" w:color="000000"/>
        <w:vertAlign w:val="baseline"/>
      </w:rPr>
    </w:lvl>
    <w:lvl w:ilvl="7">
      <w:start w:val="1"/>
      <w:numFmt w:val="lowerLetter"/>
      <w:lvlText w:val="%8"/>
      <w:lvlJc w:val="left"/>
      <w:pPr>
        <w:tabs>
          <w:tab w:val="num" w:pos="0"/>
        </w:tabs>
        <w:ind w:left="6480" w:firstLine="0"/>
      </w:pPr>
      <w:rPr>
        <w:rFonts w:eastAsia="Times New Roman" w:cs="Times New Roman"/>
        <w:b w:val="0"/>
        <w:i w:val="0"/>
        <w:strike w:val="0"/>
        <w:dstrike w:val="0"/>
        <w:color w:val="000000"/>
        <w:position w:val="0"/>
        <w:sz w:val="22"/>
        <w:szCs w:val="22"/>
        <w:u w:val="none" w:color="000000"/>
        <w:vertAlign w:val="baseline"/>
      </w:rPr>
    </w:lvl>
    <w:lvl w:ilvl="8">
      <w:start w:val="1"/>
      <w:numFmt w:val="lowerRoman"/>
      <w:lvlText w:val="%9"/>
      <w:lvlJc w:val="left"/>
      <w:pPr>
        <w:tabs>
          <w:tab w:val="num" w:pos="0"/>
        </w:tabs>
        <w:ind w:left="7200" w:firstLine="0"/>
      </w:pPr>
      <w:rPr>
        <w:rFonts w:eastAsia="Times New Roman" w:cs="Times New Roman"/>
        <w:b w:val="0"/>
        <w:i w:val="0"/>
        <w:strike w:val="0"/>
        <w:dstrike w:val="0"/>
        <w:color w:val="000000"/>
        <w:position w:val="0"/>
        <w:sz w:val="22"/>
        <w:szCs w:val="22"/>
        <w:u w:val="none" w:color="000000"/>
        <w:vertAlign w:val="baseline"/>
      </w:rPr>
    </w:lvl>
  </w:abstractNum>
  <w:abstractNum w:abstractNumId="37" w15:restartNumberingAfterBreak="0">
    <w:nsid w:val="650F2FE2"/>
    <w:multiLevelType w:val="multilevel"/>
    <w:tmpl w:val="72E406BE"/>
    <w:lvl w:ilvl="0">
      <w:start w:val="10"/>
      <w:numFmt w:val="decimal"/>
      <w:lvlText w:val="%1."/>
      <w:lvlJc w:val="left"/>
      <w:pPr>
        <w:tabs>
          <w:tab w:val="num" w:pos="0"/>
        </w:tabs>
        <w:ind w:left="708" w:firstLine="0"/>
      </w:pPr>
      <w:rPr>
        <w:rFonts w:ascii="Arial" w:eastAsia="Times New Roman" w:hAnsi="Arial" w:cs="Arial"/>
        <w:b w:val="0"/>
        <w:i w:val="0"/>
        <w:strike w:val="0"/>
        <w:dstrike w:val="0"/>
        <w:color w:val="000000"/>
        <w:position w:val="0"/>
        <w:sz w:val="22"/>
        <w:szCs w:val="22"/>
        <w:u w:val="none" w:color="000000"/>
        <w:vertAlign w:val="baseline"/>
      </w:rPr>
    </w:lvl>
    <w:lvl w:ilvl="1">
      <w:start w:val="1"/>
      <w:numFmt w:val="decimal"/>
      <w:lvlText w:val="%1.%2."/>
      <w:lvlJc w:val="left"/>
      <w:pPr>
        <w:tabs>
          <w:tab w:val="num" w:pos="0"/>
        </w:tabs>
        <w:ind w:left="730" w:firstLine="0"/>
      </w:pPr>
      <w:rPr>
        <w:rFonts w:ascii="Arial" w:eastAsia="Times New Roman" w:hAnsi="Arial" w:cs="Arial"/>
        <w:b w:val="0"/>
        <w:i w:val="0"/>
        <w:strike w:val="0"/>
        <w:dstrike w:val="0"/>
        <w:color w:val="000000"/>
        <w:position w:val="0"/>
        <w:sz w:val="22"/>
        <w:szCs w:val="22"/>
        <w:u w:val="none" w:color="000000"/>
        <w:vertAlign w:val="baseline"/>
      </w:rPr>
    </w:lvl>
    <w:lvl w:ilvl="2">
      <w:start w:val="1"/>
      <w:numFmt w:val="decimal"/>
      <w:lvlText w:val="%1.%2.%3."/>
      <w:lvlJc w:val="left"/>
      <w:pPr>
        <w:tabs>
          <w:tab w:val="num" w:pos="0"/>
        </w:tabs>
        <w:ind w:left="1450" w:firstLine="0"/>
      </w:pPr>
      <w:rPr>
        <w:rFonts w:ascii="Arial" w:eastAsia="Times New Roman" w:hAnsi="Arial" w:cs="Arial"/>
        <w:b w:val="0"/>
        <w:i w:val="0"/>
        <w:strike w:val="0"/>
        <w:dstrike w:val="0"/>
        <w:color w:val="000000"/>
        <w:position w:val="0"/>
        <w:sz w:val="22"/>
        <w:szCs w:val="22"/>
        <w:u w:val="none" w:color="000000"/>
        <w:vertAlign w:val="baseline"/>
      </w:rPr>
    </w:lvl>
    <w:lvl w:ilvl="3">
      <w:start w:val="1"/>
      <w:numFmt w:val="decimal"/>
      <w:lvlText w:val="%4"/>
      <w:lvlJc w:val="left"/>
      <w:pPr>
        <w:tabs>
          <w:tab w:val="num" w:pos="0"/>
        </w:tabs>
        <w:ind w:left="1438" w:firstLine="0"/>
      </w:pPr>
      <w:rPr>
        <w:rFonts w:eastAsia="Times New Roman" w:cs="Times New Roman"/>
        <w:b w:val="0"/>
        <w:i w:val="0"/>
        <w:strike w:val="0"/>
        <w:dstrike w:val="0"/>
        <w:color w:val="000000"/>
        <w:position w:val="0"/>
        <w:sz w:val="22"/>
        <w:szCs w:val="22"/>
        <w:u w:val="none" w:color="000000"/>
        <w:vertAlign w:val="baseline"/>
      </w:rPr>
    </w:lvl>
    <w:lvl w:ilvl="4">
      <w:start w:val="1"/>
      <w:numFmt w:val="lowerLetter"/>
      <w:lvlText w:val="%5"/>
      <w:lvlJc w:val="left"/>
      <w:pPr>
        <w:tabs>
          <w:tab w:val="num" w:pos="0"/>
        </w:tabs>
        <w:ind w:left="2158" w:firstLine="0"/>
      </w:pPr>
      <w:rPr>
        <w:rFonts w:eastAsia="Times New Roman" w:cs="Times New Roman"/>
        <w:b w:val="0"/>
        <w:i w:val="0"/>
        <w:strike w:val="0"/>
        <w:dstrike w:val="0"/>
        <w:color w:val="000000"/>
        <w:position w:val="0"/>
        <w:sz w:val="22"/>
        <w:szCs w:val="22"/>
        <w:u w:val="none" w:color="000000"/>
        <w:vertAlign w:val="baseline"/>
      </w:rPr>
    </w:lvl>
    <w:lvl w:ilvl="5">
      <w:start w:val="1"/>
      <w:numFmt w:val="lowerRoman"/>
      <w:lvlText w:val="%6"/>
      <w:lvlJc w:val="left"/>
      <w:pPr>
        <w:tabs>
          <w:tab w:val="num" w:pos="0"/>
        </w:tabs>
        <w:ind w:left="2878" w:firstLine="0"/>
      </w:pPr>
      <w:rPr>
        <w:rFonts w:eastAsia="Times New Roman" w:cs="Times New Roman"/>
        <w:b w:val="0"/>
        <w:i w:val="0"/>
        <w:strike w:val="0"/>
        <w:dstrike w:val="0"/>
        <w:color w:val="000000"/>
        <w:position w:val="0"/>
        <w:sz w:val="22"/>
        <w:szCs w:val="22"/>
        <w:u w:val="none" w:color="000000"/>
        <w:vertAlign w:val="baseline"/>
      </w:rPr>
    </w:lvl>
    <w:lvl w:ilvl="6">
      <w:start w:val="1"/>
      <w:numFmt w:val="decimal"/>
      <w:lvlText w:val="%7"/>
      <w:lvlJc w:val="left"/>
      <w:pPr>
        <w:tabs>
          <w:tab w:val="num" w:pos="0"/>
        </w:tabs>
        <w:ind w:left="3598" w:firstLine="0"/>
      </w:pPr>
      <w:rPr>
        <w:rFonts w:eastAsia="Times New Roman" w:cs="Times New Roman"/>
        <w:b w:val="0"/>
        <w:i w:val="0"/>
        <w:strike w:val="0"/>
        <w:dstrike w:val="0"/>
        <w:color w:val="000000"/>
        <w:position w:val="0"/>
        <w:sz w:val="22"/>
        <w:szCs w:val="22"/>
        <w:u w:val="none" w:color="000000"/>
        <w:vertAlign w:val="baseline"/>
      </w:rPr>
    </w:lvl>
    <w:lvl w:ilvl="7">
      <w:start w:val="1"/>
      <w:numFmt w:val="lowerLetter"/>
      <w:lvlText w:val="%8"/>
      <w:lvlJc w:val="left"/>
      <w:pPr>
        <w:tabs>
          <w:tab w:val="num" w:pos="0"/>
        </w:tabs>
        <w:ind w:left="4318" w:firstLine="0"/>
      </w:pPr>
      <w:rPr>
        <w:rFonts w:eastAsia="Times New Roman" w:cs="Times New Roman"/>
        <w:b w:val="0"/>
        <w:i w:val="0"/>
        <w:strike w:val="0"/>
        <w:dstrike w:val="0"/>
        <w:color w:val="000000"/>
        <w:position w:val="0"/>
        <w:sz w:val="22"/>
        <w:szCs w:val="22"/>
        <w:u w:val="none" w:color="000000"/>
        <w:vertAlign w:val="baseline"/>
      </w:rPr>
    </w:lvl>
    <w:lvl w:ilvl="8">
      <w:start w:val="1"/>
      <w:numFmt w:val="lowerRoman"/>
      <w:lvlText w:val="%9"/>
      <w:lvlJc w:val="left"/>
      <w:pPr>
        <w:tabs>
          <w:tab w:val="num" w:pos="0"/>
        </w:tabs>
        <w:ind w:left="5038" w:firstLine="0"/>
      </w:pPr>
      <w:rPr>
        <w:rFonts w:eastAsia="Times New Roman" w:cs="Times New Roman"/>
        <w:b w:val="0"/>
        <w:i w:val="0"/>
        <w:strike w:val="0"/>
        <w:dstrike w:val="0"/>
        <w:color w:val="000000"/>
        <w:position w:val="0"/>
        <w:sz w:val="22"/>
        <w:szCs w:val="22"/>
        <w:u w:val="none" w:color="000000"/>
        <w:vertAlign w:val="baseline"/>
      </w:rPr>
    </w:lvl>
  </w:abstractNum>
  <w:abstractNum w:abstractNumId="38" w15:restartNumberingAfterBreak="0">
    <w:nsid w:val="6D58162A"/>
    <w:multiLevelType w:val="multilevel"/>
    <w:tmpl w:val="015C9E80"/>
    <w:lvl w:ilvl="0">
      <w:start w:val="8"/>
      <w:numFmt w:val="decimal"/>
      <w:lvlText w:val="%1."/>
      <w:lvlJc w:val="left"/>
      <w:pPr>
        <w:tabs>
          <w:tab w:val="num" w:pos="0"/>
        </w:tabs>
        <w:ind w:left="708" w:firstLine="0"/>
      </w:pPr>
      <w:rPr>
        <w:rFonts w:ascii="Arial" w:eastAsia="Times New Roman" w:hAnsi="Arial" w:cs="Arial"/>
        <w:b/>
        <w:i w:val="0"/>
        <w:strike w:val="0"/>
        <w:dstrike w:val="0"/>
        <w:color w:val="000000"/>
        <w:position w:val="0"/>
        <w:sz w:val="22"/>
        <w:szCs w:val="22"/>
        <w:u w:val="none" w:color="000000"/>
        <w:vertAlign w:val="baseline"/>
      </w:rPr>
    </w:lvl>
    <w:lvl w:ilvl="1">
      <w:start w:val="1"/>
      <w:numFmt w:val="decimal"/>
      <w:lvlText w:val="%1.%2."/>
      <w:lvlJc w:val="left"/>
      <w:pPr>
        <w:tabs>
          <w:tab w:val="num" w:pos="0"/>
        </w:tabs>
        <w:ind w:left="730" w:firstLine="0"/>
      </w:pPr>
      <w:rPr>
        <w:rFonts w:ascii="Arial" w:eastAsia="Times New Roman" w:hAnsi="Arial" w:cs="Arial"/>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080" w:firstLine="0"/>
      </w:pPr>
      <w:rPr>
        <w:rFonts w:eastAsia="Times New Roman" w:cs="Times New Roman"/>
        <w:b w:val="0"/>
        <w:i w:val="0"/>
        <w:strike w:val="0"/>
        <w:dstrike w:val="0"/>
        <w:color w:val="000000"/>
        <w:position w:val="0"/>
        <w:sz w:val="22"/>
        <w:szCs w:val="22"/>
        <w:u w:val="none" w:color="000000"/>
        <w:vertAlign w:val="baseline"/>
      </w:rPr>
    </w:lvl>
    <w:lvl w:ilvl="3">
      <w:start w:val="1"/>
      <w:numFmt w:val="decimal"/>
      <w:lvlText w:val="%4"/>
      <w:lvlJc w:val="left"/>
      <w:pPr>
        <w:tabs>
          <w:tab w:val="num" w:pos="0"/>
        </w:tabs>
        <w:ind w:left="1800" w:firstLine="0"/>
      </w:pPr>
      <w:rPr>
        <w:rFonts w:eastAsia="Times New Roman" w:cs="Times New Roman"/>
        <w:b w:val="0"/>
        <w:i w:val="0"/>
        <w:strike w:val="0"/>
        <w:dstrike w:val="0"/>
        <w:color w:val="000000"/>
        <w:position w:val="0"/>
        <w:sz w:val="22"/>
        <w:szCs w:val="22"/>
        <w:u w:val="none" w:color="000000"/>
        <w:vertAlign w:val="baseline"/>
      </w:rPr>
    </w:lvl>
    <w:lvl w:ilvl="4">
      <w:start w:val="1"/>
      <w:numFmt w:val="lowerLetter"/>
      <w:lvlText w:val="%5"/>
      <w:lvlJc w:val="left"/>
      <w:pPr>
        <w:tabs>
          <w:tab w:val="num" w:pos="0"/>
        </w:tabs>
        <w:ind w:left="2520" w:firstLine="0"/>
      </w:pPr>
      <w:rPr>
        <w:rFonts w:eastAsia="Times New Roman" w:cs="Times New Roman"/>
        <w:b w:val="0"/>
        <w:i w:val="0"/>
        <w:strike w:val="0"/>
        <w:dstrike w:val="0"/>
        <w:color w:val="000000"/>
        <w:position w:val="0"/>
        <w:sz w:val="22"/>
        <w:szCs w:val="22"/>
        <w:u w:val="none" w:color="000000"/>
        <w:vertAlign w:val="baseline"/>
      </w:rPr>
    </w:lvl>
    <w:lvl w:ilvl="5">
      <w:start w:val="1"/>
      <w:numFmt w:val="lowerRoman"/>
      <w:lvlText w:val="%6"/>
      <w:lvlJc w:val="left"/>
      <w:pPr>
        <w:tabs>
          <w:tab w:val="num" w:pos="0"/>
        </w:tabs>
        <w:ind w:left="3240" w:firstLine="0"/>
      </w:pPr>
      <w:rPr>
        <w:rFonts w:eastAsia="Times New Roman" w:cs="Times New Roman"/>
        <w:b w:val="0"/>
        <w:i w:val="0"/>
        <w:strike w:val="0"/>
        <w:dstrike w:val="0"/>
        <w:color w:val="000000"/>
        <w:position w:val="0"/>
        <w:sz w:val="22"/>
        <w:szCs w:val="22"/>
        <w:u w:val="none" w:color="000000"/>
        <w:vertAlign w:val="baseline"/>
      </w:rPr>
    </w:lvl>
    <w:lvl w:ilvl="6">
      <w:start w:val="1"/>
      <w:numFmt w:val="decimal"/>
      <w:lvlText w:val="%7"/>
      <w:lvlJc w:val="left"/>
      <w:pPr>
        <w:tabs>
          <w:tab w:val="num" w:pos="0"/>
        </w:tabs>
        <w:ind w:left="3960" w:firstLine="0"/>
      </w:pPr>
      <w:rPr>
        <w:rFonts w:eastAsia="Times New Roman" w:cs="Times New Roman"/>
        <w:b w:val="0"/>
        <w:i w:val="0"/>
        <w:strike w:val="0"/>
        <w:dstrike w:val="0"/>
        <w:color w:val="000000"/>
        <w:position w:val="0"/>
        <w:sz w:val="22"/>
        <w:szCs w:val="22"/>
        <w:u w:val="none" w:color="000000"/>
        <w:vertAlign w:val="baseline"/>
      </w:rPr>
    </w:lvl>
    <w:lvl w:ilvl="7">
      <w:start w:val="1"/>
      <w:numFmt w:val="lowerLetter"/>
      <w:lvlText w:val="%8"/>
      <w:lvlJc w:val="left"/>
      <w:pPr>
        <w:tabs>
          <w:tab w:val="num" w:pos="0"/>
        </w:tabs>
        <w:ind w:left="4680" w:firstLine="0"/>
      </w:pPr>
      <w:rPr>
        <w:rFonts w:eastAsia="Times New Roman" w:cs="Times New Roman"/>
        <w:b w:val="0"/>
        <w:i w:val="0"/>
        <w:strike w:val="0"/>
        <w:dstrike w:val="0"/>
        <w:color w:val="000000"/>
        <w:position w:val="0"/>
        <w:sz w:val="22"/>
        <w:szCs w:val="22"/>
        <w:u w:val="none" w:color="000000"/>
        <w:vertAlign w:val="baseline"/>
      </w:rPr>
    </w:lvl>
    <w:lvl w:ilvl="8">
      <w:start w:val="1"/>
      <w:numFmt w:val="lowerRoman"/>
      <w:lvlText w:val="%9"/>
      <w:lvlJc w:val="left"/>
      <w:pPr>
        <w:tabs>
          <w:tab w:val="num" w:pos="0"/>
        </w:tabs>
        <w:ind w:left="5400" w:firstLine="0"/>
      </w:pPr>
      <w:rPr>
        <w:rFonts w:eastAsia="Times New Roman" w:cs="Times New Roman"/>
        <w:b w:val="0"/>
        <w:i w:val="0"/>
        <w:strike w:val="0"/>
        <w:dstrike w:val="0"/>
        <w:color w:val="000000"/>
        <w:position w:val="0"/>
        <w:sz w:val="22"/>
        <w:szCs w:val="22"/>
        <w:u w:val="none" w:color="000000"/>
        <w:vertAlign w:val="baseline"/>
      </w:rPr>
    </w:lvl>
  </w:abstractNum>
  <w:abstractNum w:abstractNumId="39" w15:restartNumberingAfterBreak="0">
    <w:nsid w:val="6F834712"/>
    <w:multiLevelType w:val="multilevel"/>
    <w:tmpl w:val="872E5062"/>
    <w:lvl w:ilvl="0">
      <w:start w:val="11"/>
      <w:numFmt w:val="decimal"/>
      <w:lvlText w:val="%1"/>
      <w:lvlJc w:val="left"/>
      <w:pPr>
        <w:tabs>
          <w:tab w:val="num" w:pos="0"/>
        </w:tabs>
        <w:ind w:left="360" w:firstLine="0"/>
      </w:pPr>
      <w:rPr>
        <w:rFonts w:eastAsia="Times New Roman" w:cs="Times New Roman"/>
        <w:b w:val="0"/>
        <w:i w:val="0"/>
        <w:strike w:val="0"/>
        <w:dstrike w:val="0"/>
        <w:color w:val="000000"/>
        <w:position w:val="0"/>
        <w:sz w:val="22"/>
        <w:szCs w:val="22"/>
        <w:u w:val="none" w:color="000000"/>
        <w:vertAlign w:val="baseline"/>
      </w:rPr>
    </w:lvl>
    <w:lvl w:ilvl="1">
      <w:start w:val="24"/>
      <w:numFmt w:val="decimal"/>
      <w:lvlText w:val="%1.%2"/>
      <w:lvlJc w:val="left"/>
      <w:pPr>
        <w:tabs>
          <w:tab w:val="num" w:pos="0"/>
        </w:tabs>
        <w:ind w:left="539" w:firstLine="0"/>
      </w:pPr>
      <w:rPr>
        <w:rFonts w:eastAsia="Times New Roman" w:cs="Times New Roman"/>
        <w:b w:val="0"/>
        <w:i w:val="0"/>
        <w:strike w:val="0"/>
        <w:dstrike w:val="0"/>
        <w:color w:val="000000"/>
        <w:position w:val="0"/>
        <w:sz w:val="22"/>
        <w:szCs w:val="22"/>
        <w:u w:val="none" w:color="000000"/>
        <w:vertAlign w:val="baseline"/>
      </w:rPr>
    </w:lvl>
    <w:lvl w:ilvl="2">
      <w:start w:val="1"/>
      <w:numFmt w:val="decimal"/>
      <w:lvlText w:val="%1.%2.%3."/>
      <w:lvlJc w:val="left"/>
      <w:pPr>
        <w:tabs>
          <w:tab w:val="num" w:pos="0"/>
        </w:tabs>
        <w:ind w:left="1078" w:firstLine="0"/>
      </w:pPr>
      <w:rPr>
        <w:rFonts w:ascii="Arial" w:eastAsia="Times New Roman" w:hAnsi="Arial" w:cs="Arial"/>
        <w:b w:val="0"/>
        <w:i w:val="0"/>
        <w:strike w:val="0"/>
        <w:dstrike w:val="0"/>
        <w:color w:val="000000"/>
        <w:position w:val="0"/>
        <w:sz w:val="22"/>
        <w:szCs w:val="22"/>
        <w:u w:val="none" w:color="000000"/>
        <w:vertAlign w:val="baseline"/>
      </w:rPr>
    </w:lvl>
    <w:lvl w:ilvl="3">
      <w:start w:val="1"/>
      <w:numFmt w:val="decimal"/>
      <w:lvlText w:val="%4"/>
      <w:lvlJc w:val="left"/>
      <w:pPr>
        <w:tabs>
          <w:tab w:val="num" w:pos="0"/>
        </w:tabs>
        <w:ind w:left="1438" w:firstLine="0"/>
      </w:pPr>
      <w:rPr>
        <w:rFonts w:eastAsia="Times New Roman" w:cs="Times New Roman"/>
        <w:b w:val="0"/>
        <w:i w:val="0"/>
        <w:strike w:val="0"/>
        <w:dstrike w:val="0"/>
        <w:color w:val="000000"/>
        <w:position w:val="0"/>
        <w:sz w:val="22"/>
        <w:szCs w:val="22"/>
        <w:u w:val="none" w:color="000000"/>
        <w:vertAlign w:val="baseline"/>
      </w:rPr>
    </w:lvl>
    <w:lvl w:ilvl="4">
      <w:start w:val="1"/>
      <w:numFmt w:val="lowerLetter"/>
      <w:lvlText w:val="%5"/>
      <w:lvlJc w:val="left"/>
      <w:pPr>
        <w:tabs>
          <w:tab w:val="num" w:pos="0"/>
        </w:tabs>
        <w:ind w:left="2158" w:firstLine="0"/>
      </w:pPr>
      <w:rPr>
        <w:rFonts w:eastAsia="Times New Roman" w:cs="Times New Roman"/>
        <w:b w:val="0"/>
        <w:i w:val="0"/>
        <w:strike w:val="0"/>
        <w:dstrike w:val="0"/>
        <w:color w:val="000000"/>
        <w:position w:val="0"/>
        <w:sz w:val="22"/>
        <w:szCs w:val="22"/>
        <w:u w:val="none" w:color="000000"/>
        <w:vertAlign w:val="baseline"/>
      </w:rPr>
    </w:lvl>
    <w:lvl w:ilvl="5">
      <w:start w:val="1"/>
      <w:numFmt w:val="lowerRoman"/>
      <w:lvlText w:val="%6"/>
      <w:lvlJc w:val="left"/>
      <w:pPr>
        <w:tabs>
          <w:tab w:val="num" w:pos="0"/>
        </w:tabs>
        <w:ind w:left="2878" w:firstLine="0"/>
      </w:pPr>
      <w:rPr>
        <w:rFonts w:eastAsia="Times New Roman" w:cs="Times New Roman"/>
        <w:b w:val="0"/>
        <w:i w:val="0"/>
        <w:strike w:val="0"/>
        <w:dstrike w:val="0"/>
        <w:color w:val="000000"/>
        <w:position w:val="0"/>
        <w:sz w:val="22"/>
        <w:szCs w:val="22"/>
        <w:u w:val="none" w:color="000000"/>
        <w:vertAlign w:val="baseline"/>
      </w:rPr>
    </w:lvl>
    <w:lvl w:ilvl="6">
      <w:start w:val="1"/>
      <w:numFmt w:val="decimal"/>
      <w:lvlText w:val="%7"/>
      <w:lvlJc w:val="left"/>
      <w:pPr>
        <w:tabs>
          <w:tab w:val="num" w:pos="0"/>
        </w:tabs>
        <w:ind w:left="3598" w:firstLine="0"/>
      </w:pPr>
      <w:rPr>
        <w:rFonts w:eastAsia="Times New Roman" w:cs="Times New Roman"/>
        <w:b w:val="0"/>
        <w:i w:val="0"/>
        <w:strike w:val="0"/>
        <w:dstrike w:val="0"/>
        <w:color w:val="000000"/>
        <w:position w:val="0"/>
        <w:sz w:val="22"/>
        <w:szCs w:val="22"/>
        <w:u w:val="none" w:color="000000"/>
        <w:vertAlign w:val="baseline"/>
      </w:rPr>
    </w:lvl>
    <w:lvl w:ilvl="7">
      <w:start w:val="1"/>
      <w:numFmt w:val="lowerLetter"/>
      <w:lvlText w:val="%8"/>
      <w:lvlJc w:val="left"/>
      <w:pPr>
        <w:tabs>
          <w:tab w:val="num" w:pos="0"/>
        </w:tabs>
        <w:ind w:left="4318" w:firstLine="0"/>
      </w:pPr>
      <w:rPr>
        <w:rFonts w:eastAsia="Times New Roman" w:cs="Times New Roman"/>
        <w:b w:val="0"/>
        <w:i w:val="0"/>
        <w:strike w:val="0"/>
        <w:dstrike w:val="0"/>
        <w:color w:val="000000"/>
        <w:position w:val="0"/>
        <w:sz w:val="22"/>
        <w:szCs w:val="22"/>
        <w:u w:val="none" w:color="000000"/>
        <w:vertAlign w:val="baseline"/>
      </w:rPr>
    </w:lvl>
    <w:lvl w:ilvl="8">
      <w:start w:val="1"/>
      <w:numFmt w:val="lowerRoman"/>
      <w:lvlText w:val="%9"/>
      <w:lvlJc w:val="left"/>
      <w:pPr>
        <w:tabs>
          <w:tab w:val="num" w:pos="0"/>
        </w:tabs>
        <w:ind w:left="5038" w:firstLine="0"/>
      </w:pPr>
      <w:rPr>
        <w:rFonts w:eastAsia="Times New Roman" w:cs="Times New Roman"/>
        <w:b w:val="0"/>
        <w:i w:val="0"/>
        <w:strike w:val="0"/>
        <w:dstrike w:val="0"/>
        <w:color w:val="000000"/>
        <w:position w:val="0"/>
        <w:sz w:val="22"/>
        <w:szCs w:val="22"/>
        <w:u w:val="none" w:color="000000"/>
        <w:vertAlign w:val="baseline"/>
      </w:rPr>
    </w:lvl>
  </w:abstractNum>
  <w:abstractNum w:abstractNumId="40" w15:restartNumberingAfterBreak="0">
    <w:nsid w:val="6FC23A64"/>
    <w:multiLevelType w:val="multilevel"/>
    <w:tmpl w:val="7A50D612"/>
    <w:lvl w:ilvl="0">
      <w:start w:val="1"/>
      <w:numFmt w:val="lowerLetter"/>
      <w:lvlText w:val="%1)"/>
      <w:lvlJc w:val="left"/>
      <w:pPr>
        <w:tabs>
          <w:tab w:val="num" w:pos="720"/>
        </w:tabs>
        <w:ind w:left="1808" w:firstLine="0"/>
      </w:pPr>
      <w:rPr>
        <w:rFonts w:ascii="Arial" w:eastAsia="Times New Roman" w:hAnsi="Arial" w:cs="Arial"/>
        <w:b w:val="0"/>
        <w:i w:val="0"/>
        <w:strike w:val="0"/>
        <w:dstrike w:val="0"/>
        <w:color w:val="000000"/>
        <w:position w:val="0"/>
        <w:sz w:val="22"/>
        <w:szCs w:val="22"/>
        <w:u w:val="none" w:color="000000"/>
        <w:vertAlign w:val="baseline"/>
      </w:rPr>
    </w:lvl>
    <w:lvl w:ilvl="1">
      <w:start w:val="1"/>
      <w:numFmt w:val="lowerLetter"/>
      <w:lvlText w:val="%2"/>
      <w:lvlJc w:val="left"/>
      <w:pPr>
        <w:tabs>
          <w:tab w:val="num" w:pos="720"/>
        </w:tabs>
        <w:ind w:left="2878" w:firstLine="0"/>
      </w:pPr>
      <w:rPr>
        <w:rFonts w:eastAsia="Times New Roman" w:cs="Times New Roman"/>
        <w:b w:val="0"/>
        <w:i w:val="0"/>
        <w:strike w:val="0"/>
        <w:dstrike w:val="0"/>
        <w:color w:val="000000"/>
        <w:position w:val="0"/>
        <w:sz w:val="22"/>
        <w:szCs w:val="22"/>
        <w:u w:val="none" w:color="000000"/>
        <w:vertAlign w:val="baseline"/>
      </w:rPr>
    </w:lvl>
    <w:lvl w:ilvl="2">
      <w:start w:val="1"/>
      <w:numFmt w:val="lowerRoman"/>
      <w:lvlText w:val="%3"/>
      <w:lvlJc w:val="left"/>
      <w:pPr>
        <w:tabs>
          <w:tab w:val="num" w:pos="720"/>
        </w:tabs>
        <w:ind w:left="3598" w:firstLine="0"/>
      </w:pPr>
      <w:rPr>
        <w:rFonts w:eastAsia="Times New Roman" w:cs="Times New Roman"/>
        <w:b w:val="0"/>
        <w:i w:val="0"/>
        <w:strike w:val="0"/>
        <w:dstrike w:val="0"/>
        <w:color w:val="000000"/>
        <w:position w:val="0"/>
        <w:sz w:val="22"/>
        <w:szCs w:val="22"/>
        <w:u w:val="none" w:color="000000"/>
        <w:vertAlign w:val="baseline"/>
      </w:rPr>
    </w:lvl>
    <w:lvl w:ilvl="3">
      <w:start w:val="1"/>
      <w:numFmt w:val="decimal"/>
      <w:lvlText w:val="%4"/>
      <w:lvlJc w:val="left"/>
      <w:pPr>
        <w:tabs>
          <w:tab w:val="num" w:pos="720"/>
        </w:tabs>
        <w:ind w:left="4318" w:firstLine="0"/>
      </w:pPr>
      <w:rPr>
        <w:rFonts w:eastAsia="Times New Roman" w:cs="Times New Roman"/>
        <w:b w:val="0"/>
        <w:i w:val="0"/>
        <w:strike w:val="0"/>
        <w:dstrike w:val="0"/>
        <w:color w:val="000000"/>
        <w:position w:val="0"/>
        <w:sz w:val="22"/>
        <w:szCs w:val="22"/>
        <w:u w:val="none" w:color="000000"/>
        <w:vertAlign w:val="baseline"/>
      </w:rPr>
    </w:lvl>
    <w:lvl w:ilvl="4">
      <w:start w:val="1"/>
      <w:numFmt w:val="lowerLetter"/>
      <w:lvlText w:val="%5"/>
      <w:lvlJc w:val="left"/>
      <w:pPr>
        <w:tabs>
          <w:tab w:val="num" w:pos="720"/>
        </w:tabs>
        <w:ind w:left="5038" w:firstLine="0"/>
      </w:pPr>
      <w:rPr>
        <w:rFonts w:eastAsia="Times New Roman" w:cs="Times New Roman"/>
        <w:b w:val="0"/>
        <w:i w:val="0"/>
        <w:strike w:val="0"/>
        <w:dstrike w:val="0"/>
        <w:color w:val="000000"/>
        <w:position w:val="0"/>
        <w:sz w:val="22"/>
        <w:szCs w:val="22"/>
        <w:u w:val="none" w:color="000000"/>
        <w:vertAlign w:val="baseline"/>
      </w:rPr>
    </w:lvl>
    <w:lvl w:ilvl="5">
      <w:start w:val="1"/>
      <w:numFmt w:val="lowerRoman"/>
      <w:lvlText w:val="%6"/>
      <w:lvlJc w:val="left"/>
      <w:pPr>
        <w:tabs>
          <w:tab w:val="num" w:pos="720"/>
        </w:tabs>
        <w:ind w:left="5758" w:firstLine="0"/>
      </w:pPr>
      <w:rPr>
        <w:rFonts w:eastAsia="Times New Roman" w:cs="Times New Roman"/>
        <w:b w:val="0"/>
        <w:i w:val="0"/>
        <w:strike w:val="0"/>
        <w:dstrike w:val="0"/>
        <w:color w:val="000000"/>
        <w:position w:val="0"/>
        <w:sz w:val="22"/>
        <w:szCs w:val="22"/>
        <w:u w:val="none" w:color="000000"/>
        <w:vertAlign w:val="baseline"/>
      </w:rPr>
    </w:lvl>
    <w:lvl w:ilvl="6">
      <w:start w:val="1"/>
      <w:numFmt w:val="decimal"/>
      <w:lvlText w:val="%7"/>
      <w:lvlJc w:val="left"/>
      <w:pPr>
        <w:tabs>
          <w:tab w:val="num" w:pos="720"/>
        </w:tabs>
        <w:ind w:left="6478" w:firstLine="0"/>
      </w:pPr>
      <w:rPr>
        <w:rFonts w:eastAsia="Times New Roman" w:cs="Times New Roman"/>
        <w:b w:val="0"/>
        <w:i w:val="0"/>
        <w:strike w:val="0"/>
        <w:dstrike w:val="0"/>
        <w:color w:val="000000"/>
        <w:position w:val="0"/>
        <w:sz w:val="22"/>
        <w:szCs w:val="22"/>
        <w:u w:val="none" w:color="000000"/>
        <w:vertAlign w:val="baseline"/>
      </w:rPr>
    </w:lvl>
    <w:lvl w:ilvl="7">
      <w:start w:val="1"/>
      <w:numFmt w:val="lowerLetter"/>
      <w:lvlText w:val="%8"/>
      <w:lvlJc w:val="left"/>
      <w:pPr>
        <w:tabs>
          <w:tab w:val="num" w:pos="720"/>
        </w:tabs>
        <w:ind w:left="7198" w:firstLine="0"/>
      </w:pPr>
      <w:rPr>
        <w:rFonts w:eastAsia="Times New Roman" w:cs="Times New Roman"/>
        <w:b w:val="0"/>
        <w:i w:val="0"/>
        <w:strike w:val="0"/>
        <w:dstrike w:val="0"/>
        <w:color w:val="000000"/>
        <w:position w:val="0"/>
        <w:sz w:val="22"/>
        <w:szCs w:val="22"/>
        <w:u w:val="none" w:color="000000"/>
        <w:vertAlign w:val="baseline"/>
      </w:rPr>
    </w:lvl>
    <w:lvl w:ilvl="8">
      <w:start w:val="1"/>
      <w:numFmt w:val="lowerRoman"/>
      <w:lvlText w:val="%9"/>
      <w:lvlJc w:val="left"/>
      <w:pPr>
        <w:tabs>
          <w:tab w:val="num" w:pos="720"/>
        </w:tabs>
        <w:ind w:left="7918" w:firstLine="0"/>
      </w:pPr>
      <w:rPr>
        <w:rFonts w:eastAsia="Times New Roman" w:cs="Times New Roman"/>
        <w:b w:val="0"/>
        <w:i w:val="0"/>
        <w:strike w:val="0"/>
        <w:dstrike w:val="0"/>
        <w:color w:val="000000"/>
        <w:position w:val="0"/>
        <w:sz w:val="22"/>
        <w:szCs w:val="22"/>
        <w:u w:val="none" w:color="000000"/>
        <w:vertAlign w:val="baseline"/>
      </w:rPr>
    </w:lvl>
  </w:abstractNum>
  <w:abstractNum w:abstractNumId="41" w15:restartNumberingAfterBreak="0">
    <w:nsid w:val="711C0F08"/>
    <w:multiLevelType w:val="multilevel"/>
    <w:tmpl w:val="993AE458"/>
    <w:lvl w:ilvl="0">
      <w:start w:val="1"/>
      <w:numFmt w:val="lowerLetter"/>
      <w:lvlText w:val="%1)"/>
      <w:lvlJc w:val="left"/>
      <w:pPr>
        <w:tabs>
          <w:tab w:val="num" w:pos="0"/>
        </w:tabs>
        <w:ind w:left="709" w:firstLine="0"/>
      </w:pPr>
      <w:rPr>
        <w:rFonts w:ascii="Arial" w:eastAsia="Times New Roman" w:hAnsi="Arial" w:cs="Times New Roman"/>
        <w:b w:val="0"/>
        <w:i w:val="0"/>
        <w:strike w:val="0"/>
        <w:dstrike w:val="0"/>
        <w:color w:val="000000"/>
        <w:position w:val="0"/>
        <w:sz w:val="22"/>
        <w:szCs w:val="22"/>
        <w:u w:val="none" w:color="000000"/>
        <w:vertAlign w:val="baseline"/>
      </w:rPr>
    </w:lvl>
    <w:lvl w:ilvl="1">
      <w:start w:val="1"/>
      <w:numFmt w:val="lowerLetter"/>
      <w:lvlText w:val="%2"/>
      <w:lvlJc w:val="left"/>
      <w:pPr>
        <w:tabs>
          <w:tab w:val="num" w:pos="0"/>
        </w:tabs>
        <w:ind w:left="1440" w:firstLine="0"/>
      </w:pPr>
      <w:rPr>
        <w:rFonts w:eastAsia="Times New Roman" w:cs="Times New Roman"/>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2160" w:firstLine="0"/>
      </w:pPr>
      <w:rPr>
        <w:rFonts w:eastAsia="Times New Roman" w:cs="Times New Roman"/>
        <w:b w:val="0"/>
        <w:i w:val="0"/>
        <w:strike w:val="0"/>
        <w:dstrike w:val="0"/>
        <w:color w:val="000000"/>
        <w:position w:val="0"/>
        <w:sz w:val="22"/>
        <w:szCs w:val="22"/>
        <w:u w:val="none" w:color="000000"/>
        <w:vertAlign w:val="baseline"/>
      </w:rPr>
    </w:lvl>
    <w:lvl w:ilvl="3">
      <w:start w:val="1"/>
      <w:numFmt w:val="decimal"/>
      <w:lvlText w:val="%4"/>
      <w:lvlJc w:val="left"/>
      <w:pPr>
        <w:tabs>
          <w:tab w:val="num" w:pos="0"/>
        </w:tabs>
        <w:ind w:left="2880" w:firstLine="0"/>
      </w:pPr>
      <w:rPr>
        <w:rFonts w:eastAsia="Times New Roman" w:cs="Times New Roman"/>
        <w:b w:val="0"/>
        <w:i w:val="0"/>
        <w:strike w:val="0"/>
        <w:dstrike w:val="0"/>
        <w:color w:val="000000"/>
        <w:position w:val="0"/>
        <w:sz w:val="22"/>
        <w:szCs w:val="22"/>
        <w:u w:val="none" w:color="000000"/>
        <w:vertAlign w:val="baseline"/>
      </w:rPr>
    </w:lvl>
    <w:lvl w:ilvl="4">
      <w:start w:val="1"/>
      <w:numFmt w:val="lowerLetter"/>
      <w:lvlText w:val="%5"/>
      <w:lvlJc w:val="left"/>
      <w:pPr>
        <w:tabs>
          <w:tab w:val="num" w:pos="0"/>
        </w:tabs>
        <w:ind w:left="3600" w:firstLine="0"/>
      </w:pPr>
      <w:rPr>
        <w:rFonts w:eastAsia="Times New Roman" w:cs="Times New Roman"/>
        <w:b w:val="0"/>
        <w:i w:val="0"/>
        <w:strike w:val="0"/>
        <w:dstrike w:val="0"/>
        <w:color w:val="000000"/>
        <w:position w:val="0"/>
        <w:sz w:val="22"/>
        <w:szCs w:val="22"/>
        <w:u w:val="none" w:color="000000"/>
        <w:vertAlign w:val="baseline"/>
      </w:rPr>
    </w:lvl>
    <w:lvl w:ilvl="5">
      <w:start w:val="1"/>
      <w:numFmt w:val="lowerRoman"/>
      <w:lvlText w:val="%6"/>
      <w:lvlJc w:val="left"/>
      <w:pPr>
        <w:tabs>
          <w:tab w:val="num" w:pos="0"/>
        </w:tabs>
        <w:ind w:left="4320" w:firstLine="0"/>
      </w:pPr>
      <w:rPr>
        <w:rFonts w:eastAsia="Times New Roman" w:cs="Times New Roman"/>
        <w:b w:val="0"/>
        <w:i w:val="0"/>
        <w:strike w:val="0"/>
        <w:dstrike w:val="0"/>
        <w:color w:val="000000"/>
        <w:position w:val="0"/>
        <w:sz w:val="22"/>
        <w:szCs w:val="22"/>
        <w:u w:val="none" w:color="000000"/>
        <w:vertAlign w:val="baseline"/>
      </w:rPr>
    </w:lvl>
    <w:lvl w:ilvl="6">
      <w:start w:val="1"/>
      <w:numFmt w:val="decimal"/>
      <w:lvlText w:val="%7"/>
      <w:lvlJc w:val="left"/>
      <w:pPr>
        <w:tabs>
          <w:tab w:val="num" w:pos="0"/>
        </w:tabs>
        <w:ind w:left="5040" w:firstLine="0"/>
      </w:pPr>
      <w:rPr>
        <w:rFonts w:eastAsia="Times New Roman" w:cs="Times New Roman"/>
        <w:b w:val="0"/>
        <w:i w:val="0"/>
        <w:strike w:val="0"/>
        <w:dstrike w:val="0"/>
        <w:color w:val="000000"/>
        <w:position w:val="0"/>
        <w:sz w:val="22"/>
        <w:szCs w:val="22"/>
        <w:u w:val="none" w:color="000000"/>
        <w:vertAlign w:val="baseline"/>
      </w:rPr>
    </w:lvl>
    <w:lvl w:ilvl="7">
      <w:start w:val="1"/>
      <w:numFmt w:val="lowerLetter"/>
      <w:lvlText w:val="%8"/>
      <w:lvlJc w:val="left"/>
      <w:pPr>
        <w:tabs>
          <w:tab w:val="num" w:pos="0"/>
        </w:tabs>
        <w:ind w:left="5760" w:firstLine="0"/>
      </w:pPr>
      <w:rPr>
        <w:rFonts w:eastAsia="Times New Roman" w:cs="Times New Roman"/>
        <w:b w:val="0"/>
        <w:i w:val="0"/>
        <w:strike w:val="0"/>
        <w:dstrike w:val="0"/>
        <w:color w:val="000000"/>
        <w:position w:val="0"/>
        <w:sz w:val="22"/>
        <w:szCs w:val="22"/>
        <w:u w:val="none" w:color="000000"/>
        <w:vertAlign w:val="baseline"/>
      </w:rPr>
    </w:lvl>
    <w:lvl w:ilvl="8">
      <w:start w:val="1"/>
      <w:numFmt w:val="lowerRoman"/>
      <w:lvlText w:val="%9"/>
      <w:lvlJc w:val="left"/>
      <w:pPr>
        <w:tabs>
          <w:tab w:val="num" w:pos="0"/>
        </w:tabs>
        <w:ind w:left="6480" w:firstLine="0"/>
      </w:pPr>
      <w:rPr>
        <w:rFonts w:eastAsia="Times New Roman" w:cs="Times New Roman"/>
        <w:b w:val="0"/>
        <w:i w:val="0"/>
        <w:strike w:val="0"/>
        <w:dstrike w:val="0"/>
        <w:color w:val="000000"/>
        <w:position w:val="0"/>
        <w:sz w:val="22"/>
        <w:szCs w:val="22"/>
        <w:u w:val="none" w:color="000000"/>
        <w:vertAlign w:val="baseline"/>
      </w:rPr>
    </w:lvl>
  </w:abstractNum>
  <w:abstractNum w:abstractNumId="42" w15:restartNumberingAfterBreak="0">
    <w:nsid w:val="71853AB6"/>
    <w:multiLevelType w:val="multilevel"/>
    <w:tmpl w:val="2FA88D66"/>
    <w:lvl w:ilvl="0">
      <w:start w:val="14"/>
      <w:numFmt w:val="decimal"/>
      <w:lvlText w:val="%1"/>
      <w:lvlJc w:val="left"/>
      <w:pPr>
        <w:tabs>
          <w:tab w:val="num" w:pos="0"/>
        </w:tabs>
        <w:ind w:left="360" w:firstLine="0"/>
      </w:pPr>
      <w:rPr>
        <w:rFonts w:eastAsia="Times New Roman" w:cs="Times New Roman"/>
        <w:b w:val="0"/>
        <w:i w:val="0"/>
        <w:strike w:val="0"/>
        <w:dstrike w:val="0"/>
        <w:color w:val="000000"/>
        <w:position w:val="0"/>
        <w:sz w:val="22"/>
        <w:szCs w:val="22"/>
        <w:u w:val="none" w:color="000000"/>
        <w:vertAlign w:val="baseline"/>
      </w:rPr>
    </w:lvl>
    <w:lvl w:ilvl="1">
      <w:start w:val="2"/>
      <w:numFmt w:val="decimal"/>
      <w:lvlText w:val="%1.%2."/>
      <w:lvlJc w:val="left"/>
      <w:pPr>
        <w:tabs>
          <w:tab w:val="num" w:pos="0"/>
        </w:tabs>
        <w:ind w:left="730" w:firstLine="0"/>
      </w:pPr>
      <w:rPr>
        <w:rFonts w:ascii="Arial" w:eastAsia="Times New Roman" w:hAnsi="Arial" w:cs="Arial"/>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080" w:firstLine="0"/>
      </w:pPr>
      <w:rPr>
        <w:rFonts w:eastAsia="Times New Roman" w:cs="Times New Roman"/>
        <w:b w:val="0"/>
        <w:i w:val="0"/>
        <w:strike w:val="0"/>
        <w:dstrike w:val="0"/>
        <w:color w:val="000000"/>
        <w:position w:val="0"/>
        <w:sz w:val="22"/>
        <w:szCs w:val="22"/>
        <w:u w:val="none" w:color="000000"/>
        <w:vertAlign w:val="baseline"/>
      </w:rPr>
    </w:lvl>
    <w:lvl w:ilvl="3">
      <w:start w:val="1"/>
      <w:numFmt w:val="decimal"/>
      <w:lvlText w:val="%4"/>
      <w:lvlJc w:val="left"/>
      <w:pPr>
        <w:tabs>
          <w:tab w:val="num" w:pos="0"/>
        </w:tabs>
        <w:ind w:left="1800" w:firstLine="0"/>
      </w:pPr>
      <w:rPr>
        <w:rFonts w:eastAsia="Times New Roman" w:cs="Times New Roman"/>
        <w:b w:val="0"/>
        <w:i w:val="0"/>
        <w:strike w:val="0"/>
        <w:dstrike w:val="0"/>
        <w:color w:val="000000"/>
        <w:position w:val="0"/>
        <w:sz w:val="22"/>
        <w:szCs w:val="22"/>
        <w:u w:val="none" w:color="000000"/>
        <w:vertAlign w:val="baseline"/>
      </w:rPr>
    </w:lvl>
    <w:lvl w:ilvl="4">
      <w:start w:val="1"/>
      <w:numFmt w:val="lowerLetter"/>
      <w:lvlText w:val="%5"/>
      <w:lvlJc w:val="left"/>
      <w:pPr>
        <w:tabs>
          <w:tab w:val="num" w:pos="0"/>
        </w:tabs>
        <w:ind w:left="2520" w:firstLine="0"/>
      </w:pPr>
      <w:rPr>
        <w:rFonts w:eastAsia="Times New Roman" w:cs="Times New Roman"/>
        <w:b w:val="0"/>
        <w:i w:val="0"/>
        <w:strike w:val="0"/>
        <w:dstrike w:val="0"/>
        <w:color w:val="000000"/>
        <w:position w:val="0"/>
        <w:sz w:val="22"/>
        <w:szCs w:val="22"/>
        <w:u w:val="none" w:color="000000"/>
        <w:vertAlign w:val="baseline"/>
      </w:rPr>
    </w:lvl>
    <w:lvl w:ilvl="5">
      <w:start w:val="1"/>
      <w:numFmt w:val="lowerRoman"/>
      <w:lvlText w:val="%6"/>
      <w:lvlJc w:val="left"/>
      <w:pPr>
        <w:tabs>
          <w:tab w:val="num" w:pos="0"/>
        </w:tabs>
        <w:ind w:left="3240" w:firstLine="0"/>
      </w:pPr>
      <w:rPr>
        <w:rFonts w:eastAsia="Times New Roman" w:cs="Times New Roman"/>
        <w:b w:val="0"/>
        <w:i w:val="0"/>
        <w:strike w:val="0"/>
        <w:dstrike w:val="0"/>
        <w:color w:val="000000"/>
        <w:position w:val="0"/>
        <w:sz w:val="22"/>
        <w:szCs w:val="22"/>
        <w:u w:val="none" w:color="000000"/>
        <w:vertAlign w:val="baseline"/>
      </w:rPr>
    </w:lvl>
    <w:lvl w:ilvl="6">
      <w:start w:val="1"/>
      <w:numFmt w:val="decimal"/>
      <w:lvlText w:val="%7"/>
      <w:lvlJc w:val="left"/>
      <w:pPr>
        <w:tabs>
          <w:tab w:val="num" w:pos="0"/>
        </w:tabs>
        <w:ind w:left="3960" w:firstLine="0"/>
      </w:pPr>
      <w:rPr>
        <w:rFonts w:eastAsia="Times New Roman" w:cs="Times New Roman"/>
        <w:b w:val="0"/>
        <w:i w:val="0"/>
        <w:strike w:val="0"/>
        <w:dstrike w:val="0"/>
        <w:color w:val="000000"/>
        <w:position w:val="0"/>
        <w:sz w:val="22"/>
        <w:szCs w:val="22"/>
        <w:u w:val="none" w:color="000000"/>
        <w:vertAlign w:val="baseline"/>
      </w:rPr>
    </w:lvl>
    <w:lvl w:ilvl="7">
      <w:start w:val="1"/>
      <w:numFmt w:val="lowerLetter"/>
      <w:lvlText w:val="%8"/>
      <w:lvlJc w:val="left"/>
      <w:pPr>
        <w:tabs>
          <w:tab w:val="num" w:pos="0"/>
        </w:tabs>
        <w:ind w:left="4680" w:firstLine="0"/>
      </w:pPr>
      <w:rPr>
        <w:rFonts w:eastAsia="Times New Roman" w:cs="Times New Roman"/>
        <w:b w:val="0"/>
        <w:i w:val="0"/>
        <w:strike w:val="0"/>
        <w:dstrike w:val="0"/>
        <w:color w:val="000000"/>
        <w:position w:val="0"/>
        <w:sz w:val="22"/>
        <w:szCs w:val="22"/>
        <w:u w:val="none" w:color="000000"/>
        <w:vertAlign w:val="baseline"/>
      </w:rPr>
    </w:lvl>
    <w:lvl w:ilvl="8">
      <w:start w:val="1"/>
      <w:numFmt w:val="lowerRoman"/>
      <w:lvlText w:val="%9"/>
      <w:lvlJc w:val="left"/>
      <w:pPr>
        <w:tabs>
          <w:tab w:val="num" w:pos="0"/>
        </w:tabs>
        <w:ind w:left="5400" w:firstLine="0"/>
      </w:pPr>
      <w:rPr>
        <w:rFonts w:eastAsia="Times New Roman" w:cs="Times New Roman"/>
        <w:b w:val="0"/>
        <w:i w:val="0"/>
        <w:strike w:val="0"/>
        <w:dstrike w:val="0"/>
        <w:color w:val="000000"/>
        <w:position w:val="0"/>
        <w:sz w:val="22"/>
        <w:szCs w:val="22"/>
        <w:u w:val="none" w:color="000000"/>
        <w:vertAlign w:val="baseline"/>
      </w:rPr>
    </w:lvl>
  </w:abstractNum>
  <w:abstractNum w:abstractNumId="43" w15:restartNumberingAfterBreak="0">
    <w:nsid w:val="738C0933"/>
    <w:multiLevelType w:val="multilevel"/>
    <w:tmpl w:val="28F25392"/>
    <w:lvl w:ilvl="0">
      <w:start w:val="1"/>
      <w:numFmt w:val="lowerLetter"/>
      <w:lvlText w:val="%1)"/>
      <w:lvlJc w:val="left"/>
      <w:pPr>
        <w:tabs>
          <w:tab w:val="num" w:pos="0"/>
        </w:tabs>
        <w:ind w:left="1416" w:firstLine="0"/>
      </w:pPr>
      <w:rPr>
        <w:rFonts w:ascii="Arial" w:eastAsia="Times New Roman" w:hAnsi="Arial" w:cs="Times New Roman"/>
        <w:b w:val="0"/>
        <w:i w:val="0"/>
        <w:strike w:val="0"/>
        <w:dstrike w:val="0"/>
        <w:color w:val="000000"/>
        <w:position w:val="0"/>
        <w:sz w:val="22"/>
        <w:szCs w:val="22"/>
        <w:u w:val="none" w:color="000000"/>
        <w:vertAlign w:val="baseline"/>
      </w:rPr>
    </w:lvl>
    <w:lvl w:ilvl="1">
      <w:start w:val="1"/>
      <w:numFmt w:val="lowerLetter"/>
      <w:lvlText w:val="%2"/>
      <w:lvlJc w:val="left"/>
      <w:pPr>
        <w:tabs>
          <w:tab w:val="num" w:pos="0"/>
        </w:tabs>
        <w:ind w:left="2160" w:firstLine="0"/>
      </w:pPr>
      <w:rPr>
        <w:rFonts w:eastAsia="Times New Roman" w:cs="Times New Roman"/>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2880" w:firstLine="0"/>
      </w:pPr>
      <w:rPr>
        <w:rFonts w:eastAsia="Times New Roman" w:cs="Times New Roman"/>
        <w:b w:val="0"/>
        <w:i w:val="0"/>
        <w:strike w:val="0"/>
        <w:dstrike w:val="0"/>
        <w:color w:val="000000"/>
        <w:position w:val="0"/>
        <w:sz w:val="22"/>
        <w:szCs w:val="22"/>
        <w:u w:val="none" w:color="000000"/>
        <w:vertAlign w:val="baseline"/>
      </w:rPr>
    </w:lvl>
    <w:lvl w:ilvl="3">
      <w:start w:val="1"/>
      <w:numFmt w:val="decimal"/>
      <w:lvlText w:val="%4"/>
      <w:lvlJc w:val="left"/>
      <w:pPr>
        <w:tabs>
          <w:tab w:val="num" w:pos="0"/>
        </w:tabs>
        <w:ind w:left="3600" w:firstLine="0"/>
      </w:pPr>
      <w:rPr>
        <w:rFonts w:eastAsia="Times New Roman" w:cs="Times New Roman"/>
        <w:b w:val="0"/>
        <w:i w:val="0"/>
        <w:strike w:val="0"/>
        <w:dstrike w:val="0"/>
        <w:color w:val="000000"/>
        <w:position w:val="0"/>
        <w:sz w:val="22"/>
        <w:szCs w:val="22"/>
        <w:u w:val="none" w:color="000000"/>
        <w:vertAlign w:val="baseline"/>
      </w:rPr>
    </w:lvl>
    <w:lvl w:ilvl="4">
      <w:start w:val="1"/>
      <w:numFmt w:val="lowerLetter"/>
      <w:lvlText w:val="%5"/>
      <w:lvlJc w:val="left"/>
      <w:pPr>
        <w:tabs>
          <w:tab w:val="num" w:pos="0"/>
        </w:tabs>
        <w:ind w:left="4320" w:firstLine="0"/>
      </w:pPr>
      <w:rPr>
        <w:rFonts w:eastAsia="Times New Roman" w:cs="Times New Roman"/>
        <w:b w:val="0"/>
        <w:i w:val="0"/>
        <w:strike w:val="0"/>
        <w:dstrike w:val="0"/>
        <w:color w:val="000000"/>
        <w:position w:val="0"/>
        <w:sz w:val="22"/>
        <w:szCs w:val="22"/>
        <w:u w:val="none" w:color="000000"/>
        <w:vertAlign w:val="baseline"/>
      </w:rPr>
    </w:lvl>
    <w:lvl w:ilvl="5">
      <w:start w:val="1"/>
      <w:numFmt w:val="lowerRoman"/>
      <w:lvlText w:val="%6"/>
      <w:lvlJc w:val="left"/>
      <w:pPr>
        <w:tabs>
          <w:tab w:val="num" w:pos="0"/>
        </w:tabs>
        <w:ind w:left="5040" w:firstLine="0"/>
      </w:pPr>
      <w:rPr>
        <w:rFonts w:eastAsia="Times New Roman" w:cs="Times New Roman"/>
        <w:b w:val="0"/>
        <w:i w:val="0"/>
        <w:strike w:val="0"/>
        <w:dstrike w:val="0"/>
        <w:color w:val="000000"/>
        <w:position w:val="0"/>
        <w:sz w:val="22"/>
        <w:szCs w:val="22"/>
        <w:u w:val="none" w:color="000000"/>
        <w:vertAlign w:val="baseline"/>
      </w:rPr>
    </w:lvl>
    <w:lvl w:ilvl="6">
      <w:start w:val="1"/>
      <w:numFmt w:val="decimal"/>
      <w:lvlText w:val="%7"/>
      <w:lvlJc w:val="left"/>
      <w:pPr>
        <w:tabs>
          <w:tab w:val="num" w:pos="0"/>
        </w:tabs>
        <w:ind w:left="5760" w:firstLine="0"/>
      </w:pPr>
      <w:rPr>
        <w:rFonts w:eastAsia="Times New Roman" w:cs="Times New Roman"/>
        <w:b w:val="0"/>
        <w:i w:val="0"/>
        <w:strike w:val="0"/>
        <w:dstrike w:val="0"/>
        <w:color w:val="000000"/>
        <w:position w:val="0"/>
        <w:sz w:val="22"/>
        <w:szCs w:val="22"/>
        <w:u w:val="none" w:color="000000"/>
        <w:vertAlign w:val="baseline"/>
      </w:rPr>
    </w:lvl>
    <w:lvl w:ilvl="7">
      <w:start w:val="1"/>
      <w:numFmt w:val="lowerLetter"/>
      <w:lvlText w:val="%8"/>
      <w:lvlJc w:val="left"/>
      <w:pPr>
        <w:tabs>
          <w:tab w:val="num" w:pos="0"/>
        </w:tabs>
        <w:ind w:left="6480" w:firstLine="0"/>
      </w:pPr>
      <w:rPr>
        <w:rFonts w:eastAsia="Times New Roman" w:cs="Times New Roman"/>
        <w:b w:val="0"/>
        <w:i w:val="0"/>
        <w:strike w:val="0"/>
        <w:dstrike w:val="0"/>
        <w:color w:val="000000"/>
        <w:position w:val="0"/>
        <w:sz w:val="22"/>
        <w:szCs w:val="22"/>
        <w:u w:val="none" w:color="000000"/>
        <w:vertAlign w:val="baseline"/>
      </w:rPr>
    </w:lvl>
    <w:lvl w:ilvl="8">
      <w:start w:val="1"/>
      <w:numFmt w:val="lowerRoman"/>
      <w:lvlText w:val="%9"/>
      <w:lvlJc w:val="left"/>
      <w:pPr>
        <w:tabs>
          <w:tab w:val="num" w:pos="0"/>
        </w:tabs>
        <w:ind w:left="7200" w:firstLine="0"/>
      </w:pPr>
      <w:rPr>
        <w:rFonts w:eastAsia="Times New Roman" w:cs="Times New Roman"/>
        <w:b w:val="0"/>
        <w:i w:val="0"/>
        <w:strike w:val="0"/>
        <w:dstrike w:val="0"/>
        <w:color w:val="000000"/>
        <w:position w:val="0"/>
        <w:sz w:val="22"/>
        <w:szCs w:val="22"/>
        <w:u w:val="none" w:color="000000"/>
        <w:vertAlign w:val="baseline"/>
      </w:rPr>
    </w:lvl>
  </w:abstractNum>
  <w:abstractNum w:abstractNumId="44" w15:restartNumberingAfterBreak="0">
    <w:nsid w:val="774A3264"/>
    <w:multiLevelType w:val="multilevel"/>
    <w:tmpl w:val="C31A6FDA"/>
    <w:lvl w:ilvl="0">
      <w:start w:val="1"/>
      <w:numFmt w:val="decimal"/>
      <w:lvlText w:val="%1"/>
      <w:lvlJc w:val="left"/>
      <w:pPr>
        <w:tabs>
          <w:tab w:val="num" w:pos="0"/>
        </w:tabs>
        <w:ind w:left="360" w:firstLine="0"/>
      </w:pPr>
      <w:rPr>
        <w:rFonts w:eastAsia="Times New Roman" w:cs="Times New Roman"/>
        <w:b w:val="0"/>
        <w:i w:val="0"/>
        <w:strike w:val="0"/>
        <w:dstrike w:val="0"/>
        <w:color w:val="000000"/>
        <w:position w:val="0"/>
        <w:sz w:val="22"/>
        <w:szCs w:val="22"/>
        <w:u w:val="none" w:color="000000"/>
        <w:vertAlign w:val="baseline"/>
      </w:rPr>
    </w:lvl>
    <w:lvl w:ilvl="1">
      <w:start w:val="1"/>
      <w:numFmt w:val="lowerLetter"/>
      <w:lvlText w:val="%2"/>
      <w:lvlJc w:val="left"/>
      <w:pPr>
        <w:tabs>
          <w:tab w:val="num" w:pos="0"/>
        </w:tabs>
        <w:ind w:left="719" w:firstLine="0"/>
      </w:pPr>
      <w:rPr>
        <w:rFonts w:eastAsia="Times New Roman" w:cs="Times New Roman"/>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078" w:firstLine="0"/>
      </w:pPr>
      <w:rPr>
        <w:rFonts w:eastAsia="Times New Roman" w:cs="Times New Roman"/>
        <w:b w:val="0"/>
        <w:i w:val="0"/>
        <w:strike w:val="0"/>
        <w:dstrike w:val="0"/>
        <w:color w:val="000000"/>
        <w:position w:val="0"/>
        <w:sz w:val="22"/>
        <w:szCs w:val="22"/>
        <w:u w:val="none" w:color="000000"/>
        <w:vertAlign w:val="baseline"/>
      </w:rPr>
    </w:lvl>
    <w:lvl w:ilvl="3">
      <w:start w:val="1"/>
      <w:numFmt w:val="lowerLetter"/>
      <w:lvlText w:val="%4)"/>
      <w:lvlJc w:val="left"/>
      <w:pPr>
        <w:tabs>
          <w:tab w:val="num" w:pos="0"/>
        </w:tabs>
        <w:ind w:left="1415" w:firstLine="0"/>
      </w:pPr>
      <w:rPr>
        <w:rFonts w:ascii="Arial" w:eastAsia="Times New Roman" w:hAnsi="Arial" w:cs="Times New Roman"/>
        <w:b w:val="0"/>
        <w:i w:val="0"/>
        <w:strike w:val="0"/>
        <w:dstrike w:val="0"/>
        <w:color w:val="000000"/>
        <w:position w:val="0"/>
        <w:sz w:val="22"/>
        <w:szCs w:val="22"/>
        <w:u w:val="none" w:color="000000"/>
        <w:vertAlign w:val="baseline"/>
      </w:rPr>
    </w:lvl>
    <w:lvl w:ilvl="4">
      <w:start w:val="1"/>
      <w:numFmt w:val="lowerLetter"/>
      <w:lvlText w:val="%5"/>
      <w:lvlJc w:val="left"/>
      <w:pPr>
        <w:tabs>
          <w:tab w:val="num" w:pos="0"/>
        </w:tabs>
        <w:ind w:left="2158" w:firstLine="0"/>
      </w:pPr>
      <w:rPr>
        <w:rFonts w:eastAsia="Times New Roman" w:cs="Times New Roman"/>
        <w:b w:val="0"/>
        <w:i w:val="0"/>
        <w:strike w:val="0"/>
        <w:dstrike w:val="0"/>
        <w:color w:val="000000"/>
        <w:position w:val="0"/>
        <w:sz w:val="22"/>
        <w:szCs w:val="22"/>
        <w:u w:val="none" w:color="000000"/>
        <w:vertAlign w:val="baseline"/>
      </w:rPr>
    </w:lvl>
    <w:lvl w:ilvl="5">
      <w:start w:val="1"/>
      <w:numFmt w:val="lowerRoman"/>
      <w:lvlText w:val="%6"/>
      <w:lvlJc w:val="left"/>
      <w:pPr>
        <w:tabs>
          <w:tab w:val="num" w:pos="0"/>
        </w:tabs>
        <w:ind w:left="2878" w:firstLine="0"/>
      </w:pPr>
      <w:rPr>
        <w:rFonts w:eastAsia="Times New Roman" w:cs="Times New Roman"/>
        <w:b w:val="0"/>
        <w:i w:val="0"/>
        <w:strike w:val="0"/>
        <w:dstrike w:val="0"/>
        <w:color w:val="000000"/>
        <w:position w:val="0"/>
        <w:sz w:val="22"/>
        <w:szCs w:val="22"/>
        <w:u w:val="none" w:color="000000"/>
        <w:vertAlign w:val="baseline"/>
      </w:rPr>
    </w:lvl>
    <w:lvl w:ilvl="6">
      <w:start w:val="1"/>
      <w:numFmt w:val="decimal"/>
      <w:lvlText w:val="%7"/>
      <w:lvlJc w:val="left"/>
      <w:pPr>
        <w:tabs>
          <w:tab w:val="num" w:pos="0"/>
        </w:tabs>
        <w:ind w:left="3598" w:firstLine="0"/>
      </w:pPr>
      <w:rPr>
        <w:rFonts w:eastAsia="Times New Roman" w:cs="Times New Roman"/>
        <w:b w:val="0"/>
        <w:i w:val="0"/>
        <w:strike w:val="0"/>
        <w:dstrike w:val="0"/>
        <w:color w:val="000000"/>
        <w:position w:val="0"/>
        <w:sz w:val="22"/>
        <w:szCs w:val="22"/>
        <w:u w:val="none" w:color="000000"/>
        <w:vertAlign w:val="baseline"/>
      </w:rPr>
    </w:lvl>
    <w:lvl w:ilvl="7">
      <w:start w:val="1"/>
      <w:numFmt w:val="lowerLetter"/>
      <w:lvlText w:val="%8"/>
      <w:lvlJc w:val="left"/>
      <w:pPr>
        <w:tabs>
          <w:tab w:val="num" w:pos="0"/>
        </w:tabs>
        <w:ind w:left="4318" w:firstLine="0"/>
      </w:pPr>
      <w:rPr>
        <w:rFonts w:eastAsia="Times New Roman" w:cs="Times New Roman"/>
        <w:b w:val="0"/>
        <w:i w:val="0"/>
        <w:strike w:val="0"/>
        <w:dstrike w:val="0"/>
        <w:color w:val="000000"/>
        <w:position w:val="0"/>
        <w:sz w:val="22"/>
        <w:szCs w:val="22"/>
        <w:u w:val="none" w:color="000000"/>
        <w:vertAlign w:val="baseline"/>
      </w:rPr>
    </w:lvl>
    <w:lvl w:ilvl="8">
      <w:start w:val="1"/>
      <w:numFmt w:val="lowerRoman"/>
      <w:lvlText w:val="%9"/>
      <w:lvlJc w:val="left"/>
      <w:pPr>
        <w:tabs>
          <w:tab w:val="num" w:pos="0"/>
        </w:tabs>
        <w:ind w:left="5038" w:firstLine="0"/>
      </w:pPr>
      <w:rPr>
        <w:rFonts w:eastAsia="Times New Roman" w:cs="Times New Roman"/>
        <w:b w:val="0"/>
        <w:i w:val="0"/>
        <w:strike w:val="0"/>
        <w:dstrike w:val="0"/>
        <w:color w:val="000000"/>
        <w:position w:val="0"/>
        <w:sz w:val="22"/>
        <w:szCs w:val="22"/>
        <w:u w:val="none" w:color="000000"/>
        <w:vertAlign w:val="baseline"/>
      </w:rPr>
    </w:lvl>
  </w:abstractNum>
  <w:abstractNum w:abstractNumId="45" w15:restartNumberingAfterBreak="0">
    <w:nsid w:val="78105F3C"/>
    <w:multiLevelType w:val="multilevel"/>
    <w:tmpl w:val="765ADF4A"/>
    <w:lvl w:ilvl="0">
      <w:start w:val="1"/>
      <w:numFmt w:val="lowerLetter"/>
      <w:lvlText w:val="%1)"/>
      <w:lvlJc w:val="left"/>
      <w:pPr>
        <w:tabs>
          <w:tab w:val="num" w:pos="0"/>
        </w:tabs>
        <w:ind w:left="1416" w:firstLine="0"/>
      </w:pPr>
      <w:rPr>
        <w:rFonts w:ascii="Arial" w:eastAsia="Times New Roman" w:hAnsi="Arial" w:cs="Arial"/>
        <w:b w:val="0"/>
        <w:i w:val="0"/>
        <w:strike w:val="0"/>
        <w:dstrike w:val="0"/>
        <w:color w:val="000000"/>
        <w:position w:val="0"/>
        <w:sz w:val="22"/>
        <w:szCs w:val="22"/>
        <w:u w:val="none" w:color="000000"/>
        <w:vertAlign w:val="baseline"/>
      </w:rPr>
    </w:lvl>
    <w:lvl w:ilvl="1">
      <w:start w:val="1"/>
      <w:numFmt w:val="lowerLetter"/>
      <w:lvlText w:val="%2"/>
      <w:lvlJc w:val="left"/>
      <w:pPr>
        <w:tabs>
          <w:tab w:val="num" w:pos="0"/>
        </w:tabs>
        <w:ind w:left="2158" w:firstLine="0"/>
      </w:pPr>
      <w:rPr>
        <w:rFonts w:eastAsia="Times New Roman" w:cs="Times New Roman"/>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2878" w:firstLine="0"/>
      </w:pPr>
      <w:rPr>
        <w:rFonts w:eastAsia="Times New Roman" w:cs="Times New Roman"/>
        <w:b w:val="0"/>
        <w:i w:val="0"/>
        <w:strike w:val="0"/>
        <w:dstrike w:val="0"/>
        <w:color w:val="000000"/>
        <w:position w:val="0"/>
        <w:sz w:val="22"/>
        <w:szCs w:val="22"/>
        <w:u w:val="none" w:color="000000"/>
        <w:vertAlign w:val="baseline"/>
      </w:rPr>
    </w:lvl>
    <w:lvl w:ilvl="3">
      <w:start w:val="1"/>
      <w:numFmt w:val="decimal"/>
      <w:lvlText w:val="%4"/>
      <w:lvlJc w:val="left"/>
      <w:pPr>
        <w:tabs>
          <w:tab w:val="num" w:pos="0"/>
        </w:tabs>
        <w:ind w:left="3598" w:firstLine="0"/>
      </w:pPr>
      <w:rPr>
        <w:rFonts w:eastAsia="Times New Roman" w:cs="Times New Roman"/>
        <w:b w:val="0"/>
        <w:i w:val="0"/>
        <w:strike w:val="0"/>
        <w:dstrike w:val="0"/>
        <w:color w:val="000000"/>
        <w:position w:val="0"/>
        <w:sz w:val="22"/>
        <w:szCs w:val="22"/>
        <w:u w:val="none" w:color="000000"/>
        <w:vertAlign w:val="baseline"/>
      </w:rPr>
    </w:lvl>
    <w:lvl w:ilvl="4">
      <w:start w:val="1"/>
      <w:numFmt w:val="lowerLetter"/>
      <w:lvlText w:val="%5"/>
      <w:lvlJc w:val="left"/>
      <w:pPr>
        <w:tabs>
          <w:tab w:val="num" w:pos="0"/>
        </w:tabs>
        <w:ind w:left="4318" w:firstLine="0"/>
      </w:pPr>
      <w:rPr>
        <w:rFonts w:eastAsia="Times New Roman" w:cs="Times New Roman"/>
        <w:b w:val="0"/>
        <w:i w:val="0"/>
        <w:strike w:val="0"/>
        <w:dstrike w:val="0"/>
        <w:color w:val="000000"/>
        <w:position w:val="0"/>
        <w:sz w:val="22"/>
        <w:szCs w:val="22"/>
        <w:u w:val="none" w:color="000000"/>
        <w:vertAlign w:val="baseline"/>
      </w:rPr>
    </w:lvl>
    <w:lvl w:ilvl="5">
      <w:start w:val="1"/>
      <w:numFmt w:val="lowerRoman"/>
      <w:lvlText w:val="%6"/>
      <w:lvlJc w:val="left"/>
      <w:pPr>
        <w:tabs>
          <w:tab w:val="num" w:pos="0"/>
        </w:tabs>
        <w:ind w:left="5038" w:firstLine="0"/>
      </w:pPr>
      <w:rPr>
        <w:rFonts w:eastAsia="Times New Roman" w:cs="Times New Roman"/>
        <w:b w:val="0"/>
        <w:i w:val="0"/>
        <w:strike w:val="0"/>
        <w:dstrike w:val="0"/>
        <w:color w:val="000000"/>
        <w:position w:val="0"/>
        <w:sz w:val="22"/>
        <w:szCs w:val="22"/>
        <w:u w:val="none" w:color="000000"/>
        <w:vertAlign w:val="baseline"/>
      </w:rPr>
    </w:lvl>
    <w:lvl w:ilvl="6">
      <w:start w:val="1"/>
      <w:numFmt w:val="decimal"/>
      <w:lvlText w:val="%7"/>
      <w:lvlJc w:val="left"/>
      <w:pPr>
        <w:tabs>
          <w:tab w:val="num" w:pos="0"/>
        </w:tabs>
        <w:ind w:left="5758" w:firstLine="0"/>
      </w:pPr>
      <w:rPr>
        <w:rFonts w:eastAsia="Times New Roman" w:cs="Times New Roman"/>
        <w:b w:val="0"/>
        <w:i w:val="0"/>
        <w:strike w:val="0"/>
        <w:dstrike w:val="0"/>
        <w:color w:val="000000"/>
        <w:position w:val="0"/>
        <w:sz w:val="22"/>
        <w:szCs w:val="22"/>
        <w:u w:val="none" w:color="000000"/>
        <w:vertAlign w:val="baseline"/>
      </w:rPr>
    </w:lvl>
    <w:lvl w:ilvl="7">
      <w:start w:val="1"/>
      <w:numFmt w:val="lowerLetter"/>
      <w:lvlText w:val="%8"/>
      <w:lvlJc w:val="left"/>
      <w:pPr>
        <w:tabs>
          <w:tab w:val="num" w:pos="0"/>
        </w:tabs>
        <w:ind w:left="6478" w:firstLine="0"/>
      </w:pPr>
      <w:rPr>
        <w:rFonts w:eastAsia="Times New Roman" w:cs="Times New Roman"/>
        <w:b w:val="0"/>
        <w:i w:val="0"/>
        <w:strike w:val="0"/>
        <w:dstrike w:val="0"/>
        <w:color w:val="000000"/>
        <w:position w:val="0"/>
        <w:sz w:val="22"/>
        <w:szCs w:val="22"/>
        <w:u w:val="none" w:color="000000"/>
        <w:vertAlign w:val="baseline"/>
      </w:rPr>
    </w:lvl>
    <w:lvl w:ilvl="8">
      <w:start w:val="1"/>
      <w:numFmt w:val="lowerRoman"/>
      <w:lvlText w:val="%9"/>
      <w:lvlJc w:val="left"/>
      <w:pPr>
        <w:tabs>
          <w:tab w:val="num" w:pos="0"/>
        </w:tabs>
        <w:ind w:left="7198" w:firstLine="0"/>
      </w:pPr>
      <w:rPr>
        <w:rFonts w:eastAsia="Times New Roman" w:cs="Times New Roman"/>
        <w:b w:val="0"/>
        <w:i w:val="0"/>
        <w:strike w:val="0"/>
        <w:dstrike w:val="0"/>
        <w:color w:val="000000"/>
        <w:position w:val="0"/>
        <w:sz w:val="22"/>
        <w:szCs w:val="22"/>
        <w:u w:val="none" w:color="000000"/>
        <w:vertAlign w:val="baseline"/>
      </w:rPr>
    </w:lvl>
  </w:abstractNum>
  <w:abstractNum w:abstractNumId="46" w15:restartNumberingAfterBreak="0">
    <w:nsid w:val="7CAF2C2A"/>
    <w:multiLevelType w:val="multilevel"/>
    <w:tmpl w:val="E34EED4C"/>
    <w:lvl w:ilvl="0">
      <w:start w:val="1"/>
      <w:numFmt w:val="lowerLetter"/>
      <w:lvlText w:val="%1)"/>
      <w:lvlJc w:val="left"/>
      <w:pPr>
        <w:tabs>
          <w:tab w:val="num" w:pos="0"/>
        </w:tabs>
        <w:ind w:left="1416" w:firstLine="0"/>
      </w:pPr>
      <w:rPr>
        <w:rFonts w:ascii="Arial" w:eastAsia="Times New Roman" w:hAnsi="Arial" w:cs="Arial"/>
        <w:b w:val="0"/>
        <w:i w:val="0"/>
        <w:strike w:val="0"/>
        <w:dstrike w:val="0"/>
        <w:color w:val="000000"/>
        <w:position w:val="0"/>
        <w:sz w:val="22"/>
        <w:szCs w:val="22"/>
        <w:u w:val="none" w:color="000000"/>
        <w:vertAlign w:val="baseline"/>
      </w:rPr>
    </w:lvl>
    <w:lvl w:ilvl="1">
      <w:start w:val="1"/>
      <w:numFmt w:val="lowerLetter"/>
      <w:lvlText w:val="%2"/>
      <w:lvlJc w:val="left"/>
      <w:pPr>
        <w:tabs>
          <w:tab w:val="num" w:pos="0"/>
        </w:tabs>
        <w:ind w:left="2158" w:firstLine="0"/>
      </w:pPr>
      <w:rPr>
        <w:rFonts w:eastAsia="Times New Roman" w:cs="Times New Roman"/>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2878" w:firstLine="0"/>
      </w:pPr>
      <w:rPr>
        <w:rFonts w:eastAsia="Times New Roman" w:cs="Times New Roman"/>
        <w:b w:val="0"/>
        <w:i w:val="0"/>
        <w:strike w:val="0"/>
        <w:dstrike w:val="0"/>
        <w:color w:val="000000"/>
        <w:position w:val="0"/>
        <w:sz w:val="22"/>
        <w:szCs w:val="22"/>
        <w:u w:val="none" w:color="000000"/>
        <w:vertAlign w:val="baseline"/>
      </w:rPr>
    </w:lvl>
    <w:lvl w:ilvl="3">
      <w:start w:val="1"/>
      <w:numFmt w:val="decimal"/>
      <w:lvlText w:val="%4"/>
      <w:lvlJc w:val="left"/>
      <w:pPr>
        <w:tabs>
          <w:tab w:val="num" w:pos="0"/>
        </w:tabs>
        <w:ind w:left="3598" w:firstLine="0"/>
      </w:pPr>
      <w:rPr>
        <w:rFonts w:eastAsia="Times New Roman" w:cs="Times New Roman"/>
        <w:b w:val="0"/>
        <w:i w:val="0"/>
        <w:strike w:val="0"/>
        <w:dstrike w:val="0"/>
        <w:color w:val="000000"/>
        <w:position w:val="0"/>
        <w:sz w:val="22"/>
        <w:szCs w:val="22"/>
        <w:u w:val="none" w:color="000000"/>
        <w:vertAlign w:val="baseline"/>
      </w:rPr>
    </w:lvl>
    <w:lvl w:ilvl="4">
      <w:start w:val="1"/>
      <w:numFmt w:val="lowerLetter"/>
      <w:lvlText w:val="%5"/>
      <w:lvlJc w:val="left"/>
      <w:pPr>
        <w:tabs>
          <w:tab w:val="num" w:pos="0"/>
        </w:tabs>
        <w:ind w:left="4318" w:firstLine="0"/>
      </w:pPr>
      <w:rPr>
        <w:rFonts w:eastAsia="Times New Roman" w:cs="Times New Roman"/>
        <w:b w:val="0"/>
        <w:i w:val="0"/>
        <w:strike w:val="0"/>
        <w:dstrike w:val="0"/>
        <w:color w:val="000000"/>
        <w:position w:val="0"/>
        <w:sz w:val="22"/>
        <w:szCs w:val="22"/>
        <w:u w:val="none" w:color="000000"/>
        <w:vertAlign w:val="baseline"/>
      </w:rPr>
    </w:lvl>
    <w:lvl w:ilvl="5">
      <w:start w:val="1"/>
      <w:numFmt w:val="lowerRoman"/>
      <w:lvlText w:val="%6"/>
      <w:lvlJc w:val="left"/>
      <w:pPr>
        <w:tabs>
          <w:tab w:val="num" w:pos="0"/>
        </w:tabs>
        <w:ind w:left="5038" w:firstLine="0"/>
      </w:pPr>
      <w:rPr>
        <w:rFonts w:eastAsia="Times New Roman" w:cs="Times New Roman"/>
        <w:b w:val="0"/>
        <w:i w:val="0"/>
        <w:strike w:val="0"/>
        <w:dstrike w:val="0"/>
        <w:color w:val="000000"/>
        <w:position w:val="0"/>
        <w:sz w:val="22"/>
        <w:szCs w:val="22"/>
        <w:u w:val="none" w:color="000000"/>
        <w:vertAlign w:val="baseline"/>
      </w:rPr>
    </w:lvl>
    <w:lvl w:ilvl="6">
      <w:start w:val="1"/>
      <w:numFmt w:val="decimal"/>
      <w:lvlText w:val="%7"/>
      <w:lvlJc w:val="left"/>
      <w:pPr>
        <w:tabs>
          <w:tab w:val="num" w:pos="0"/>
        </w:tabs>
        <w:ind w:left="5758" w:firstLine="0"/>
      </w:pPr>
      <w:rPr>
        <w:rFonts w:eastAsia="Times New Roman" w:cs="Times New Roman"/>
        <w:b w:val="0"/>
        <w:i w:val="0"/>
        <w:strike w:val="0"/>
        <w:dstrike w:val="0"/>
        <w:color w:val="000000"/>
        <w:position w:val="0"/>
        <w:sz w:val="22"/>
        <w:szCs w:val="22"/>
        <w:u w:val="none" w:color="000000"/>
        <w:vertAlign w:val="baseline"/>
      </w:rPr>
    </w:lvl>
    <w:lvl w:ilvl="7">
      <w:start w:val="1"/>
      <w:numFmt w:val="lowerLetter"/>
      <w:lvlText w:val="%8"/>
      <w:lvlJc w:val="left"/>
      <w:pPr>
        <w:tabs>
          <w:tab w:val="num" w:pos="0"/>
        </w:tabs>
        <w:ind w:left="6478" w:firstLine="0"/>
      </w:pPr>
      <w:rPr>
        <w:rFonts w:eastAsia="Times New Roman" w:cs="Times New Roman"/>
        <w:b w:val="0"/>
        <w:i w:val="0"/>
        <w:strike w:val="0"/>
        <w:dstrike w:val="0"/>
        <w:color w:val="000000"/>
        <w:position w:val="0"/>
        <w:sz w:val="22"/>
        <w:szCs w:val="22"/>
        <w:u w:val="none" w:color="000000"/>
        <w:vertAlign w:val="baseline"/>
      </w:rPr>
    </w:lvl>
    <w:lvl w:ilvl="8">
      <w:start w:val="1"/>
      <w:numFmt w:val="lowerRoman"/>
      <w:lvlText w:val="%9"/>
      <w:lvlJc w:val="left"/>
      <w:pPr>
        <w:tabs>
          <w:tab w:val="num" w:pos="0"/>
        </w:tabs>
        <w:ind w:left="7198" w:firstLine="0"/>
      </w:pPr>
      <w:rPr>
        <w:rFonts w:eastAsia="Times New Roman" w:cs="Times New Roman"/>
        <w:b w:val="0"/>
        <w:i w:val="0"/>
        <w:strike w:val="0"/>
        <w:dstrike w:val="0"/>
        <w:color w:val="000000"/>
        <w:position w:val="0"/>
        <w:sz w:val="22"/>
        <w:szCs w:val="22"/>
        <w:u w:val="none" w:color="000000"/>
        <w:vertAlign w:val="baseline"/>
      </w:rPr>
    </w:lvl>
  </w:abstractNum>
  <w:abstractNum w:abstractNumId="47" w15:restartNumberingAfterBreak="0">
    <w:nsid w:val="7DD7690D"/>
    <w:multiLevelType w:val="multilevel"/>
    <w:tmpl w:val="DF626602"/>
    <w:lvl w:ilvl="0">
      <w:start w:val="11"/>
      <w:numFmt w:val="decimal"/>
      <w:lvlText w:val="%1"/>
      <w:lvlJc w:val="left"/>
      <w:pPr>
        <w:tabs>
          <w:tab w:val="num" w:pos="0"/>
        </w:tabs>
        <w:ind w:left="360" w:firstLine="0"/>
      </w:pPr>
      <w:rPr>
        <w:rFonts w:eastAsia="Times New Roman" w:cs="Times New Roman"/>
        <w:b w:val="0"/>
        <w:i w:val="0"/>
        <w:strike w:val="0"/>
        <w:dstrike w:val="0"/>
        <w:color w:val="000000"/>
        <w:position w:val="0"/>
        <w:sz w:val="22"/>
        <w:szCs w:val="22"/>
        <w:u w:val="none" w:color="000000"/>
        <w:vertAlign w:val="baseline"/>
      </w:rPr>
    </w:lvl>
    <w:lvl w:ilvl="1">
      <w:start w:val="16"/>
      <w:numFmt w:val="decimal"/>
      <w:lvlText w:val="%1.%2."/>
      <w:lvlJc w:val="left"/>
      <w:pPr>
        <w:tabs>
          <w:tab w:val="num" w:pos="0"/>
        </w:tabs>
        <w:ind w:left="730" w:firstLine="0"/>
      </w:pPr>
      <w:rPr>
        <w:rFonts w:ascii="Arial" w:eastAsia="Times New Roman" w:hAnsi="Arial" w:cs="Arial"/>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080" w:firstLine="0"/>
      </w:pPr>
      <w:rPr>
        <w:rFonts w:eastAsia="Times New Roman" w:cs="Times New Roman"/>
        <w:b w:val="0"/>
        <w:i w:val="0"/>
        <w:strike w:val="0"/>
        <w:dstrike w:val="0"/>
        <w:color w:val="000000"/>
        <w:position w:val="0"/>
        <w:sz w:val="22"/>
        <w:szCs w:val="22"/>
        <w:u w:val="none" w:color="000000"/>
        <w:vertAlign w:val="baseline"/>
      </w:rPr>
    </w:lvl>
    <w:lvl w:ilvl="3">
      <w:start w:val="1"/>
      <w:numFmt w:val="decimal"/>
      <w:lvlText w:val="%4"/>
      <w:lvlJc w:val="left"/>
      <w:pPr>
        <w:tabs>
          <w:tab w:val="num" w:pos="0"/>
        </w:tabs>
        <w:ind w:left="1800" w:firstLine="0"/>
      </w:pPr>
      <w:rPr>
        <w:rFonts w:eastAsia="Times New Roman" w:cs="Times New Roman"/>
        <w:b w:val="0"/>
        <w:i w:val="0"/>
        <w:strike w:val="0"/>
        <w:dstrike w:val="0"/>
        <w:color w:val="000000"/>
        <w:position w:val="0"/>
        <w:sz w:val="22"/>
        <w:szCs w:val="22"/>
        <w:u w:val="none" w:color="000000"/>
        <w:vertAlign w:val="baseline"/>
      </w:rPr>
    </w:lvl>
    <w:lvl w:ilvl="4">
      <w:start w:val="1"/>
      <w:numFmt w:val="lowerLetter"/>
      <w:lvlText w:val="%5"/>
      <w:lvlJc w:val="left"/>
      <w:pPr>
        <w:tabs>
          <w:tab w:val="num" w:pos="0"/>
        </w:tabs>
        <w:ind w:left="2520" w:firstLine="0"/>
      </w:pPr>
      <w:rPr>
        <w:rFonts w:eastAsia="Times New Roman" w:cs="Times New Roman"/>
        <w:b w:val="0"/>
        <w:i w:val="0"/>
        <w:strike w:val="0"/>
        <w:dstrike w:val="0"/>
        <w:color w:val="000000"/>
        <w:position w:val="0"/>
        <w:sz w:val="22"/>
        <w:szCs w:val="22"/>
        <w:u w:val="none" w:color="000000"/>
        <w:vertAlign w:val="baseline"/>
      </w:rPr>
    </w:lvl>
    <w:lvl w:ilvl="5">
      <w:start w:val="1"/>
      <w:numFmt w:val="lowerRoman"/>
      <w:lvlText w:val="%6"/>
      <w:lvlJc w:val="left"/>
      <w:pPr>
        <w:tabs>
          <w:tab w:val="num" w:pos="0"/>
        </w:tabs>
        <w:ind w:left="3240" w:firstLine="0"/>
      </w:pPr>
      <w:rPr>
        <w:rFonts w:eastAsia="Times New Roman" w:cs="Times New Roman"/>
        <w:b w:val="0"/>
        <w:i w:val="0"/>
        <w:strike w:val="0"/>
        <w:dstrike w:val="0"/>
        <w:color w:val="000000"/>
        <w:position w:val="0"/>
        <w:sz w:val="22"/>
        <w:szCs w:val="22"/>
        <w:u w:val="none" w:color="000000"/>
        <w:vertAlign w:val="baseline"/>
      </w:rPr>
    </w:lvl>
    <w:lvl w:ilvl="6">
      <w:start w:val="1"/>
      <w:numFmt w:val="decimal"/>
      <w:lvlText w:val="%7"/>
      <w:lvlJc w:val="left"/>
      <w:pPr>
        <w:tabs>
          <w:tab w:val="num" w:pos="0"/>
        </w:tabs>
        <w:ind w:left="3960" w:firstLine="0"/>
      </w:pPr>
      <w:rPr>
        <w:rFonts w:eastAsia="Times New Roman" w:cs="Times New Roman"/>
        <w:b w:val="0"/>
        <w:i w:val="0"/>
        <w:strike w:val="0"/>
        <w:dstrike w:val="0"/>
        <w:color w:val="000000"/>
        <w:position w:val="0"/>
        <w:sz w:val="22"/>
        <w:szCs w:val="22"/>
        <w:u w:val="none" w:color="000000"/>
        <w:vertAlign w:val="baseline"/>
      </w:rPr>
    </w:lvl>
    <w:lvl w:ilvl="7">
      <w:start w:val="1"/>
      <w:numFmt w:val="lowerLetter"/>
      <w:lvlText w:val="%8"/>
      <w:lvlJc w:val="left"/>
      <w:pPr>
        <w:tabs>
          <w:tab w:val="num" w:pos="0"/>
        </w:tabs>
        <w:ind w:left="4680" w:firstLine="0"/>
      </w:pPr>
      <w:rPr>
        <w:rFonts w:eastAsia="Times New Roman" w:cs="Times New Roman"/>
        <w:b w:val="0"/>
        <w:i w:val="0"/>
        <w:strike w:val="0"/>
        <w:dstrike w:val="0"/>
        <w:color w:val="000000"/>
        <w:position w:val="0"/>
        <w:sz w:val="22"/>
        <w:szCs w:val="22"/>
        <w:u w:val="none" w:color="000000"/>
        <w:vertAlign w:val="baseline"/>
      </w:rPr>
    </w:lvl>
    <w:lvl w:ilvl="8">
      <w:start w:val="1"/>
      <w:numFmt w:val="lowerRoman"/>
      <w:lvlText w:val="%9"/>
      <w:lvlJc w:val="left"/>
      <w:pPr>
        <w:tabs>
          <w:tab w:val="num" w:pos="0"/>
        </w:tabs>
        <w:ind w:left="5400" w:firstLine="0"/>
      </w:pPr>
      <w:rPr>
        <w:rFonts w:eastAsia="Times New Roman" w:cs="Times New Roman"/>
        <w:b w:val="0"/>
        <w:i w:val="0"/>
        <w:strike w:val="0"/>
        <w:dstrike w:val="0"/>
        <w:color w:val="000000"/>
        <w:position w:val="0"/>
        <w:sz w:val="22"/>
        <w:szCs w:val="22"/>
        <w:u w:val="none" w:color="000000"/>
        <w:vertAlign w:val="baseline"/>
      </w:rPr>
    </w:lvl>
  </w:abstractNum>
  <w:abstractNum w:abstractNumId="48" w15:restartNumberingAfterBreak="0">
    <w:nsid w:val="7E000ACF"/>
    <w:multiLevelType w:val="multilevel"/>
    <w:tmpl w:val="AD2E61C4"/>
    <w:lvl w:ilvl="0">
      <w:start w:val="1"/>
      <w:numFmt w:val="lowerLetter"/>
      <w:lvlText w:val="%1)"/>
      <w:lvlJc w:val="left"/>
      <w:pPr>
        <w:tabs>
          <w:tab w:val="num" w:pos="0"/>
        </w:tabs>
        <w:ind w:left="1416" w:firstLine="0"/>
      </w:pPr>
      <w:rPr>
        <w:rFonts w:ascii="Arial" w:eastAsia="Times New Roman" w:hAnsi="Arial" w:cs="Arial"/>
        <w:b w:val="0"/>
        <w:i w:val="0"/>
        <w:strike w:val="0"/>
        <w:dstrike w:val="0"/>
        <w:color w:val="000000"/>
        <w:position w:val="0"/>
        <w:sz w:val="22"/>
        <w:szCs w:val="22"/>
        <w:u w:val="none" w:color="000000"/>
        <w:vertAlign w:val="baseline"/>
      </w:rPr>
    </w:lvl>
    <w:lvl w:ilvl="1">
      <w:start w:val="1"/>
      <w:numFmt w:val="lowerLetter"/>
      <w:lvlText w:val="%2"/>
      <w:lvlJc w:val="left"/>
      <w:pPr>
        <w:tabs>
          <w:tab w:val="num" w:pos="0"/>
        </w:tabs>
        <w:ind w:left="2158" w:firstLine="0"/>
      </w:pPr>
      <w:rPr>
        <w:rFonts w:eastAsia="Times New Roman" w:cs="Times New Roman"/>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2878" w:firstLine="0"/>
      </w:pPr>
      <w:rPr>
        <w:rFonts w:eastAsia="Times New Roman" w:cs="Times New Roman"/>
        <w:b w:val="0"/>
        <w:i w:val="0"/>
        <w:strike w:val="0"/>
        <w:dstrike w:val="0"/>
        <w:color w:val="000000"/>
        <w:position w:val="0"/>
        <w:sz w:val="22"/>
        <w:szCs w:val="22"/>
        <w:u w:val="none" w:color="000000"/>
        <w:vertAlign w:val="baseline"/>
      </w:rPr>
    </w:lvl>
    <w:lvl w:ilvl="3">
      <w:start w:val="1"/>
      <w:numFmt w:val="decimal"/>
      <w:lvlText w:val="%4"/>
      <w:lvlJc w:val="left"/>
      <w:pPr>
        <w:tabs>
          <w:tab w:val="num" w:pos="0"/>
        </w:tabs>
        <w:ind w:left="3598" w:firstLine="0"/>
      </w:pPr>
      <w:rPr>
        <w:rFonts w:eastAsia="Times New Roman" w:cs="Times New Roman"/>
        <w:b w:val="0"/>
        <w:i w:val="0"/>
        <w:strike w:val="0"/>
        <w:dstrike w:val="0"/>
        <w:color w:val="000000"/>
        <w:position w:val="0"/>
        <w:sz w:val="22"/>
        <w:szCs w:val="22"/>
        <w:u w:val="none" w:color="000000"/>
        <w:vertAlign w:val="baseline"/>
      </w:rPr>
    </w:lvl>
    <w:lvl w:ilvl="4">
      <w:start w:val="1"/>
      <w:numFmt w:val="lowerLetter"/>
      <w:lvlText w:val="%5"/>
      <w:lvlJc w:val="left"/>
      <w:pPr>
        <w:tabs>
          <w:tab w:val="num" w:pos="0"/>
        </w:tabs>
        <w:ind w:left="4318" w:firstLine="0"/>
      </w:pPr>
      <w:rPr>
        <w:rFonts w:eastAsia="Times New Roman" w:cs="Times New Roman"/>
        <w:b w:val="0"/>
        <w:i w:val="0"/>
        <w:strike w:val="0"/>
        <w:dstrike w:val="0"/>
        <w:color w:val="000000"/>
        <w:position w:val="0"/>
        <w:sz w:val="22"/>
        <w:szCs w:val="22"/>
        <w:u w:val="none" w:color="000000"/>
        <w:vertAlign w:val="baseline"/>
      </w:rPr>
    </w:lvl>
    <w:lvl w:ilvl="5">
      <w:start w:val="1"/>
      <w:numFmt w:val="lowerRoman"/>
      <w:lvlText w:val="%6"/>
      <w:lvlJc w:val="left"/>
      <w:pPr>
        <w:tabs>
          <w:tab w:val="num" w:pos="0"/>
        </w:tabs>
        <w:ind w:left="5038" w:firstLine="0"/>
      </w:pPr>
      <w:rPr>
        <w:rFonts w:eastAsia="Times New Roman" w:cs="Times New Roman"/>
        <w:b w:val="0"/>
        <w:i w:val="0"/>
        <w:strike w:val="0"/>
        <w:dstrike w:val="0"/>
        <w:color w:val="000000"/>
        <w:position w:val="0"/>
        <w:sz w:val="22"/>
        <w:szCs w:val="22"/>
        <w:u w:val="none" w:color="000000"/>
        <w:vertAlign w:val="baseline"/>
      </w:rPr>
    </w:lvl>
    <w:lvl w:ilvl="6">
      <w:start w:val="1"/>
      <w:numFmt w:val="decimal"/>
      <w:lvlText w:val="%7"/>
      <w:lvlJc w:val="left"/>
      <w:pPr>
        <w:tabs>
          <w:tab w:val="num" w:pos="0"/>
        </w:tabs>
        <w:ind w:left="5758" w:firstLine="0"/>
      </w:pPr>
      <w:rPr>
        <w:rFonts w:eastAsia="Times New Roman" w:cs="Times New Roman"/>
        <w:b w:val="0"/>
        <w:i w:val="0"/>
        <w:strike w:val="0"/>
        <w:dstrike w:val="0"/>
        <w:color w:val="000000"/>
        <w:position w:val="0"/>
        <w:sz w:val="22"/>
        <w:szCs w:val="22"/>
        <w:u w:val="none" w:color="000000"/>
        <w:vertAlign w:val="baseline"/>
      </w:rPr>
    </w:lvl>
    <w:lvl w:ilvl="7">
      <w:start w:val="1"/>
      <w:numFmt w:val="lowerLetter"/>
      <w:lvlText w:val="%8"/>
      <w:lvlJc w:val="left"/>
      <w:pPr>
        <w:tabs>
          <w:tab w:val="num" w:pos="0"/>
        </w:tabs>
        <w:ind w:left="6478" w:firstLine="0"/>
      </w:pPr>
      <w:rPr>
        <w:rFonts w:eastAsia="Times New Roman" w:cs="Times New Roman"/>
        <w:b w:val="0"/>
        <w:i w:val="0"/>
        <w:strike w:val="0"/>
        <w:dstrike w:val="0"/>
        <w:color w:val="000000"/>
        <w:position w:val="0"/>
        <w:sz w:val="22"/>
        <w:szCs w:val="22"/>
        <w:u w:val="none" w:color="000000"/>
        <w:vertAlign w:val="baseline"/>
      </w:rPr>
    </w:lvl>
    <w:lvl w:ilvl="8">
      <w:start w:val="1"/>
      <w:numFmt w:val="lowerRoman"/>
      <w:lvlText w:val="%9"/>
      <w:lvlJc w:val="left"/>
      <w:pPr>
        <w:tabs>
          <w:tab w:val="num" w:pos="0"/>
        </w:tabs>
        <w:ind w:left="7198" w:firstLine="0"/>
      </w:pPr>
      <w:rPr>
        <w:rFonts w:eastAsia="Times New Roman" w:cs="Times New Roman"/>
        <w:b w:val="0"/>
        <w:i w:val="0"/>
        <w:strike w:val="0"/>
        <w:dstrike w:val="0"/>
        <w:color w:val="000000"/>
        <w:position w:val="0"/>
        <w:sz w:val="22"/>
        <w:szCs w:val="22"/>
        <w:u w:val="none" w:color="000000"/>
        <w:vertAlign w:val="baseline"/>
      </w:rPr>
    </w:lvl>
  </w:abstractNum>
  <w:abstractNum w:abstractNumId="49" w15:restartNumberingAfterBreak="0">
    <w:nsid w:val="7E9A3AB0"/>
    <w:multiLevelType w:val="multilevel"/>
    <w:tmpl w:val="7C0EC874"/>
    <w:lvl w:ilvl="0">
      <w:start w:val="1"/>
      <w:numFmt w:val="lowerLetter"/>
      <w:lvlText w:val="%1)"/>
      <w:lvlJc w:val="left"/>
      <w:pPr>
        <w:tabs>
          <w:tab w:val="num" w:pos="0"/>
        </w:tabs>
        <w:ind w:left="1416" w:firstLine="0"/>
      </w:pPr>
      <w:rPr>
        <w:rFonts w:ascii="Arial" w:eastAsia="Times New Roman" w:hAnsi="Arial" w:cs="Arial"/>
        <w:b w:val="0"/>
        <w:i w:val="0"/>
        <w:strike w:val="0"/>
        <w:dstrike w:val="0"/>
        <w:color w:val="000000"/>
        <w:position w:val="0"/>
        <w:sz w:val="22"/>
        <w:szCs w:val="22"/>
        <w:u w:val="none" w:color="000000"/>
        <w:vertAlign w:val="baseline"/>
      </w:rPr>
    </w:lvl>
    <w:lvl w:ilvl="1">
      <w:start w:val="1"/>
      <w:numFmt w:val="lowerLetter"/>
      <w:lvlText w:val="%2"/>
      <w:lvlJc w:val="left"/>
      <w:pPr>
        <w:tabs>
          <w:tab w:val="num" w:pos="0"/>
        </w:tabs>
        <w:ind w:left="2158" w:firstLine="0"/>
      </w:pPr>
      <w:rPr>
        <w:rFonts w:eastAsia="Times New Roman" w:cs="Times New Roman"/>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2878" w:firstLine="0"/>
      </w:pPr>
      <w:rPr>
        <w:rFonts w:eastAsia="Times New Roman" w:cs="Times New Roman"/>
        <w:b w:val="0"/>
        <w:i w:val="0"/>
        <w:strike w:val="0"/>
        <w:dstrike w:val="0"/>
        <w:color w:val="000000"/>
        <w:position w:val="0"/>
        <w:sz w:val="22"/>
        <w:szCs w:val="22"/>
        <w:u w:val="none" w:color="000000"/>
        <w:vertAlign w:val="baseline"/>
      </w:rPr>
    </w:lvl>
    <w:lvl w:ilvl="3">
      <w:start w:val="1"/>
      <w:numFmt w:val="decimal"/>
      <w:lvlText w:val="%4"/>
      <w:lvlJc w:val="left"/>
      <w:pPr>
        <w:tabs>
          <w:tab w:val="num" w:pos="0"/>
        </w:tabs>
        <w:ind w:left="3598" w:firstLine="0"/>
      </w:pPr>
      <w:rPr>
        <w:rFonts w:eastAsia="Times New Roman" w:cs="Times New Roman"/>
        <w:b w:val="0"/>
        <w:i w:val="0"/>
        <w:strike w:val="0"/>
        <w:dstrike w:val="0"/>
        <w:color w:val="000000"/>
        <w:position w:val="0"/>
        <w:sz w:val="22"/>
        <w:szCs w:val="22"/>
        <w:u w:val="none" w:color="000000"/>
        <w:vertAlign w:val="baseline"/>
      </w:rPr>
    </w:lvl>
    <w:lvl w:ilvl="4">
      <w:start w:val="1"/>
      <w:numFmt w:val="lowerLetter"/>
      <w:lvlText w:val="%5"/>
      <w:lvlJc w:val="left"/>
      <w:pPr>
        <w:tabs>
          <w:tab w:val="num" w:pos="0"/>
        </w:tabs>
        <w:ind w:left="4318" w:firstLine="0"/>
      </w:pPr>
      <w:rPr>
        <w:rFonts w:eastAsia="Times New Roman" w:cs="Times New Roman"/>
        <w:b w:val="0"/>
        <w:i w:val="0"/>
        <w:strike w:val="0"/>
        <w:dstrike w:val="0"/>
        <w:color w:val="000000"/>
        <w:position w:val="0"/>
        <w:sz w:val="22"/>
        <w:szCs w:val="22"/>
        <w:u w:val="none" w:color="000000"/>
        <w:vertAlign w:val="baseline"/>
      </w:rPr>
    </w:lvl>
    <w:lvl w:ilvl="5">
      <w:start w:val="1"/>
      <w:numFmt w:val="lowerRoman"/>
      <w:lvlText w:val="%6"/>
      <w:lvlJc w:val="left"/>
      <w:pPr>
        <w:tabs>
          <w:tab w:val="num" w:pos="0"/>
        </w:tabs>
        <w:ind w:left="5038" w:firstLine="0"/>
      </w:pPr>
      <w:rPr>
        <w:rFonts w:eastAsia="Times New Roman" w:cs="Times New Roman"/>
        <w:b w:val="0"/>
        <w:i w:val="0"/>
        <w:strike w:val="0"/>
        <w:dstrike w:val="0"/>
        <w:color w:val="000000"/>
        <w:position w:val="0"/>
        <w:sz w:val="22"/>
        <w:szCs w:val="22"/>
        <w:u w:val="none" w:color="000000"/>
        <w:vertAlign w:val="baseline"/>
      </w:rPr>
    </w:lvl>
    <w:lvl w:ilvl="6">
      <w:start w:val="1"/>
      <w:numFmt w:val="decimal"/>
      <w:lvlText w:val="%7"/>
      <w:lvlJc w:val="left"/>
      <w:pPr>
        <w:tabs>
          <w:tab w:val="num" w:pos="0"/>
        </w:tabs>
        <w:ind w:left="5758" w:firstLine="0"/>
      </w:pPr>
      <w:rPr>
        <w:rFonts w:eastAsia="Times New Roman" w:cs="Times New Roman"/>
        <w:b w:val="0"/>
        <w:i w:val="0"/>
        <w:strike w:val="0"/>
        <w:dstrike w:val="0"/>
        <w:color w:val="000000"/>
        <w:position w:val="0"/>
        <w:sz w:val="22"/>
        <w:szCs w:val="22"/>
        <w:u w:val="none" w:color="000000"/>
        <w:vertAlign w:val="baseline"/>
      </w:rPr>
    </w:lvl>
    <w:lvl w:ilvl="7">
      <w:start w:val="1"/>
      <w:numFmt w:val="lowerLetter"/>
      <w:lvlText w:val="%8"/>
      <w:lvlJc w:val="left"/>
      <w:pPr>
        <w:tabs>
          <w:tab w:val="num" w:pos="0"/>
        </w:tabs>
        <w:ind w:left="6478" w:firstLine="0"/>
      </w:pPr>
      <w:rPr>
        <w:rFonts w:eastAsia="Times New Roman" w:cs="Times New Roman"/>
        <w:b w:val="0"/>
        <w:i w:val="0"/>
        <w:strike w:val="0"/>
        <w:dstrike w:val="0"/>
        <w:color w:val="000000"/>
        <w:position w:val="0"/>
        <w:sz w:val="22"/>
        <w:szCs w:val="22"/>
        <w:u w:val="none" w:color="000000"/>
        <w:vertAlign w:val="baseline"/>
      </w:rPr>
    </w:lvl>
    <w:lvl w:ilvl="8">
      <w:start w:val="1"/>
      <w:numFmt w:val="lowerRoman"/>
      <w:lvlText w:val="%9"/>
      <w:lvlJc w:val="left"/>
      <w:pPr>
        <w:tabs>
          <w:tab w:val="num" w:pos="0"/>
        </w:tabs>
        <w:ind w:left="7198" w:firstLine="0"/>
      </w:pPr>
      <w:rPr>
        <w:rFonts w:eastAsia="Times New Roman" w:cs="Times New Roman"/>
        <w:b w:val="0"/>
        <w:i w:val="0"/>
        <w:strike w:val="0"/>
        <w:dstrike w:val="0"/>
        <w:color w:val="000000"/>
        <w:position w:val="0"/>
        <w:sz w:val="22"/>
        <w:szCs w:val="22"/>
        <w:u w:val="none" w:color="000000"/>
        <w:vertAlign w:val="baseline"/>
      </w:rPr>
    </w:lvl>
  </w:abstractNum>
  <w:num w:numId="1">
    <w:abstractNumId w:val="49"/>
  </w:num>
  <w:num w:numId="2">
    <w:abstractNumId w:val="26"/>
  </w:num>
  <w:num w:numId="3">
    <w:abstractNumId w:val="5"/>
  </w:num>
  <w:num w:numId="4">
    <w:abstractNumId w:val="10"/>
  </w:num>
  <w:num w:numId="5">
    <w:abstractNumId w:val="22"/>
  </w:num>
  <w:num w:numId="6">
    <w:abstractNumId w:val="3"/>
  </w:num>
  <w:num w:numId="7">
    <w:abstractNumId w:val="6"/>
  </w:num>
  <w:num w:numId="8">
    <w:abstractNumId w:val="40"/>
  </w:num>
  <w:num w:numId="9">
    <w:abstractNumId w:val="46"/>
  </w:num>
  <w:num w:numId="10">
    <w:abstractNumId w:val="4"/>
  </w:num>
  <w:num w:numId="11">
    <w:abstractNumId w:val="43"/>
  </w:num>
  <w:num w:numId="12">
    <w:abstractNumId w:val="21"/>
  </w:num>
  <w:num w:numId="13">
    <w:abstractNumId w:val="18"/>
  </w:num>
  <w:num w:numId="14">
    <w:abstractNumId w:val="29"/>
  </w:num>
  <w:num w:numId="15">
    <w:abstractNumId w:val="11"/>
  </w:num>
  <w:num w:numId="16">
    <w:abstractNumId w:val="24"/>
  </w:num>
  <w:num w:numId="17">
    <w:abstractNumId w:val="34"/>
  </w:num>
  <w:num w:numId="18">
    <w:abstractNumId w:val="47"/>
  </w:num>
  <w:num w:numId="19">
    <w:abstractNumId w:val="48"/>
  </w:num>
  <w:num w:numId="20">
    <w:abstractNumId w:val="12"/>
  </w:num>
  <w:num w:numId="21">
    <w:abstractNumId w:val="45"/>
  </w:num>
  <w:num w:numId="22">
    <w:abstractNumId w:val="39"/>
  </w:num>
  <w:num w:numId="23">
    <w:abstractNumId w:val="13"/>
  </w:num>
  <w:num w:numId="24">
    <w:abstractNumId w:val="23"/>
  </w:num>
  <w:num w:numId="25">
    <w:abstractNumId w:val="28"/>
  </w:num>
  <w:num w:numId="26">
    <w:abstractNumId w:val="25"/>
  </w:num>
  <w:num w:numId="27">
    <w:abstractNumId w:val="17"/>
  </w:num>
  <w:num w:numId="28">
    <w:abstractNumId w:val="8"/>
  </w:num>
  <w:num w:numId="29">
    <w:abstractNumId w:val="42"/>
  </w:num>
  <w:num w:numId="30">
    <w:abstractNumId w:val="2"/>
  </w:num>
  <w:num w:numId="31">
    <w:abstractNumId w:val="15"/>
  </w:num>
  <w:num w:numId="32">
    <w:abstractNumId w:val="35"/>
  </w:num>
  <w:num w:numId="33">
    <w:abstractNumId w:val="30"/>
  </w:num>
  <w:num w:numId="34">
    <w:abstractNumId w:val="41"/>
  </w:num>
  <w:num w:numId="35">
    <w:abstractNumId w:val="31"/>
  </w:num>
  <w:num w:numId="36">
    <w:abstractNumId w:val="36"/>
  </w:num>
  <w:num w:numId="37">
    <w:abstractNumId w:val="20"/>
  </w:num>
  <w:num w:numId="38">
    <w:abstractNumId w:val="32"/>
  </w:num>
  <w:num w:numId="39">
    <w:abstractNumId w:val="38"/>
  </w:num>
  <w:num w:numId="40">
    <w:abstractNumId w:val="7"/>
  </w:num>
  <w:num w:numId="41">
    <w:abstractNumId w:val="37"/>
  </w:num>
  <w:num w:numId="42">
    <w:abstractNumId w:val="1"/>
  </w:num>
  <w:num w:numId="43">
    <w:abstractNumId w:val="0"/>
  </w:num>
  <w:num w:numId="44">
    <w:abstractNumId w:val="16"/>
  </w:num>
  <w:num w:numId="45">
    <w:abstractNumId w:val="9"/>
  </w:num>
  <w:num w:numId="46">
    <w:abstractNumId w:val="44"/>
  </w:num>
  <w:num w:numId="47">
    <w:abstractNumId w:val="27"/>
  </w:num>
  <w:num w:numId="48">
    <w:abstractNumId w:val="19"/>
  </w:num>
  <w:num w:numId="49">
    <w:abstractNumId w:val="33"/>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9A6"/>
    <w:rsid w:val="00006316"/>
    <w:rsid w:val="00013B7C"/>
    <w:rsid w:val="00032A01"/>
    <w:rsid w:val="000C32DA"/>
    <w:rsid w:val="000F73A2"/>
    <w:rsid w:val="00103B3A"/>
    <w:rsid w:val="001462E2"/>
    <w:rsid w:val="001C1ED4"/>
    <w:rsid w:val="001D0B1B"/>
    <w:rsid w:val="001E05E3"/>
    <w:rsid w:val="001F0AB4"/>
    <w:rsid w:val="00237B1F"/>
    <w:rsid w:val="002570AF"/>
    <w:rsid w:val="00267A3D"/>
    <w:rsid w:val="002700ED"/>
    <w:rsid w:val="00284D70"/>
    <w:rsid w:val="00285878"/>
    <w:rsid w:val="00297D99"/>
    <w:rsid w:val="002A0CB6"/>
    <w:rsid w:val="002A4237"/>
    <w:rsid w:val="002A4ADC"/>
    <w:rsid w:val="002B4B31"/>
    <w:rsid w:val="002C506E"/>
    <w:rsid w:val="002F181B"/>
    <w:rsid w:val="00384D3C"/>
    <w:rsid w:val="003A096A"/>
    <w:rsid w:val="003B60F4"/>
    <w:rsid w:val="003D0543"/>
    <w:rsid w:val="00405E16"/>
    <w:rsid w:val="004476BE"/>
    <w:rsid w:val="004817B5"/>
    <w:rsid w:val="00483E79"/>
    <w:rsid w:val="004E756B"/>
    <w:rsid w:val="00512C91"/>
    <w:rsid w:val="00524264"/>
    <w:rsid w:val="00535C9C"/>
    <w:rsid w:val="00541254"/>
    <w:rsid w:val="00546AA1"/>
    <w:rsid w:val="00554AA0"/>
    <w:rsid w:val="005829DD"/>
    <w:rsid w:val="0059365A"/>
    <w:rsid w:val="00594D45"/>
    <w:rsid w:val="005D2AD5"/>
    <w:rsid w:val="005F172E"/>
    <w:rsid w:val="006157C7"/>
    <w:rsid w:val="006206C9"/>
    <w:rsid w:val="0062262F"/>
    <w:rsid w:val="00663A6C"/>
    <w:rsid w:val="006A3CA3"/>
    <w:rsid w:val="006A5365"/>
    <w:rsid w:val="007C6E90"/>
    <w:rsid w:val="007D5063"/>
    <w:rsid w:val="00840E49"/>
    <w:rsid w:val="0084361A"/>
    <w:rsid w:val="00867780"/>
    <w:rsid w:val="008C7D94"/>
    <w:rsid w:val="00923251"/>
    <w:rsid w:val="00952CB1"/>
    <w:rsid w:val="00984733"/>
    <w:rsid w:val="009D3F87"/>
    <w:rsid w:val="009E3F57"/>
    <w:rsid w:val="009F4218"/>
    <w:rsid w:val="00A012A9"/>
    <w:rsid w:val="00A16C8B"/>
    <w:rsid w:val="00A61F82"/>
    <w:rsid w:val="00A64746"/>
    <w:rsid w:val="00A81229"/>
    <w:rsid w:val="00A90A6F"/>
    <w:rsid w:val="00AD46A3"/>
    <w:rsid w:val="00AE4E14"/>
    <w:rsid w:val="00B20D3E"/>
    <w:rsid w:val="00B32810"/>
    <w:rsid w:val="00B62408"/>
    <w:rsid w:val="00B837A7"/>
    <w:rsid w:val="00B90BAC"/>
    <w:rsid w:val="00BC4BFD"/>
    <w:rsid w:val="00BE7B51"/>
    <w:rsid w:val="00BF7DF5"/>
    <w:rsid w:val="00C22A84"/>
    <w:rsid w:val="00C2721B"/>
    <w:rsid w:val="00C626D3"/>
    <w:rsid w:val="00C9250A"/>
    <w:rsid w:val="00CD1EED"/>
    <w:rsid w:val="00CD48BA"/>
    <w:rsid w:val="00CE79A6"/>
    <w:rsid w:val="00CF19E2"/>
    <w:rsid w:val="00D0294A"/>
    <w:rsid w:val="00D237FC"/>
    <w:rsid w:val="00D40832"/>
    <w:rsid w:val="00D46DB9"/>
    <w:rsid w:val="00D536D5"/>
    <w:rsid w:val="00D53EBD"/>
    <w:rsid w:val="00D82C91"/>
    <w:rsid w:val="00DB2945"/>
    <w:rsid w:val="00DC30A4"/>
    <w:rsid w:val="00E34098"/>
    <w:rsid w:val="00E55972"/>
    <w:rsid w:val="00E55CE1"/>
    <w:rsid w:val="00EC6EC2"/>
    <w:rsid w:val="00EF5698"/>
    <w:rsid w:val="00F012AF"/>
    <w:rsid w:val="00F0372D"/>
    <w:rsid w:val="00F145EE"/>
    <w:rsid w:val="00F53CC7"/>
    <w:rsid w:val="00F957AF"/>
    <w:rsid w:val="00F96BF1"/>
    <w:rsid w:val="00FB50FA"/>
    <w:rsid w:val="00FF546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D005E"/>
  <w15:docId w15:val="{FD50EA5E-1C91-4471-9789-537F4D49F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2"/>
        <w:lang w:val="pt-BR" w:eastAsia="pt-B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8" w:line="247" w:lineRule="auto"/>
      <w:ind w:left="10" w:right="4" w:hanging="10"/>
      <w:jc w:val="both"/>
    </w:pPr>
    <w:rPr>
      <w:rFonts w:ascii="Times New Roman" w:eastAsia="Times New Roman" w:hAnsi="Times New Roman" w:cs="Times New Roman"/>
      <w:color w:val="000000"/>
      <w:sz w:val="22"/>
    </w:rPr>
  </w:style>
  <w:style w:type="paragraph" w:styleId="Ttulo1">
    <w:name w:val="heading 1"/>
    <w:basedOn w:val="Normal"/>
    <w:next w:val="Normal"/>
    <w:link w:val="Ttulo1Char"/>
    <w:uiPriority w:val="9"/>
    <w:unhideWhenUsed/>
    <w:qFormat/>
    <w:pPr>
      <w:keepNext/>
      <w:keepLines/>
      <w:spacing w:after="190"/>
      <w:ind w:right="7"/>
      <w:outlineLvl w:val="0"/>
    </w:pPr>
  </w:style>
  <w:style w:type="paragraph" w:styleId="Ttulo2">
    <w:name w:val="heading 2"/>
    <w:basedOn w:val="Normal"/>
    <w:next w:val="Normal"/>
    <w:link w:val="Ttulo2Char"/>
    <w:uiPriority w:val="9"/>
    <w:unhideWhenUsed/>
    <w:qFormat/>
    <w:pPr>
      <w:keepNext/>
      <w:keepLines/>
      <w:spacing w:after="190"/>
      <w:ind w:right="7"/>
      <w:outlineLvl w:val="1"/>
    </w:pPr>
  </w:style>
  <w:style w:type="paragraph" w:styleId="Ttulo3">
    <w:name w:val="heading 3"/>
    <w:basedOn w:val="Normal"/>
    <w:next w:val="Normal"/>
    <w:qFormat/>
    <w:pPr>
      <w:keepNext/>
      <w:outlineLvl w:val="2"/>
    </w:pPr>
    <w:rPr>
      <w:rFonts w:ascii="Arial" w:hAnsi="Arial"/>
      <w:b/>
      <w:bCs/>
      <w:szCs w:val="20"/>
    </w:rPr>
  </w:style>
  <w:style w:type="paragraph" w:styleId="Ttulo4">
    <w:name w:val="heading 4"/>
    <w:basedOn w:val="Normal"/>
    <w:next w:val="Normal"/>
    <w:qFormat/>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qFormat/>
    <w:rPr>
      <w:rFonts w:ascii="Times New Roman" w:eastAsia="Times New Roman" w:hAnsi="Times New Roman" w:cs="Times New Roman"/>
      <w:color w:val="000000"/>
      <w:sz w:val="22"/>
    </w:rPr>
  </w:style>
  <w:style w:type="character" w:customStyle="1" w:styleId="Ttulo2Char">
    <w:name w:val="Título 2 Char"/>
    <w:link w:val="Ttulo2"/>
    <w:qFormat/>
    <w:rPr>
      <w:rFonts w:ascii="Times New Roman" w:eastAsia="Times New Roman" w:hAnsi="Times New Roman" w:cs="Times New Roman"/>
      <w:color w:val="000000"/>
      <w:sz w:val="22"/>
    </w:rPr>
  </w:style>
  <w:style w:type="character" w:customStyle="1" w:styleId="CabealhoChar">
    <w:name w:val="Cabeçalho Char"/>
    <w:basedOn w:val="Fontepargpadro"/>
    <w:qFormat/>
    <w:rsid w:val="000A3363"/>
    <w:rPr>
      <w:rFonts w:ascii="Times New Roman" w:eastAsia="Times New Roman" w:hAnsi="Times New Roman" w:cs="Times New Roman"/>
      <w:color w:val="000000"/>
    </w:rPr>
  </w:style>
  <w:style w:type="character" w:customStyle="1" w:styleId="TextodebaloChar">
    <w:name w:val="Texto de balão Char"/>
    <w:basedOn w:val="Fontepargpadro"/>
    <w:uiPriority w:val="99"/>
    <w:semiHidden/>
    <w:qFormat/>
    <w:rsid w:val="000A3363"/>
    <w:rPr>
      <w:rFonts w:ascii="Segoe UI" w:eastAsia="Times New Roman" w:hAnsi="Segoe UI" w:cs="Segoe UI"/>
      <w:color w:val="000000"/>
      <w:sz w:val="18"/>
      <w:szCs w:val="18"/>
    </w:rPr>
  </w:style>
  <w:style w:type="character" w:customStyle="1" w:styleId="CabealhoChar1">
    <w:name w:val="Cabeçalho Char1"/>
    <w:basedOn w:val="Fontepargpadro"/>
    <w:qFormat/>
    <w:rsid w:val="00180EC6"/>
    <w:rPr>
      <w:rFonts w:ascii="Times New Roman" w:eastAsia="Times New Roman" w:hAnsi="Times New Roman" w:cs="Times New Roman"/>
      <w:color w:val="00000A"/>
      <w:sz w:val="24"/>
      <w:lang w:eastAsia="pt-BR" w:bidi="ar-SA"/>
    </w:rPr>
  </w:style>
  <w:style w:type="character" w:customStyle="1" w:styleId="LinkdaInternet">
    <w:name w:val="Link da Internet"/>
    <w:basedOn w:val="Fontepargpadro"/>
    <w:uiPriority w:val="99"/>
    <w:unhideWhenUsed/>
    <w:rsid w:val="00E96280"/>
    <w:rPr>
      <w:color w:val="0563C1" w:themeColor="hyperlink"/>
      <w:u w:val="single"/>
    </w:rPr>
  </w:style>
  <w:style w:type="character" w:customStyle="1" w:styleId="Corpodetexto2Char1">
    <w:name w:val="Corpo de texto 2 Char1"/>
    <w:basedOn w:val="Fontepargpadro"/>
    <w:qFormat/>
    <w:rsid w:val="00215600"/>
    <w:rPr>
      <w:rFonts w:ascii="Arial" w:eastAsia="Times New Roman" w:hAnsi="Arial" w:cs="Arial"/>
      <w:color w:val="00000A"/>
    </w:rPr>
  </w:style>
  <w:style w:type="character" w:customStyle="1" w:styleId="Corpodetexto2Char">
    <w:name w:val="Corpo de texto 2 Char"/>
    <w:basedOn w:val="Fontepargpadro"/>
    <w:uiPriority w:val="99"/>
    <w:semiHidden/>
    <w:qFormat/>
    <w:rsid w:val="00215600"/>
    <w:rPr>
      <w:rFonts w:ascii="Times New Roman" w:eastAsia="Times New Roman" w:hAnsi="Times New Roman" w:cs="Times New Roman"/>
      <w:color w:val="000000"/>
    </w:rPr>
  </w:style>
  <w:style w:type="character" w:styleId="nfase">
    <w:name w:val="Emphasis"/>
    <w:qFormat/>
    <w:rPr>
      <w:i/>
      <w:iCs/>
    </w:rPr>
  </w:style>
  <w:style w:type="character" w:customStyle="1" w:styleId="WW8Num1z0">
    <w:name w:val="WW8Num1z0"/>
    <w:qFormat/>
    <w:rPr>
      <w:rFonts w:ascii="Wingdings" w:hAnsi="Wingdings" w:cs="OpenSymbol"/>
    </w:rPr>
  </w:style>
  <w:style w:type="character" w:customStyle="1" w:styleId="Marcas">
    <w:name w:val="Marcas"/>
    <w:qFormat/>
    <w:rPr>
      <w:rFonts w:ascii="OpenSymbol" w:eastAsia="OpenSymbol" w:hAnsi="OpenSymbol" w:cs="OpenSymbol"/>
    </w:rPr>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40" w:line="276" w:lineRule="auto"/>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style>
  <w:style w:type="paragraph" w:styleId="Cabealho">
    <w:name w:val="header"/>
    <w:basedOn w:val="CabealhoeRodap"/>
  </w:style>
  <w:style w:type="paragraph" w:styleId="Rodap">
    <w:name w:val="footer"/>
    <w:basedOn w:val="CabealhoeRodap"/>
  </w:style>
  <w:style w:type="paragraph" w:customStyle="1" w:styleId="Contedodoquadro">
    <w:name w:val="Conteúdo do quadro"/>
    <w:basedOn w:val="Normal"/>
    <w:qFormat/>
  </w:style>
  <w:style w:type="paragraph" w:styleId="PargrafodaLista">
    <w:name w:val="List Paragraph"/>
    <w:basedOn w:val="Normal"/>
    <w:uiPriority w:val="34"/>
    <w:qFormat/>
    <w:rsid w:val="00535C9C"/>
    <w:pPr>
      <w:ind w:left="720"/>
      <w:contextualSpacing/>
    </w:pPr>
  </w:style>
  <w:style w:type="paragraph" w:styleId="Textodebalo">
    <w:name w:val="Balloon Text"/>
    <w:basedOn w:val="Normal"/>
    <w:link w:val="TextodebaloChar1"/>
    <w:uiPriority w:val="99"/>
    <w:semiHidden/>
    <w:unhideWhenUsed/>
    <w:rsid w:val="00405E16"/>
    <w:pPr>
      <w:spacing w:after="0" w:line="240" w:lineRule="auto"/>
    </w:pPr>
    <w:rPr>
      <w:rFonts w:ascii="Segoe UI" w:hAnsi="Segoe UI" w:cs="Segoe UI"/>
      <w:sz w:val="18"/>
      <w:szCs w:val="18"/>
    </w:rPr>
  </w:style>
  <w:style w:type="character" w:customStyle="1" w:styleId="TextodebaloChar1">
    <w:name w:val="Texto de balão Char1"/>
    <w:basedOn w:val="Fontepargpadro"/>
    <w:link w:val="Textodebalo"/>
    <w:uiPriority w:val="99"/>
    <w:semiHidden/>
    <w:rsid w:val="00405E16"/>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detran.ms.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detran.ms.gov.br"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2BCA0-7C88-43D6-9C2E-1971742E9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56</Pages>
  <Words>17765</Words>
  <Characters>95933</Characters>
  <Application>Microsoft Office Word</Application>
  <DocSecurity>0</DocSecurity>
  <Lines>799</Lines>
  <Paragraphs>226</Paragraphs>
  <ScaleCrop>false</ScaleCrop>
  <HeadingPairs>
    <vt:vector size="2" baseType="variant">
      <vt:variant>
        <vt:lpstr>Título</vt:lpstr>
      </vt:variant>
      <vt:variant>
        <vt:i4>1</vt:i4>
      </vt:variant>
    </vt:vector>
  </HeadingPairs>
  <TitlesOfParts>
    <vt:vector size="1" baseType="lpstr">
      <vt:lpstr>Microsoft Word - TP 119.2020 Obra - 57.101.005.2020- pav. dren Ã¡guas pluv. em SÃ£o Gabriel do Oeste - MS</vt:lpstr>
    </vt:vector>
  </TitlesOfParts>
  <Company/>
  <LinksUpToDate>false</LinksUpToDate>
  <CharactersWithSpaces>113472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TP 119.2020 Obra - 57.101.005.2020- pav. dren Ã¡guas pluv. em SÃ£o Gabriel do Oeste - MS</dc:title>
  <dc:subject/>
  <dc:creator>deborap</dc:creator>
  <dc:description/>
  <cp:lastModifiedBy>Alex Cristaldo Cano</cp:lastModifiedBy>
  <cp:revision>27</cp:revision>
  <cp:lastPrinted>2021-11-19T17:00:00Z</cp:lastPrinted>
  <dcterms:created xsi:type="dcterms:W3CDTF">2021-11-19T16:33:00Z</dcterms:created>
  <dcterms:modified xsi:type="dcterms:W3CDTF">2021-11-23T18:06:00Z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