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C79A5" w14:textId="3B1C3760" w:rsidR="003E7F1F" w:rsidRPr="00BE6FCC" w:rsidRDefault="007B572D" w:rsidP="00BE6FCC">
      <w:pPr>
        <w:spacing w:before="120" w:after="120" w:line="240" w:lineRule="auto"/>
        <w:ind w:left="284" w:right="6"/>
        <w:jc w:val="center"/>
        <w:rPr>
          <w:rFonts w:ascii="Verdana" w:hAnsi="Verdana"/>
          <w:color w:val="auto"/>
          <w:sz w:val="18"/>
          <w:szCs w:val="18"/>
        </w:rPr>
      </w:pPr>
      <w:r w:rsidRPr="00BE6FCC">
        <w:rPr>
          <w:rFonts w:ascii="Verdana" w:hAnsi="Verdana"/>
          <w:color w:val="auto"/>
          <w:sz w:val="18"/>
          <w:szCs w:val="18"/>
          <w:u w:val="single" w:color="000000"/>
        </w:rPr>
        <w:t>PORTARIA DETRAN/MS “N” Nº</w:t>
      </w:r>
      <w:r w:rsidR="00BE6FCC" w:rsidRPr="00BE6FCC">
        <w:rPr>
          <w:rFonts w:ascii="Verdana" w:hAnsi="Verdana"/>
          <w:color w:val="auto"/>
          <w:sz w:val="18"/>
          <w:szCs w:val="18"/>
          <w:u w:val="single" w:color="000000"/>
        </w:rPr>
        <w:t xml:space="preserve"> 135</w:t>
      </w:r>
      <w:r w:rsidRPr="00BE6FCC">
        <w:rPr>
          <w:rFonts w:ascii="Verdana" w:hAnsi="Verdana"/>
          <w:color w:val="auto"/>
          <w:sz w:val="18"/>
          <w:szCs w:val="18"/>
          <w:u w:val="single" w:color="000000"/>
        </w:rPr>
        <w:t xml:space="preserve">, DE </w:t>
      </w:r>
      <w:r w:rsidR="00026974" w:rsidRPr="00BE6FCC">
        <w:rPr>
          <w:rFonts w:ascii="Verdana" w:hAnsi="Verdana"/>
          <w:color w:val="auto"/>
          <w:sz w:val="18"/>
          <w:szCs w:val="18"/>
          <w:u w:val="single" w:color="000000"/>
        </w:rPr>
        <w:t>28</w:t>
      </w:r>
      <w:r w:rsidRPr="00BE6FCC">
        <w:rPr>
          <w:rFonts w:ascii="Verdana" w:hAnsi="Verdana"/>
          <w:color w:val="auto"/>
          <w:sz w:val="18"/>
          <w:szCs w:val="18"/>
          <w:u w:val="single" w:color="000000"/>
        </w:rPr>
        <w:t xml:space="preserve"> DE </w:t>
      </w:r>
      <w:r w:rsidR="00026974" w:rsidRPr="00BE6FCC">
        <w:rPr>
          <w:rFonts w:ascii="Verdana" w:hAnsi="Verdana"/>
          <w:color w:val="auto"/>
          <w:sz w:val="18"/>
          <w:szCs w:val="18"/>
          <w:u w:val="single" w:color="000000"/>
        </w:rPr>
        <w:t>OUTUBRO</w:t>
      </w:r>
      <w:r w:rsidRPr="00BE6FCC">
        <w:rPr>
          <w:rFonts w:ascii="Verdana" w:hAnsi="Verdana"/>
          <w:color w:val="auto"/>
          <w:sz w:val="18"/>
          <w:szCs w:val="18"/>
          <w:u w:val="single" w:color="000000"/>
        </w:rPr>
        <w:t xml:space="preserve"> DE 2022.</w:t>
      </w:r>
    </w:p>
    <w:p w14:paraId="0A7364BE"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3E28D98F" w14:textId="3748318E" w:rsidR="003E7F1F" w:rsidRPr="00BE6FCC" w:rsidRDefault="009E3229" w:rsidP="00BE6FCC">
      <w:pPr>
        <w:spacing w:before="120" w:after="120" w:line="240" w:lineRule="auto"/>
        <w:ind w:left="3544" w:right="0"/>
        <w:rPr>
          <w:rFonts w:ascii="Verdana" w:hAnsi="Verdana"/>
          <w:color w:val="auto"/>
          <w:sz w:val="18"/>
          <w:szCs w:val="18"/>
        </w:rPr>
      </w:pPr>
      <w:bookmarkStart w:id="0" w:name="_GoBack"/>
      <w:r w:rsidRPr="00BE6FCC">
        <w:rPr>
          <w:rFonts w:ascii="Verdana" w:hAnsi="Verdana"/>
          <w:color w:val="auto"/>
          <w:sz w:val="18"/>
          <w:szCs w:val="18"/>
        </w:rPr>
        <w:t xml:space="preserve">Dispõe sobre </w:t>
      </w:r>
      <w:r w:rsidR="006B1041" w:rsidRPr="00BE6FCC">
        <w:rPr>
          <w:rFonts w:ascii="Verdana" w:hAnsi="Verdana"/>
          <w:color w:val="auto"/>
          <w:sz w:val="18"/>
          <w:szCs w:val="18"/>
        </w:rPr>
        <w:t>o</w:t>
      </w:r>
      <w:r w:rsidRPr="00BE6FCC">
        <w:rPr>
          <w:rFonts w:ascii="Verdana" w:hAnsi="Verdana"/>
          <w:color w:val="auto"/>
          <w:sz w:val="18"/>
          <w:szCs w:val="18"/>
        </w:rPr>
        <w:t xml:space="preserve"> registro de contratos e financiamento de veículos com cláusulas de alienação fiduciária, arrendamento mercantil, reserva de domínio ou penhor no âmbito do Departamento Estadual de Trânsito do Estado de Mato Grosso do Sul – DETRAN/MS e dá outras providências. </w:t>
      </w:r>
    </w:p>
    <w:bookmarkEnd w:id="0"/>
    <w:p w14:paraId="402F15AC"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03A7FDDE" w14:textId="354C61D5" w:rsidR="003E7F1F" w:rsidRPr="00BE6FCC" w:rsidRDefault="007B572D" w:rsidP="00BE6FCC">
      <w:pPr>
        <w:tabs>
          <w:tab w:val="center" w:pos="2500"/>
          <w:tab w:val="center" w:pos="4444"/>
          <w:tab w:val="center" w:pos="6482"/>
          <w:tab w:val="right" w:pos="9213"/>
        </w:tabs>
        <w:spacing w:before="120" w:after="120" w:line="240" w:lineRule="auto"/>
        <w:ind w:left="284" w:right="0"/>
        <w:rPr>
          <w:rFonts w:ascii="Verdana" w:hAnsi="Verdana"/>
          <w:color w:val="auto"/>
          <w:sz w:val="18"/>
          <w:szCs w:val="18"/>
        </w:rPr>
      </w:pPr>
      <w:r w:rsidRPr="00BE6FCC">
        <w:rPr>
          <w:rFonts w:ascii="Verdana" w:eastAsia="Calibri" w:hAnsi="Verdana"/>
          <w:color w:val="auto"/>
          <w:sz w:val="18"/>
          <w:szCs w:val="18"/>
        </w:rPr>
        <w:tab/>
      </w:r>
      <w:r w:rsidRPr="00BE6FCC">
        <w:rPr>
          <w:rFonts w:ascii="Verdana" w:hAnsi="Verdana"/>
          <w:color w:val="auto"/>
          <w:sz w:val="18"/>
          <w:szCs w:val="18"/>
        </w:rPr>
        <w:t xml:space="preserve">O DIRETOR-PRESIDENTE DO </w:t>
      </w:r>
      <w:r w:rsidRPr="00BE6FCC">
        <w:rPr>
          <w:rFonts w:ascii="Verdana" w:hAnsi="Verdana"/>
          <w:color w:val="auto"/>
          <w:sz w:val="18"/>
          <w:szCs w:val="18"/>
        </w:rPr>
        <w:tab/>
        <w:t xml:space="preserve">DEPARTAMENTO </w:t>
      </w:r>
      <w:r w:rsidR="000E6E15" w:rsidRPr="00BE6FCC">
        <w:rPr>
          <w:rFonts w:ascii="Verdana" w:hAnsi="Verdana"/>
          <w:color w:val="auto"/>
          <w:sz w:val="18"/>
          <w:szCs w:val="18"/>
        </w:rPr>
        <w:t xml:space="preserve"> </w:t>
      </w:r>
      <w:r w:rsidRPr="00BE6FCC">
        <w:rPr>
          <w:rFonts w:ascii="Verdana" w:hAnsi="Verdana"/>
          <w:color w:val="auto"/>
          <w:sz w:val="18"/>
          <w:szCs w:val="18"/>
        </w:rPr>
        <w:t xml:space="preserve">ESTADUAL DE </w:t>
      </w:r>
      <w:r w:rsidR="000E6E15" w:rsidRPr="00BE6FCC">
        <w:rPr>
          <w:rFonts w:ascii="Verdana" w:hAnsi="Verdana"/>
          <w:color w:val="auto"/>
          <w:sz w:val="18"/>
          <w:szCs w:val="18"/>
        </w:rPr>
        <w:t xml:space="preserve"> T</w:t>
      </w:r>
      <w:r w:rsidRPr="00BE6FCC">
        <w:rPr>
          <w:rFonts w:ascii="Verdana" w:hAnsi="Verdana"/>
          <w:color w:val="auto"/>
          <w:sz w:val="18"/>
          <w:szCs w:val="18"/>
        </w:rPr>
        <w:t xml:space="preserve">RÂNSITO DE MATO GROSSO DO SUL – DETRAN/MS, no uso das atribuições que lhe são conferidas pelo Decreto Estadual nº 13.826, de 3 de dezembro de  2013, com fulcro no art. 129-B da Lei Federal nº 9.503, de 23 de setembro de 1997, que instituiu o Código de Trânsito Brasileiro – CTB, no §1º do art.1.361 da Lei Federal nº 10.406, de 10 de janeiro de 2002, que instituiu o Código Civil e no art. 6º da Lei Federal nº 11.882, de 23 de dezembro de 2009, no art. 25, caput, da Lei Federal nº 8.666, de 21 de junho de 1993; e considerando o disposto na Resolução nº 807 do Conselho Nacional de Trânsito - CONTRAN, de 15 de dezembro de  2020. </w:t>
      </w:r>
    </w:p>
    <w:p w14:paraId="4E5208BC" w14:textId="77777777" w:rsidR="000E6E15" w:rsidRPr="00BE6FCC" w:rsidRDefault="000E6E15" w:rsidP="00BE6FCC">
      <w:pPr>
        <w:tabs>
          <w:tab w:val="center" w:pos="2500"/>
          <w:tab w:val="center" w:pos="4444"/>
          <w:tab w:val="center" w:pos="6482"/>
          <w:tab w:val="right" w:pos="9213"/>
        </w:tabs>
        <w:spacing w:before="120" w:after="120" w:line="240" w:lineRule="auto"/>
        <w:ind w:left="284" w:right="0"/>
        <w:rPr>
          <w:rFonts w:ascii="Verdana" w:hAnsi="Verdana"/>
          <w:color w:val="auto"/>
          <w:sz w:val="18"/>
          <w:szCs w:val="18"/>
        </w:rPr>
      </w:pPr>
    </w:p>
    <w:p w14:paraId="73F0298E" w14:textId="0A634710" w:rsidR="003E7F1F" w:rsidRPr="00BE6FCC" w:rsidRDefault="007B572D" w:rsidP="00BE6FCC">
      <w:pPr>
        <w:spacing w:before="120" w:after="120" w:line="240" w:lineRule="auto"/>
        <w:ind w:left="284" w:right="-10"/>
        <w:rPr>
          <w:rFonts w:ascii="Verdana" w:hAnsi="Verdana"/>
          <w:color w:val="auto"/>
          <w:sz w:val="18"/>
          <w:szCs w:val="18"/>
        </w:rPr>
      </w:pPr>
      <w:r w:rsidRPr="00BE6FCC">
        <w:rPr>
          <w:rFonts w:ascii="Verdana" w:hAnsi="Verdana"/>
          <w:color w:val="auto"/>
          <w:sz w:val="18"/>
          <w:szCs w:val="18"/>
        </w:rPr>
        <w:t xml:space="preserve">Considerando a necessidade de estabelecer procedimentos para disciplinar o credenciamento de empresas especializadas para registro de contratos de financiamento de veículos automotores com garantia real, no âmbito do Departamento Estadual de Trânsito do Mato Grosso do Sul – DETRAN/MS, nos termos da Resolução CONTRAN nº 807/2020; </w:t>
      </w:r>
    </w:p>
    <w:p w14:paraId="438DE30E" w14:textId="77777777" w:rsidR="000E6E15" w:rsidRPr="00BE6FCC" w:rsidRDefault="000E6E15" w:rsidP="00BE6FCC">
      <w:pPr>
        <w:spacing w:before="120" w:after="120" w:line="240" w:lineRule="auto"/>
        <w:ind w:left="284" w:right="-10"/>
        <w:rPr>
          <w:rFonts w:ascii="Verdana" w:hAnsi="Verdana"/>
          <w:color w:val="auto"/>
          <w:sz w:val="18"/>
          <w:szCs w:val="18"/>
        </w:rPr>
      </w:pPr>
    </w:p>
    <w:p w14:paraId="780FA95F" w14:textId="34FF1C73" w:rsidR="003E7F1F" w:rsidRPr="00BE6FCC" w:rsidRDefault="007B572D" w:rsidP="00BE6FCC">
      <w:pPr>
        <w:spacing w:before="120" w:after="120" w:line="240" w:lineRule="auto"/>
        <w:ind w:left="284" w:right="-10"/>
        <w:rPr>
          <w:rFonts w:ascii="Verdana" w:hAnsi="Verdana"/>
          <w:color w:val="auto"/>
          <w:sz w:val="18"/>
          <w:szCs w:val="18"/>
        </w:rPr>
      </w:pPr>
      <w:r w:rsidRPr="00BE6FCC">
        <w:rPr>
          <w:rFonts w:ascii="Verdana" w:hAnsi="Verdana"/>
          <w:color w:val="auto"/>
          <w:sz w:val="18"/>
          <w:szCs w:val="18"/>
        </w:rPr>
        <w:t xml:space="preserve">Considerando a necessidade de viabilizar o desenvolvimento, a padronização dos procedimentos operacionais, a fiscalização da atividade e a necessidade de disciplinar a atuação das empresas especializadas em registro de contratos de financiamento de veículos automotores com garantia real, para atuação na circunscrição do DETRAN/MS. </w:t>
      </w:r>
    </w:p>
    <w:p w14:paraId="0BE19428"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67FD72B5"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RESOLVE: </w:t>
      </w:r>
    </w:p>
    <w:p w14:paraId="01268218"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3D597B41" w14:textId="2D37F5C7" w:rsidR="003E7F1F" w:rsidRPr="00BE6FCC" w:rsidRDefault="007B572D" w:rsidP="00BE6FCC">
      <w:pPr>
        <w:pStyle w:val="Ttulo1"/>
        <w:spacing w:before="120" w:after="120" w:line="240" w:lineRule="auto"/>
        <w:ind w:left="284" w:right="6"/>
        <w:rPr>
          <w:rFonts w:ascii="Verdana" w:hAnsi="Verdana"/>
          <w:color w:val="auto"/>
          <w:sz w:val="18"/>
          <w:szCs w:val="18"/>
        </w:rPr>
      </w:pPr>
      <w:r w:rsidRPr="00BE6FCC">
        <w:rPr>
          <w:rFonts w:ascii="Verdana" w:hAnsi="Verdana"/>
          <w:color w:val="auto"/>
          <w:sz w:val="18"/>
          <w:szCs w:val="18"/>
        </w:rPr>
        <w:t>CAPÍTULO I - DISPOSIÇÕES INICIAIS</w:t>
      </w:r>
    </w:p>
    <w:p w14:paraId="56DCAE68" w14:textId="77777777" w:rsidR="00DF46F3" w:rsidRPr="00BE6FCC" w:rsidRDefault="00DF46F3" w:rsidP="00BE6FCC">
      <w:pPr>
        <w:spacing w:before="120" w:after="120" w:line="240" w:lineRule="auto"/>
        <w:rPr>
          <w:rFonts w:ascii="Verdana" w:hAnsi="Verdana"/>
          <w:sz w:val="18"/>
          <w:szCs w:val="18"/>
        </w:rPr>
      </w:pPr>
    </w:p>
    <w:p w14:paraId="2CDA50B8" w14:textId="588E8A08"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1º. </w:t>
      </w:r>
      <w:r w:rsidR="006B1041" w:rsidRPr="00BE6FCC">
        <w:rPr>
          <w:rFonts w:ascii="Verdana" w:hAnsi="Verdana"/>
          <w:color w:val="auto"/>
          <w:sz w:val="18"/>
          <w:szCs w:val="18"/>
        </w:rPr>
        <w:t>Esta norma dispõe sobre o registro de contratos com cláusula de alienação fiduciária em operações financeiras, consórcio, arrendamento mercantil, reserva de domínio ou penhor, no âmbito do Departamento Estadual de Trânsito de Mato Grosso do Sul para anotação no Certificado de Registro de Veículos – CRV e Certificado de Registro e Licenciamento de Veículos – CRLV,</w:t>
      </w:r>
      <w:r w:rsidRPr="00BE6FCC">
        <w:rPr>
          <w:rFonts w:ascii="Verdana" w:hAnsi="Verdana"/>
          <w:color w:val="auto"/>
          <w:sz w:val="18"/>
          <w:szCs w:val="18"/>
        </w:rPr>
        <w:t xml:space="preserve"> para atendimento do que dispõe o §1º do art. 1.361 do Código Civil e o art. 129-B do CTB – Código de Trânsito Brasileiro. </w:t>
      </w:r>
    </w:p>
    <w:p w14:paraId="47E52E95" w14:textId="51B85A8D" w:rsidR="006B1041" w:rsidRPr="00BE6FCC" w:rsidRDefault="006B104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§1º Para fins desta portaria entende-se por:</w:t>
      </w:r>
    </w:p>
    <w:p w14:paraId="3E38F80D" w14:textId="4566BCC6" w:rsidR="006B1041" w:rsidRPr="00BE6FCC" w:rsidRDefault="006B104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 - Apontamento: </w:t>
      </w:r>
      <w:r w:rsidR="00764F30" w:rsidRPr="00BE6FCC">
        <w:rPr>
          <w:rFonts w:ascii="Verdana" w:hAnsi="Verdana"/>
          <w:color w:val="auto"/>
          <w:sz w:val="18"/>
          <w:szCs w:val="18"/>
        </w:rPr>
        <w:t>anotação prévia e provisória de possíveis contratos de financiamento com garantia real de veículo, feita por instituição credora no DETRAN/-MS para o registro e o licenciamento do veículo automotor;</w:t>
      </w:r>
    </w:p>
    <w:p w14:paraId="108C7D4B" w14:textId="08AB8012" w:rsidR="006B1041" w:rsidRPr="00BE6FCC" w:rsidRDefault="006B104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II - Registro de Contrato: procedimento </w:t>
      </w:r>
      <w:r w:rsidR="00670076" w:rsidRPr="00BE6FCC">
        <w:rPr>
          <w:rFonts w:ascii="Verdana" w:hAnsi="Verdana"/>
          <w:color w:val="auto"/>
          <w:sz w:val="18"/>
          <w:szCs w:val="18"/>
        </w:rPr>
        <w:t>obrigatóri</w:t>
      </w:r>
      <w:r w:rsidR="00764F30" w:rsidRPr="00BE6FCC">
        <w:rPr>
          <w:rFonts w:ascii="Verdana" w:hAnsi="Verdana"/>
          <w:color w:val="auto"/>
          <w:sz w:val="18"/>
          <w:szCs w:val="18"/>
        </w:rPr>
        <w:t>o</w:t>
      </w:r>
      <w:r w:rsidR="00670076" w:rsidRPr="00BE6FCC">
        <w:rPr>
          <w:rFonts w:ascii="Verdana" w:hAnsi="Verdana"/>
          <w:color w:val="auto"/>
          <w:sz w:val="18"/>
          <w:szCs w:val="18"/>
        </w:rPr>
        <w:t xml:space="preserve"> para anotação do gravame no campo observações do Certificado de Registro de Veículos – CRV, </w:t>
      </w:r>
      <w:r w:rsidRPr="00BE6FCC">
        <w:rPr>
          <w:rFonts w:ascii="Verdana" w:hAnsi="Verdana"/>
          <w:color w:val="auto"/>
          <w:sz w:val="18"/>
          <w:szCs w:val="18"/>
        </w:rPr>
        <w:t>realizado pelos órgãos e entidades executivos de trânsito dos Estados e do Distrito Federal, mediante solicitação da instituição credora, com base em instrumento público ou particular, com garantia de alienação fiduciária em operações financeiras, consórcio, arrendamento mercantil, reserva de domínio ou penhor de veículo automotor, produzindo plenos efeitos probatórios contra terceiros;</w:t>
      </w:r>
    </w:p>
    <w:p w14:paraId="7BE0AB0E" w14:textId="77777777" w:rsidR="006B1041" w:rsidRPr="00BE6FCC" w:rsidRDefault="006B104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III - Gravame: anotação efetuada pelos órgãos ou entidades executivos de trânsito dos Estados e do Distrito Federal no campo de observações do CRV e CRLV, decorrente do registro de contratos de garantias de alienação fiduciária em operações financeiras, consórcio, arrendamento mercantil, reserva de domínio ou penhor.</w:t>
      </w:r>
    </w:p>
    <w:p w14:paraId="622ED4CD" w14:textId="77777777" w:rsidR="006B1041" w:rsidRPr="00BE6FCC" w:rsidRDefault="006B104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IV - Alienação Fiduciária: transferência feita por um devedor ao credor de propriedade resolúvel e da posse indireta do veículo, como garantia de seu débito, resolvendo-se o direito do adquirente com o adimplemento da obrigação, ou melhor, com o pagamento da dívida garantida.</w:t>
      </w:r>
    </w:p>
    <w:p w14:paraId="4C398F2D" w14:textId="77777777" w:rsidR="006B1041" w:rsidRPr="00BE6FCC" w:rsidRDefault="006B104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lastRenderedPageBreak/>
        <w:t>V - Arrendamento Mercantil: negócio jurídico realizado entre pessoa jurídica, na qualidade de arrendadora, e pessoa física ou jurídica, na qualidade de arrendatária, e que tenha por objeto o arrendamento de bens adquiridos pela arrendadora, segundo especificações da arrendatária e para uso próprio desta.</w:t>
      </w:r>
    </w:p>
    <w:p w14:paraId="61B1CBAD" w14:textId="77777777" w:rsidR="006B1041" w:rsidRPr="00BE6FCC" w:rsidRDefault="006B104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VI - Reserva de Domínio ou Penhor: modalidade de negociação em que o vendedor de coisa móvel tem a garantia da propriedade da coisa vendida a prazo, até que seja pago integralmente.</w:t>
      </w:r>
    </w:p>
    <w:p w14:paraId="01EB10F9" w14:textId="77777777" w:rsidR="00D312D5" w:rsidRPr="00BE6FCC" w:rsidRDefault="006B104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VII - Propriedade Fiduciária: origina-se com o registro do contrato, celebrado por instrumento público ou particular, que lhe serve de título, no órgão ou entidade executivo de trânsito do Estado ou do Distrito Federal competente para o licenciamento do veículo, fazendo-se a anotação no CRV.</w:t>
      </w:r>
    </w:p>
    <w:p w14:paraId="6B46DD5A" w14:textId="3C1215C2" w:rsidR="00D312D5" w:rsidRPr="00BE6FCC" w:rsidRDefault="00D312D5" w:rsidP="00BE6FCC">
      <w:pPr>
        <w:spacing w:before="120" w:after="120" w:line="240" w:lineRule="auto"/>
        <w:ind w:left="284" w:right="0"/>
        <w:rPr>
          <w:rFonts w:ascii="Verdana" w:hAnsi="Verdana"/>
          <w:color w:val="auto"/>
          <w:sz w:val="18"/>
          <w:szCs w:val="18"/>
        </w:rPr>
      </w:pPr>
      <w:bookmarkStart w:id="1" w:name="_Hlk117840233"/>
      <w:r w:rsidRPr="00BE6FCC">
        <w:rPr>
          <w:rFonts w:ascii="Verdana" w:hAnsi="Verdana"/>
          <w:color w:val="auto"/>
          <w:sz w:val="18"/>
          <w:szCs w:val="18"/>
        </w:rPr>
        <w:t xml:space="preserve">VIII – </w:t>
      </w:r>
      <w:r w:rsidR="00670076" w:rsidRPr="00BE6FCC">
        <w:rPr>
          <w:rFonts w:ascii="Verdana" w:hAnsi="Verdana"/>
          <w:color w:val="auto"/>
          <w:sz w:val="18"/>
          <w:szCs w:val="18"/>
        </w:rPr>
        <w:t>Instituição credora</w:t>
      </w:r>
      <w:r w:rsidRPr="00BE6FCC">
        <w:rPr>
          <w:rFonts w:ascii="Verdana" w:hAnsi="Verdana"/>
          <w:color w:val="auto"/>
          <w:sz w:val="18"/>
          <w:szCs w:val="18"/>
        </w:rPr>
        <w:t xml:space="preserve">: empresa regularmente cadastrada no </w:t>
      </w:r>
      <w:r w:rsidR="008A5BEB" w:rsidRPr="00BE6FCC">
        <w:rPr>
          <w:rFonts w:ascii="Verdana" w:hAnsi="Verdana"/>
          <w:color w:val="auto"/>
          <w:sz w:val="18"/>
          <w:szCs w:val="18"/>
        </w:rPr>
        <w:t>DETRAN/MS</w:t>
      </w:r>
      <w:r w:rsidRPr="00BE6FCC">
        <w:rPr>
          <w:rFonts w:ascii="Verdana" w:hAnsi="Verdana"/>
          <w:color w:val="auto"/>
          <w:sz w:val="18"/>
          <w:szCs w:val="18"/>
        </w:rPr>
        <w:t xml:space="preserve"> que realize financiamento de veículo com cláusula de alienação fiduciária, penhor, arrendamento mercantil ou de reserva de domínio, mediante a celebração de contratos de financiamento de veículos apropriados a cada espécie.</w:t>
      </w:r>
    </w:p>
    <w:p w14:paraId="289CEB66" w14:textId="076953FE" w:rsidR="00D312D5" w:rsidRPr="00BE6FCC" w:rsidRDefault="00D312D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IX- Empresa registradora </w:t>
      </w:r>
      <w:r w:rsidR="00670076" w:rsidRPr="00BE6FCC">
        <w:rPr>
          <w:rFonts w:ascii="Verdana" w:hAnsi="Verdana"/>
          <w:color w:val="auto"/>
          <w:sz w:val="18"/>
          <w:szCs w:val="18"/>
        </w:rPr>
        <w:t>especializada</w:t>
      </w:r>
      <w:r w:rsidRPr="00BE6FCC">
        <w:rPr>
          <w:rFonts w:ascii="Verdana" w:hAnsi="Verdana"/>
          <w:color w:val="auto"/>
          <w:sz w:val="18"/>
          <w:szCs w:val="18"/>
        </w:rPr>
        <w:t>:</w:t>
      </w:r>
      <w:r w:rsidRPr="00BE6FCC">
        <w:rPr>
          <w:rFonts w:ascii="Verdana" w:hAnsi="Verdana"/>
          <w:sz w:val="18"/>
          <w:szCs w:val="18"/>
        </w:rPr>
        <w:t xml:space="preserve"> </w:t>
      </w:r>
      <w:r w:rsidRPr="00BE6FCC">
        <w:rPr>
          <w:rFonts w:ascii="Verdana" w:hAnsi="Verdana"/>
          <w:color w:val="auto"/>
          <w:sz w:val="18"/>
          <w:szCs w:val="18"/>
        </w:rPr>
        <w:t>pessoa jurídica instalada no território nacional</w:t>
      </w:r>
      <w:r w:rsidR="00670076" w:rsidRPr="00BE6FCC">
        <w:rPr>
          <w:rFonts w:ascii="Verdana" w:hAnsi="Verdana"/>
          <w:color w:val="auto"/>
          <w:sz w:val="18"/>
          <w:szCs w:val="18"/>
        </w:rPr>
        <w:t xml:space="preserve">, credenciada pelo </w:t>
      </w:r>
      <w:r w:rsidR="008A5BEB" w:rsidRPr="00BE6FCC">
        <w:rPr>
          <w:rFonts w:ascii="Verdana" w:hAnsi="Verdana"/>
          <w:color w:val="auto"/>
          <w:sz w:val="18"/>
          <w:szCs w:val="18"/>
        </w:rPr>
        <w:t>DETRAN/MS</w:t>
      </w:r>
      <w:r w:rsidR="00670076" w:rsidRPr="00BE6FCC">
        <w:rPr>
          <w:rFonts w:ascii="Verdana" w:hAnsi="Verdana"/>
          <w:color w:val="auto"/>
          <w:sz w:val="18"/>
          <w:szCs w:val="18"/>
        </w:rPr>
        <w:t xml:space="preserve">, escolhida pela instituição credora para realizar os registros de seus contratos no </w:t>
      </w:r>
      <w:r w:rsidR="008A5BEB" w:rsidRPr="00BE6FCC">
        <w:rPr>
          <w:rFonts w:ascii="Verdana" w:hAnsi="Verdana"/>
          <w:color w:val="auto"/>
          <w:sz w:val="18"/>
          <w:szCs w:val="18"/>
        </w:rPr>
        <w:t>DETRAN/MS</w:t>
      </w:r>
      <w:r w:rsidR="00670076" w:rsidRPr="00BE6FCC">
        <w:rPr>
          <w:rFonts w:ascii="Verdana" w:hAnsi="Verdana"/>
          <w:color w:val="auto"/>
          <w:sz w:val="18"/>
          <w:szCs w:val="18"/>
        </w:rPr>
        <w:t>.</w:t>
      </w:r>
      <w:r w:rsidR="00670076" w:rsidRPr="00BE6FCC">
        <w:rPr>
          <w:rFonts w:ascii="Verdana" w:hAnsi="Verdana"/>
          <w:color w:val="auto"/>
          <w:sz w:val="18"/>
          <w:szCs w:val="18"/>
        </w:rPr>
        <w:cr/>
      </w:r>
    </w:p>
    <w:bookmarkEnd w:id="1"/>
    <w:p w14:paraId="4AD682AD" w14:textId="6AF41AD4" w:rsidR="0097469D" w:rsidRPr="00BE6FCC" w:rsidRDefault="00564538"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r w:rsidR="006B1041" w:rsidRPr="00BE6FCC">
        <w:rPr>
          <w:rFonts w:ascii="Verdana" w:hAnsi="Verdana"/>
          <w:color w:val="auto"/>
          <w:sz w:val="18"/>
          <w:szCs w:val="18"/>
        </w:rPr>
        <w:t>2</w:t>
      </w:r>
      <w:r w:rsidRPr="00BE6FCC">
        <w:rPr>
          <w:rFonts w:ascii="Verdana" w:hAnsi="Verdana"/>
          <w:color w:val="auto"/>
          <w:sz w:val="18"/>
          <w:szCs w:val="18"/>
        </w:rPr>
        <w:t xml:space="preserve">º </w:t>
      </w:r>
      <w:r w:rsidR="0097469D" w:rsidRPr="00BE6FCC">
        <w:rPr>
          <w:rFonts w:ascii="Verdana" w:hAnsi="Verdana"/>
          <w:color w:val="auto"/>
          <w:sz w:val="18"/>
          <w:szCs w:val="18"/>
        </w:rPr>
        <w:t>O registro de contrato de financiamento de veículo e o registro de gravame são processos distintos, que ocorrem em momentos diversos, embora o segundo só se convalide com a existência do primeiro, tornando desnecessária a simultaneidade da transmissão de suas informações.</w:t>
      </w:r>
    </w:p>
    <w:p w14:paraId="2F1A51AD" w14:textId="7B6E72C5" w:rsidR="00671669" w:rsidRPr="00BE6FCC" w:rsidRDefault="00564538"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r w:rsidR="006B1041" w:rsidRPr="00BE6FCC">
        <w:rPr>
          <w:rFonts w:ascii="Verdana" w:hAnsi="Verdana"/>
          <w:color w:val="auto"/>
          <w:sz w:val="18"/>
          <w:szCs w:val="18"/>
        </w:rPr>
        <w:t>3</w:t>
      </w:r>
      <w:r w:rsidRPr="00BE6FCC">
        <w:rPr>
          <w:rFonts w:ascii="Verdana" w:hAnsi="Verdana"/>
          <w:color w:val="auto"/>
          <w:sz w:val="18"/>
          <w:szCs w:val="18"/>
        </w:rPr>
        <w:t xml:space="preserve">º </w:t>
      </w:r>
      <w:r w:rsidR="00671669" w:rsidRPr="00BE6FCC">
        <w:rPr>
          <w:rFonts w:ascii="Verdana" w:hAnsi="Verdana"/>
          <w:color w:val="auto"/>
          <w:sz w:val="18"/>
          <w:szCs w:val="18"/>
        </w:rPr>
        <w:t xml:space="preserve">É facultado a </w:t>
      </w:r>
      <w:r w:rsidR="00764F30" w:rsidRPr="00BE6FCC">
        <w:rPr>
          <w:rFonts w:ascii="Verdana" w:hAnsi="Verdana"/>
          <w:color w:val="auto"/>
          <w:sz w:val="18"/>
          <w:szCs w:val="18"/>
        </w:rPr>
        <w:t>instituição credora</w:t>
      </w:r>
      <w:r w:rsidR="00670076" w:rsidRPr="00BE6FCC">
        <w:rPr>
          <w:rFonts w:ascii="Verdana" w:hAnsi="Verdana"/>
          <w:color w:val="auto"/>
          <w:sz w:val="18"/>
          <w:szCs w:val="18"/>
        </w:rPr>
        <w:t xml:space="preserve"> </w:t>
      </w:r>
      <w:r w:rsidR="00671669" w:rsidRPr="00BE6FCC">
        <w:rPr>
          <w:rFonts w:ascii="Verdana" w:hAnsi="Verdana"/>
          <w:color w:val="auto"/>
          <w:sz w:val="18"/>
          <w:szCs w:val="18"/>
        </w:rPr>
        <w:t>o fornecimento dos dados para o registro de contrato por meios próprios ou por empresa registradora especializada credenciada.</w:t>
      </w:r>
    </w:p>
    <w:p w14:paraId="04E168D4" w14:textId="2E8ACCA9" w:rsidR="00626E9C" w:rsidRPr="00BE6FCC" w:rsidRDefault="00626E9C"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4º </w:t>
      </w:r>
      <w:r w:rsidR="008A5BEB" w:rsidRPr="00BE6FCC">
        <w:rPr>
          <w:rFonts w:ascii="Verdana" w:hAnsi="Verdana"/>
          <w:color w:val="auto"/>
          <w:sz w:val="18"/>
          <w:szCs w:val="18"/>
        </w:rPr>
        <w:t>O cadastramento das instituições credoras</w:t>
      </w:r>
      <w:r w:rsidRPr="00BE6FCC">
        <w:rPr>
          <w:rFonts w:ascii="Verdana" w:hAnsi="Verdana"/>
          <w:color w:val="auto"/>
          <w:sz w:val="18"/>
          <w:szCs w:val="18"/>
        </w:rPr>
        <w:t xml:space="preserve"> deverá observar as regras de prova de conceito e homologação de sistema constates na presente portaria, no que couber.</w:t>
      </w:r>
    </w:p>
    <w:p w14:paraId="0D2BF930" w14:textId="1BAD2041"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2º. O tratamento de dados pessoais obtidos deverá observar integralmente o que dispões a Lei Federal nº 13.709, de 14 de agosto de 2018 – Lei Geral de Proteção de Dados. </w:t>
      </w:r>
    </w:p>
    <w:p w14:paraId="5BBB2086" w14:textId="77777777" w:rsidR="00BB2BE8" w:rsidRPr="00BE6FCC" w:rsidRDefault="00BB2BE8" w:rsidP="00BE6FCC">
      <w:pPr>
        <w:spacing w:before="120" w:after="120" w:line="240" w:lineRule="auto"/>
        <w:ind w:left="284" w:right="0"/>
        <w:rPr>
          <w:rFonts w:ascii="Verdana" w:hAnsi="Verdana"/>
          <w:color w:val="auto"/>
          <w:sz w:val="18"/>
          <w:szCs w:val="18"/>
        </w:rPr>
      </w:pPr>
    </w:p>
    <w:p w14:paraId="7D507510" w14:textId="4DE15C0B" w:rsidR="00AC7BB9" w:rsidRPr="00BE6FCC" w:rsidRDefault="00AC7BB9" w:rsidP="00BE6FCC">
      <w:pPr>
        <w:pStyle w:val="Ttulo1"/>
        <w:spacing w:before="120" w:after="120" w:line="240" w:lineRule="auto"/>
        <w:ind w:left="284" w:right="2"/>
        <w:rPr>
          <w:rFonts w:ascii="Verdana" w:hAnsi="Verdana"/>
          <w:color w:val="auto"/>
          <w:sz w:val="18"/>
          <w:szCs w:val="18"/>
        </w:rPr>
      </w:pPr>
      <w:r w:rsidRPr="00BE6FCC">
        <w:rPr>
          <w:rFonts w:ascii="Verdana" w:hAnsi="Verdana"/>
          <w:color w:val="auto"/>
          <w:sz w:val="18"/>
          <w:szCs w:val="18"/>
        </w:rPr>
        <w:t>CAPÍTULO II - DO REGISTRO DOS CONTRATOS</w:t>
      </w:r>
    </w:p>
    <w:p w14:paraId="12A7E5BE" w14:textId="77777777" w:rsidR="00AC7BB9" w:rsidRPr="00BE6FCC" w:rsidRDefault="00AC7BB9" w:rsidP="00BE6FCC">
      <w:pPr>
        <w:spacing w:before="120" w:after="120" w:line="240" w:lineRule="auto"/>
        <w:rPr>
          <w:rFonts w:ascii="Verdana" w:hAnsi="Verdana"/>
          <w:color w:val="auto"/>
          <w:sz w:val="18"/>
          <w:szCs w:val="18"/>
        </w:rPr>
      </w:pPr>
    </w:p>
    <w:p w14:paraId="4E257879" w14:textId="0566C625"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Art. 3º. Os dados destinados ao registro de contrato de financiamento de veículos gravados com cláusula de Alienação Fiduciária em operações financeiras, Consórcio, Arrendamento Mercantil, Reserva de Domínio ou Penhor, serão armazenados eletronicamente e as informações ficarão arquivadas no banco de dados do DETRAN/MS, com o consequente registro do gravame no Certificado de Registro de Veículos - CRV, nos termos do § 1º do art. 1.361 do Código Civil Brasileiro.</w:t>
      </w:r>
    </w:p>
    <w:p w14:paraId="0E8B9A9E" w14:textId="77777777" w:rsidR="00AC7BB9" w:rsidRPr="00BE6FCC" w:rsidRDefault="00AC7BB9" w:rsidP="00BE6FCC">
      <w:pPr>
        <w:spacing w:before="120" w:after="120" w:line="240" w:lineRule="auto"/>
        <w:ind w:left="284" w:right="0"/>
        <w:rPr>
          <w:rFonts w:ascii="Verdana" w:hAnsi="Verdana"/>
          <w:color w:val="auto"/>
          <w:sz w:val="18"/>
          <w:szCs w:val="18"/>
        </w:rPr>
      </w:pPr>
    </w:p>
    <w:p w14:paraId="036B9AD4" w14:textId="77777777" w:rsidR="00AC7BB9" w:rsidRPr="00BE6FCC" w:rsidRDefault="00AC7BB9" w:rsidP="00BE6FCC">
      <w:pPr>
        <w:spacing w:before="120" w:after="120" w:line="240" w:lineRule="auto"/>
        <w:ind w:left="284" w:right="0"/>
        <w:rPr>
          <w:rFonts w:ascii="Verdana" w:hAnsi="Verdana"/>
          <w:color w:val="auto"/>
          <w:sz w:val="18"/>
          <w:szCs w:val="18"/>
        </w:rPr>
      </w:pPr>
    </w:p>
    <w:p w14:paraId="18E6853A" w14:textId="4E33DF18" w:rsidR="00AC7BB9" w:rsidRPr="00BE6FCC" w:rsidRDefault="00AC7BB9" w:rsidP="00982661">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Art. 4º.  O registro do contrato de financiamento de veículo</w:t>
      </w:r>
      <w:r w:rsidR="008A5BEB" w:rsidRPr="00BE6FCC">
        <w:rPr>
          <w:rFonts w:ascii="Verdana" w:hAnsi="Verdana"/>
          <w:color w:val="auto"/>
          <w:sz w:val="18"/>
          <w:szCs w:val="18"/>
        </w:rPr>
        <w:t xml:space="preserve"> </w:t>
      </w:r>
      <w:r w:rsidRPr="00BE6FCC">
        <w:rPr>
          <w:rFonts w:ascii="Verdana" w:hAnsi="Verdana"/>
          <w:color w:val="auto"/>
          <w:sz w:val="18"/>
          <w:szCs w:val="18"/>
        </w:rPr>
        <w:t>consiste na transmissão, lançamento e armazenamento dos dados fornecidos pelo credor de garantia real, constantes do instrumento público ou particular, na forma dos artigos 9º, 10 e 11 da Resolução nº 807/2020, do CONTRAN, por meios eletrônicos compatíveis com os sistemas utilizados pelo DETRAN/</w:t>
      </w:r>
      <w:r w:rsidR="00670076" w:rsidRPr="00BE6FCC">
        <w:rPr>
          <w:rFonts w:ascii="Verdana" w:hAnsi="Verdana"/>
          <w:color w:val="auto"/>
          <w:sz w:val="18"/>
          <w:szCs w:val="18"/>
        </w:rPr>
        <w:t>MS</w:t>
      </w:r>
      <w:r w:rsidRPr="00BE6FCC">
        <w:rPr>
          <w:rFonts w:ascii="Verdana" w:hAnsi="Verdana"/>
          <w:color w:val="auto"/>
          <w:sz w:val="18"/>
          <w:szCs w:val="18"/>
        </w:rPr>
        <w:t>, de disponibilização imediata, que garanta a segurança e a confiabilidade do seu conteúdo, constando as seguintes informações:</w:t>
      </w:r>
    </w:p>
    <w:p w14:paraId="5E91B924" w14:textId="77777777" w:rsidR="00AC7BB9" w:rsidRPr="00BE6FCC" w:rsidRDefault="00AC7BB9"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I - </w:t>
      </w:r>
      <w:proofErr w:type="gramStart"/>
      <w:r w:rsidRPr="00BE6FCC">
        <w:rPr>
          <w:rFonts w:ascii="Verdana" w:hAnsi="Verdana"/>
          <w:color w:val="auto"/>
          <w:sz w:val="18"/>
          <w:szCs w:val="18"/>
        </w:rPr>
        <w:t>tipo</w:t>
      </w:r>
      <w:proofErr w:type="gramEnd"/>
      <w:r w:rsidRPr="00BE6FCC">
        <w:rPr>
          <w:rFonts w:ascii="Verdana" w:hAnsi="Verdana"/>
          <w:color w:val="auto"/>
          <w:sz w:val="18"/>
          <w:szCs w:val="18"/>
        </w:rPr>
        <w:t xml:space="preserve"> de operação realizada; </w:t>
      </w:r>
    </w:p>
    <w:p w14:paraId="17788754" w14:textId="77777777" w:rsidR="00AC7BB9" w:rsidRPr="00BE6FCC" w:rsidRDefault="00AC7BB9"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II - </w:t>
      </w:r>
      <w:proofErr w:type="gramStart"/>
      <w:r w:rsidRPr="00BE6FCC">
        <w:rPr>
          <w:rFonts w:ascii="Verdana" w:hAnsi="Verdana"/>
          <w:color w:val="auto"/>
          <w:sz w:val="18"/>
          <w:szCs w:val="18"/>
        </w:rPr>
        <w:t>número</w:t>
      </w:r>
      <w:proofErr w:type="gramEnd"/>
      <w:r w:rsidRPr="00BE6FCC">
        <w:rPr>
          <w:rFonts w:ascii="Verdana" w:hAnsi="Verdana"/>
          <w:color w:val="auto"/>
          <w:sz w:val="18"/>
          <w:szCs w:val="18"/>
        </w:rPr>
        <w:t xml:space="preserve"> do contrato;</w:t>
      </w:r>
    </w:p>
    <w:p w14:paraId="05EC4E8D" w14:textId="77777777" w:rsidR="00AC7BB9" w:rsidRPr="00BE6FCC" w:rsidRDefault="00AC7BB9"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III - identificação do credor e do devedor, contendo respectivos endereço, telefone e, quando possível, o endereço eletrônico (e-mail); </w:t>
      </w:r>
    </w:p>
    <w:p w14:paraId="558E3111" w14:textId="77777777"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IV - </w:t>
      </w:r>
      <w:proofErr w:type="gramStart"/>
      <w:r w:rsidRPr="00BE6FCC">
        <w:rPr>
          <w:rFonts w:ascii="Verdana" w:hAnsi="Verdana"/>
          <w:color w:val="auto"/>
          <w:sz w:val="18"/>
          <w:szCs w:val="18"/>
        </w:rPr>
        <w:t>a</w:t>
      </w:r>
      <w:proofErr w:type="gramEnd"/>
      <w:r w:rsidRPr="00BE6FCC">
        <w:rPr>
          <w:rFonts w:ascii="Verdana" w:hAnsi="Verdana"/>
          <w:color w:val="auto"/>
          <w:sz w:val="18"/>
          <w:szCs w:val="18"/>
        </w:rPr>
        <w:t xml:space="preserve"> descrição do veículo objeto do contrato e os elementos indispensáveis à sua identificação nos termos do Código de Trânsito Brasileiro (CTB); </w:t>
      </w:r>
    </w:p>
    <w:p w14:paraId="4AFD3BB5" w14:textId="77777777" w:rsidR="00AC7BB9" w:rsidRPr="00BE6FCC" w:rsidRDefault="00AC7BB9"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V - </w:t>
      </w:r>
      <w:proofErr w:type="gramStart"/>
      <w:r w:rsidRPr="00BE6FCC">
        <w:rPr>
          <w:rFonts w:ascii="Verdana" w:hAnsi="Verdana"/>
          <w:color w:val="auto"/>
          <w:sz w:val="18"/>
          <w:szCs w:val="18"/>
        </w:rPr>
        <w:t>o</w:t>
      </w:r>
      <w:proofErr w:type="gramEnd"/>
      <w:r w:rsidRPr="00BE6FCC">
        <w:rPr>
          <w:rFonts w:ascii="Verdana" w:hAnsi="Verdana"/>
          <w:color w:val="auto"/>
          <w:sz w:val="18"/>
          <w:szCs w:val="18"/>
        </w:rPr>
        <w:t xml:space="preserve"> total da dívida, ou sua estimativa; </w:t>
      </w:r>
    </w:p>
    <w:p w14:paraId="6FE8631F" w14:textId="77777777" w:rsidR="00AC7BB9" w:rsidRPr="00BE6FCC" w:rsidRDefault="00AC7BB9"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VI - </w:t>
      </w:r>
      <w:proofErr w:type="gramStart"/>
      <w:r w:rsidRPr="00BE6FCC">
        <w:rPr>
          <w:rFonts w:ascii="Verdana" w:hAnsi="Verdana"/>
          <w:color w:val="auto"/>
          <w:sz w:val="18"/>
          <w:szCs w:val="18"/>
        </w:rPr>
        <w:t>o local e a data</w:t>
      </w:r>
      <w:proofErr w:type="gramEnd"/>
      <w:r w:rsidRPr="00BE6FCC">
        <w:rPr>
          <w:rFonts w:ascii="Verdana" w:hAnsi="Verdana"/>
          <w:color w:val="auto"/>
          <w:sz w:val="18"/>
          <w:szCs w:val="18"/>
        </w:rPr>
        <w:t xml:space="preserve"> do pagamento; </w:t>
      </w:r>
    </w:p>
    <w:p w14:paraId="412F8A55" w14:textId="77777777" w:rsidR="00AC7BB9" w:rsidRPr="00BE6FCC" w:rsidRDefault="00AC7BB9"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VII - quantidade de parcelas do financiamento;  </w:t>
      </w:r>
    </w:p>
    <w:p w14:paraId="6350774C" w14:textId="77777777" w:rsidR="00B258D6" w:rsidRPr="00BE6FCC" w:rsidRDefault="00AC7BB9"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VIII - o prazo ou a época do pagamento;</w:t>
      </w:r>
    </w:p>
    <w:p w14:paraId="7BF607A2" w14:textId="21E1824D" w:rsidR="00AC7BB9" w:rsidRPr="00BE6FCC" w:rsidRDefault="00AC7BB9"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lastRenderedPageBreak/>
        <w:t xml:space="preserve">IX - </w:t>
      </w:r>
      <w:proofErr w:type="gramStart"/>
      <w:r w:rsidRPr="00BE6FCC">
        <w:rPr>
          <w:rFonts w:ascii="Verdana" w:hAnsi="Verdana"/>
          <w:color w:val="auto"/>
          <w:sz w:val="18"/>
          <w:szCs w:val="18"/>
        </w:rPr>
        <w:t>taxa</w:t>
      </w:r>
      <w:proofErr w:type="gramEnd"/>
      <w:r w:rsidRPr="00BE6FCC">
        <w:rPr>
          <w:rFonts w:ascii="Verdana" w:hAnsi="Verdana"/>
          <w:color w:val="auto"/>
          <w:sz w:val="18"/>
          <w:szCs w:val="18"/>
        </w:rPr>
        <w:t xml:space="preserve"> de juros, comissões cuja cobrança for permitida, cláusula penal e correção monetária, com a indicação dos índices aplicados, se houver. </w:t>
      </w:r>
    </w:p>
    <w:p w14:paraId="31C7A5D5" w14:textId="77777777"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§1º É vedado o envio das informações previstas no caput por outra empresa ou entidade que não seja a própria instituição credora ou a empresa registradora especializada credenciada. </w:t>
      </w:r>
    </w:p>
    <w:p w14:paraId="337C0749" w14:textId="77777777"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§2º Será motivo de recusa de registro de contrato dados ou informações divergentes e que são dados obrigatórios ao Certificado de Registro de Veículo - CRV.</w:t>
      </w:r>
    </w:p>
    <w:p w14:paraId="313EDC7C" w14:textId="77777777"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§3º Os registros de contratos receberão numeração sequencial de assentamento e aos seus respectivos aditivos será aplicada, mediante averbação, numeração de referência vinculada ao registro inicial. </w:t>
      </w:r>
    </w:p>
    <w:p w14:paraId="52BDD5CA" w14:textId="73BAD17C"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§4º As alterações contratuais deverão ser informadas ao DETRAN/MS para os devidos registros. </w:t>
      </w:r>
    </w:p>
    <w:p w14:paraId="694F12B1" w14:textId="6EB0BA6C" w:rsidR="00BB2BE8" w:rsidRPr="00BE6FCC" w:rsidRDefault="00BB2BE8"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§5º O registro do contrato de financiamento de veículos automotores poderá ser realizado com a utilização de assinatura eletrônica, fato que deverá ser informado ao </w:t>
      </w:r>
      <w:r w:rsidR="008A5BEB" w:rsidRPr="00BE6FCC">
        <w:rPr>
          <w:rFonts w:ascii="Verdana" w:hAnsi="Verdana"/>
          <w:color w:val="auto"/>
          <w:sz w:val="18"/>
          <w:szCs w:val="18"/>
        </w:rPr>
        <w:t>DETRAN/MS</w:t>
      </w:r>
      <w:r w:rsidRPr="00BE6FCC">
        <w:rPr>
          <w:rFonts w:ascii="Verdana" w:hAnsi="Verdana"/>
          <w:color w:val="auto"/>
          <w:sz w:val="18"/>
          <w:szCs w:val="18"/>
        </w:rPr>
        <w:t>, e deverá conter no documento apresentado a inscrição com endereço para validação do documento original e sua assinatura eletrônica.</w:t>
      </w:r>
    </w:p>
    <w:p w14:paraId="3BABD374" w14:textId="37219DCD" w:rsidR="00BB2BE8" w:rsidRPr="00BE6FCC" w:rsidRDefault="00BB2BE8"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§6º As especificações técnicas para a realização do registro de contrato de financiamento e procedimentos técnicos para emissão de certidões relativas ao respectivo registro estão contidas nos Anexos I e II desta Portaria.</w:t>
      </w:r>
    </w:p>
    <w:p w14:paraId="537EE985" w14:textId="79953A8A" w:rsidR="00BB2BE8" w:rsidRPr="00BE6FCC" w:rsidRDefault="00BB2BE8"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7º O prazo para emissão do CRV/CRLV após a inserção ou alteração do gravame pelo agente financeiro no âmbito do </w:t>
      </w:r>
      <w:r w:rsidR="008A5BEB" w:rsidRPr="00BE6FCC">
        <w:rPr>
          <w:rFonts w:ascii="Verdana" w:hAnsi="Verdana"/>
          <w:color w:val="auto"/>
          <w:sz w:val="18"/>
          <w:szCs w:val="18"/>
        </w:rPr>
        <w:t>DETRAN/MS</w:t>
      </w:r>
      <w:r w:rsidRPr="00BE6FCC">
        <w:rPr>
          <w:rFonts w:ascii="Verdana" w:hAnsi="Verdana"/>
          <w:color w:val="auto"/>
          <w:sz w:val="18"/>
          <w:szCs w:val="18"/>
        </w:rPr>
        <w:t xml:space="preserve"> obedecerá aos critérios definidos pela Portaria </w:t>
      </w:r>
      <w:r w:rsidR="008A5BEB" w:rsidRPr="00BE6FCC">
        <w:rPr>
          <w:rFonts w:ascii="Verdana" w:hAnsi="Verdana"/>
          <w:color w:val="auto"/>
          <w:sz w:val="18"/>
          <w:szCs w:val="18"/>
        </w:rPr>
        <w:t>DETRAN/MS</w:t>
      </w:r>
      <w:r w:rsidRPr="00BE6FCC">
        <w:rPr>
          <w:rFonts w:ascii="Verdana" w:hAnsi="Verdana"/>
          <w:color w:val="auto"/>
          <w:sz w:val="18"/>
          <w:szCs w:val="18"/>
        </w:rPr>
        <w:t xml:space="preserve"> “N” N. 01, de 15 de março de 2011.</w:t>
      </w:r>
    </w:p>
    <w:p w14:paraId="681FC274" w14:textId="425FEB64"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5º. A instituição credora ou a empresa registradora especializada credenciada deverá encaminhar ao DETRAN/MS arquivo digitalizado do contrato firmado com o devedor, integralmente preenchido e assinado pelas partes, no prazo de até 30 (trinta) dias, contados a partir da data do apontamento, sob pena de baixa da operação. </w:t>
      </w:r>
    </w:p>
    <w:p w14:paraId="2573DDC5" w14:textId="77777777"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1º As informações eletrônicas de inserção do gravame e do registro de contrato de financiamento de veículo automotor deverão ser prestadas diretamente pela instituição credora ou a empresa registradora especializada no prazo estabelecido no </w:t>
      </w:r>
      <w:r w:rsidRPr="00BE6FCC">
        <w:rPr>
          <w:rFonts w:ascii="Verdana" w:hAnsi="Verdana"/>
          <w:i/>
          <w:iCs/>
          <w:color w:val="auto"/>
          <w:sz w:val="18"/>
          <w:szCs w:val="18"/>
        </w:rPr>
        <w:t>caput</w:t>
      </w:r>
      <w:r w:rsidRPr="00BE6FCC">
        <w:rPr>
          <w:rFonts w:ascii="Verdana" w:hAnsi="Verdana"/>
          <w:color w:val="auto"/>
          <w:sz w:val="18"/>
          <w:szCs w:val="18"/>
        </w:rPr>
        <w:t>, sob pena de caducidade da inserção do gravame.</w:t>
      </w:r>
    </w:p>
    <w:p w14:paraId="690F8B2E" w14:textId="0D92DAC7"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2º A instituição credora ou a empresa registradora especializada credenciada que não enviar as informações relativas aos contratos de financiamento de veículos automotores e/ou deixar de cumprir os prazos fixados no </w:t>
      </w:r>
      <w:r w:rsidRPr="00BE6FCC">
        <w:rPr>
          <w:rFonts w:ascii="Verdana" w:hAnsi="Verdana"/>
          <w:i/>
          <w:iCs/>
          <w:color w:val="auto"/>
          <w:sz w:val="18"/>
          <w:szCs w:val="18"/>
        </w:rPr>
        <w:t>caput</w:t>
      </w:r>
      <w:r w:rsidRPr="00BE6FCC">
        <w:rPr>
          <w:rFonts w:ascii="Verdana" w:hAnsi="Verdana"/>
          <w:color w:val="auto"/>
          <w:sz w:val="18"/>
          <w:szCs w:val="18"/>
        </w:rPr>
        <w:t>, estará sujeita à suspensão do cadastro</w:t>
      </w:r>
      <w:r w:rsidR="00917853" w:rsidRPr="00BE6FCC">
        <w:rPr>
          <w:rFonts w:ascii="Verdana" w:hAnsi="Verdana"/>
          <w:color w:val="auto"/>
          <w:sz w:val="18"/>
          <w:szCs w:val="18"/>
        </w:rPr>
        <w:t>/credenciamento</w:t>
      </w:r>
      <w:r w:rsidRPr="00BE6FCC">
        <w:rPr>
          <w:rFonts w:ascii="Verdana" w:hAnsi="Verdana"/>
          <w:color w:val="auto"/>
          <w:sz w:val="18"/>
          <w:szCs w:val="18"/>
        </w:rPr>
        <w:t xml:space="preserve"> no </w:t>
      </w:r>
      <w:r w:rsidR="008A5BEB" w:rsidRPr="00BE6FCC">
        <w:rPr>
          <w:rFonts w:ascii="Verdana" w:hAnsi="Verdana"/>
          <w:color w:val="auto"/>
          <w:sz w:val="18"/>
          <w:szCs w:val="18"/>
        </w:rPr>
        <w:t>DETRAN/MS</w:t>
      </w:r>
      <w:r w:rsidRPr="00BE6FCC">
        <w:rPr>
          <w:rFonts w:ascii="Verdana" w:hAnsi="Verdana"/>
          <w:color w:val="auto"/>
          <w:sz w:val="18"/>
          <w:szCs w:val="18"/>
        </w:rPr>
        <w:t>, ficando impedida de realizar operações de inserção e baixa de gravames até que a situação seja regularizada.</w:t>
      </w:r>
    </w:p>
    <w:p w14:paraId="145B61E5" w14:textId="5C566EB1"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§3º É permitido o envio do arquivo de que trata o caput por meio de plataforma digital que assegure a veracidade das informações e que contenha a assinatura digital do credor e do devedor, quando aplicável. </w:t>
      </w:r>
    </w:p>
    <w:p w14:paraId="4682968D" w14:textId="47D25BAD"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§4º Em caso de divergência entre as informações fornecidas conforme disposto no art. </w:t>
      </w:r>
      <w:r w:rsidR="00917853" w:rsidRPr="00BE6FCC">
        <w:rPr>
          <w:rFonts w:ascii="Verdana" w:hAnsi="Verdana"/>
          <w:color w:val="auto"/>
          <w:sz w:val="18"/>
          <w:szCs w:val="18"/>
        </w:rPr>
        <w:t>4º</w:t>
      </w:r>
      <w:r w:rsidRPr="00BE6FCC">
        <w:rPr>
          <w:rFonts w:ascii="Verdana" w:hAnsi="Verdana"/>
          <w:color w:val="auto"/>
          <w:sz w:val="18"/>
          <w:szCs w:val="18"/>
        </w:rPr>
        <w:t xml:space="preserve"> e aquelas constantes do arquivo digitalizado do contrato, será instaurado procedimento administrativo para cancelamento do registro do contrato e da anotação da garantia constituída no CRV. </w:t>
      </w:r>
    </w:p>
    <w:p w14:paraId="336D4FC6" w14:textId="2980C6FC"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6º. O DETRAN/MS poderá diligenciar junto à </w:t>
      </w:r>
      <w:r w:rsidR="00917853" w:rsidRPr="00BE6FCC">
        <w:rPr>
          <w:rFonts w:ascii="Verdana" w:hAnsi="Verdana"/>
          <w:color w:val="auto"/>
          <w:sz w:val="18"/>
          <w:szCs w:val="18"/>
        </w:rPr>
        <w:t xml:space="preserve">empresa </w:t>
      </w:r>
      <w:r w:rsidRPr="00BE6FCC">
        <w:rPr>
          <w:rFonts w:ascii="Verdana" w:hAnsi="Verdana"/>
          <w:color w:val="auto"/>
          <w:sz w:val="18"/>
          <w:szCs w:val="18"/>
        </w:rPr>
        <w:t>registradora</w:t>
      </w:r>
      <w:r w:rsidR="00917853" w:rsidRPr="00BE6FCC">
        <w:rPr>
          <w:rFonts w:ascii="Verdana" w:hAnsi="Verdana"/>
          <w:color w:val="auto"/>
          <w:sz w:val="18"/>
          <w:szCs w:val="18"/>
        </w:rPr>
        <w:t xml:space="preserve"> especializada</w:t>
      </w:r>
      <w:r w:rsidRPr="00BE6FCC">
        <w:rPr>
          <w:rFonts w:ascii="Verdana" w:hAnsi="Verdana"/>
          <w:color w:val="auto"/>
          <w:sz w:val="18"/>
          <w:szCs w:val="18"/>
        </w:rPr>
        <w:t xml:space="preserve"> ou instituição credora, a qualquer tempo, para obter informações complementares que se fizerem pertinentes quanto ao contrato objeto de registro ou da pretensão de registro. </w:t>
      </w:r>
    </w:p>
    <w:p w14:paraId="4F4FA5ED" w14:textId="325123D8"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Art. 7º. A veracidade das informações transmitidas é de exclusiva responsabilidade da instituição credora</w:t>
      </w:r>
      <w:r w:rsidR="00917853" w:rsidRPr="00BE6FCC">
        <w:rPr>
          <w:rFonts w:ascii="Verdana" w:hAnsi="Verdana"/>
          <w:color w:val="auto"/>
          <w:sz w:val="18"/>
          <w:szCs w:val="18"/>
        </w:rPr>
        <w:t xml:space="preserve"> ou empresa registradora especializada</w:t>
      </w:r>
      <w:r w:rsidRPr="00BE6FCC">
        <w:rPr>
          <w:rFonts w:ascii="Verdana" w:hAnsi="Verdana"/>
          <w:color w:val="auto"/>
          <w:sz w:val="18"/>
          <w:szCs w:val="18"/>
        </w:rPr>
        <w:t xml:space="preserve">, não subsistindo qualquer responsabilidade do DETRAN/MS em face de obrigações estabelecidas entre credor e devedor, inclusive em relação às eventuais retificações. </w:t>
      </w:r>
    </w:p>
    <w:p w14:paraId="585FCE0C" w14:textId="32DA6F08"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8º. Verificada a compatibilidade e regularidade das informações transmitidas e concluído o procedimento de registro eletrônico do contrato com cláusula de garantia real, será disponibilizado o CRLV-e com expressa menção do gravame e identificação da instituição credora. </w:t>
      </w:r>
    </w:p>
    <w:p w14:paraId="6E707D18" w14:textId="77777777" w:rsidR="00AC7BB9" w:rsidRPr="00BE6FCC" w:rsidRDefault="00AC7BB9" w:rsidP="00BE6FCC">
      <w:pPr>
        <w:spacing w:before="120" w:after="120" w:line="240" w:lineRule="auto"/>
        <w:ind w:left="284" w:right="0"/>
        <w:rPr>
          <w:rFonts w:ascii="Verdana" w:hAnsi="Verdana"/>
          <w:color w:val="auto"/>
          <w:sz w:val="18"/>
          <w:szCs w:val="18"/>
        </w:rPr>
      </w:pPr>
    </w:p>
    <w:p w14:paraId="6C7C00A5" w14:textId="1A07F98F" w:rsidR="00AC7BB9" w:rsidRPr="00BE6FCC" w:rsidRDefault="00AC7BB9" w:rsidP="00BE6FCC">
      <w:pPr>
        <w:pStyle w:val="Ttulo1"/>
        <w:spacing w:before="120" w:after="120" w:line="240" w:lineRule="auto"/>
        <w:ind w:left="284" w:right="5"/>
        <w:rPr>
          <w:rFonts w:ascii="Verdana" w:hAnsi="Verdana"/>
          <w:color w:val="auto"/>
          <w:sz w:val="18"/>
          <w:szCs w:val="18"/>
        </w:rPr>
      </w:pPr>
      <w:r w:rsidRPr="00BE6FCC">
        <w:rPr>
          <w:rFonts w:ascii="Verdana" w:hAnsi="Verdana"/>
          <w:color w:val="auto"/>
          <w:sz w:val="18"/>
          <w:szCs w:val="18"/>
        </w:rPr>
        <w:t>CAPÍTULO III - DOS VALORES</w:t>
      </w:r>
    </w:p>
    <w:p w14:paraId="3EFDB140" w14:textId="77777777" w:rsidR="00B258D6" w:rsidRPr="00BE6FCC" w:rsidRDefault="00B258D6" w:rsidP="00BE6FCC">
      <w:pPr>
        <w:spacing w:line="240" w:lineRule="auto"/>
        <w:rPr>
          <w:rFonts w:ascii="Verdana" w:hAnsi="Verdana"/>
          <w:sz w:val="18"/>
          <w:szCs w:val="18"/>
        </w:rPr>
      </w:pPr>
    </w:p>
    <w:p w14:paraId="6C31AEC1" w14:textId="63CA1F85"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9º. Os custos para realização do registro dos contratos de financiamento de veículos automotores gravados com cláusula de alienação fiduciária, arrendamento mercantil, reserva de domínio ou penhor e da anotação do gravame no sistema próprio vigente serão de exclusiva responsabilidade das instituições credoras e implicarão no recolhimento da taxa correspondente ao </w:t>
      </w:r>
      <w:r w:rsidRPr="00BE6FCC">
        <w:rPr>
          <w:rFonts w:ascii="Verdana" w:hAnsi="Verdana"/>
          <w:color w:val="auto"/>
          <w:sz w:val="18"/>
          <w:szCs w:val="18"/>
        </w:rPr>
        <w:lastRenderedPageBreak/>
        <w:t xml:space="preserve">código 2029, prevista na Tabela de Serviços do </w:t>
      </w:r>
      <w:r w:rsidR="008A5BEB" w:rsidRPr="00BE6FCC">
        <w:rPr>
          <w:rFonts w:ascii="Verdana" w:hAnsi="Verdana"/>
          <w:color w:val="auto"/>
          <w:sz w:val="18"/>
          <w:szCs w:val="18"/>
        </w:rPr>
        <w:t>DETRAN/MS</w:t>
      </w:r>
      <w:r w:rsidRPr="00BE6FCC">
        <w:rPr>
          <w:rFonts w:ascii="Verdana" w:hAnsi="Verdana"/>
          <w:color w:val="auto"/>
          <w:sz w:val="18"/>
          <w:szCs w:val="18"/>
        </w:rPr>
        <w:t xml:space="preserve"> estabelecida pela Lei nº 4.282, de 14 de Dezembro de 2012, por registro realizado.</w:t>
      </w:r>
    </w:p>
    <w:p w14:paraId="201C057E" w14:textId="64803794"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1º Os custos previstos no </w:t>
      </w:r>
      <w:r w:rsidRPr="00BE6FCC">
        <w:rPr>
          <w:rFonts w:ascii="Verdana" w:hAnsi="Verdana"/>
          <w:i/>
          <w:iCs/>
          <w:color w:val="auto"/>
          <w:sz w:val="18"/>
          <w:szCs w:val="18"/>
        </w:rPr>
        <w:t>caput</w:t>
      </w:r>
      <w:r w:rsidRPr="00BE6FCC">
        <w:rPr>
          <w:rFonts w:ascii="Verdana" w:hAnsi="Verdana"/>
          <w:color w:val="auto"/>
          <w:sz w:val="18"/>
          <w:szCs w:val="18"/>
        </w:rPr>
        <w:t xml:space="preserve">, quando o registro for realizado por meio </w:t>
      </w:r>
      <w:r w:rsidR="00917853" w:rsidRPr="00BE6FCC">
        <w:rPr>
          <w:rFonts w:ascii="Verdana" w:hAnsi="Verdana"/>
          <w:color w:val="auto"/>
          <w:sz w:val="18"/>
          <w:szCs w:val="18"/>
        </w:rPr>
        <w:t>de empresa registradora especializada</w:t>
      </w:r>
      <w:r w:rsidRPr="00BE6FCC">
        <w:rPr>
          <w:rFonts w:ascii="Verdana" w:hAnsi="Verdana"/>
          <w:color w:val="auto"/>
          <w:sz w:val="18"/>
          <w:szCs w:val="18"/>
        </w:rPr>
        <w:t>, serão de responsabilidade dessas.</w:t>
      </w:r>
    </w:p>
    <w:p w14:paraId="480503E9" w14:textId="77777777"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§2º O recolhimento da taxa mencionada no </w:t>
      </w:r>
      <w:r w:rsidRPr="00BE6FCC">
        <w:rPr>
          <w:rFonts w:ascii="Verdana" w:hAnsi="Verdana"/>
          <w:i/>
          <w:iCs/>
          <w:color w:val="auto"/>
          <w:sz w:val="18"/>
          <w:szCs w:val="18"/>
        </w:rPr>
        <w:t>caput</w:t>
      </w:r>
      <w:r w:rsidRPr="00BE6FCC">
        <w:rPr>
          <w:rFonts w:ascii="Verdana" w:hAnsi="Verdana"/>
          <w:color w:val="auto"/>
          <w:sz w:val="18"/>
          <w:szCs w:val="18"/>
        </w:rPr>
        <w:t xml:space="preserve"> do artigo se dará através do envio de arquivo com boleto, gerado quinzenalmente, com prazo de pagamento de sete dias a partir da data de criação do arquivo.</w:t>
      </w:r>
    </w:p>
    <w:p w14:paraId="0FDD2888" w14:textId="7E8EC746"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§3º Após o vencimento, a </w:t>
      </w:r>
      <w:r w:rsidR="00373304" w:rsidRPr="00BE6FCC">
        <w:rPr>
          <w:rFonts w:ascii="Verdana" w:hAnsi="Verdana"/>
          <w:color w:val="auto"/>
          <w:sz w:val="18"/>
          <w:szCs w:val="18"/>
        </w:rPr>
        <w:t xml:space="preserve">instituição credora ou a empresa registradora especializada credenciada </w:t>
      </w:r>
      <w:r w:rsidRPr="00BE6FCC">
        <w:rPr>
          <w:rFonts w:ascii="Verdana" w:hAnsi="Verdana"/>
          <w:color w:val="auto"/>
          <w:sz w:val="18"/>
          <w:szCs w:val="18"/>
        </w:rPr>
        <w:t xml:space="preserve">inadimplentes </w:t>
      </w:r>
      <w:r w:rsidR="00917853" w:rsidRPr="00BE6FCC">
        <w:rPr>
          <w:rFonts w:ascii="Verdana" w:hAnsi="Verdana"/>
          <w:color w:val="auto"/>
          <w:sz w:val="18"/>
          <w:szCs w:val="18"/>
        </w:rPr>
        <w:t>ficará</w:t>
      </w:r>
      <w:r w:rsidRPr="00BE6FCC">
        <w:rPr>
          <w:rFonts w:ascii="Verdana" w:hAnsi="Verdana"/>
          <w:color w:val="auto"/>
          <w:sz w:val="18"/>
          <w:szCs w:val="18"/>
        </w:rPr>
        <w:t xml:space="preserve"> bloqueada para inclusão de novos registros de contratos, até que sejam pagas as taxas vencidas.</w:t>
      </w:r>
    </w:p>
    <w:p w14:paraId="728559B4" w14:textId="00863C59" w:rsidR="00AC7BB9" w:rsidRPr="00BE6FCC" w:rsidRDefault="00AC7BB9"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§4º Nos casos de recusa do registro de contrato pelo </w:t>
      </w:r>
      <w:r w:rsidR="008A5BEB" w:rsidRPr="00BE6FCC">
        <w:rPr>
          <w:rFonts w:ascii="Verdana" w:hAnsi="Verdana"/>
          <w:color w:val="auto"/>
          <w:sz w:val="18"/>
          <w:szCs w:val="18"/>
        </w:rPr>
        <w:t>DETRAN/MS</w:t>
      </w:r>
      <w:r w:rsidRPr="00BE6FCC">
        <w:rPr>
          <w:rFonts w:ascii="Verdana" w:hAnsi="Verdana"/>
          <w:color w:val="auto"/>
          <w:sz w:val="18"/>
          <w:szCs w:val="18"/>
        </w:rPr>
        <w:t xml:space="preserve"> em razão de divergência de informações prestadas conforme consta em Anexo I tópico 2, estes poderão ser corrigidos, sem custos adicionais para a </w:t>
      </w:r>
      <w:r w:rsidR="00764F30" w:rsidRPr="00BE6FCC">
        <w:rPr>
          <w:rFonts w:ascii="Verdana" w:hAnsi="Verdana"/>
          <w:color w:val="auto"/>
          <w:sz w:val="18"/>
          <w:szCs w:val="18"/>
        </w:rPr>
        <w:t xml:space="preserve">instituição credora </w:t>
      </w:r>
      <w:r w:rsidR="00174141" w:rsidRPr="00BE6FCC">
        <w:rPr>
          <w:rFonts w:ascii="Verdana" w:hAnsi="Verdana"/>
          <w:color w:val="auto"/>
          <w:sz w:val="18"/>
          <w:szCs w:val="18"/>
        </w:rPr>
        <w:t xml:space="preserve">ou empresa registradora especializada </w:t>
      </w:r>
      <w:r w:rsidRPr="00BE6FCC">
        <w:rPr>
          <w:rFonts w:ascii="Verdana" w:hAnsi="Verdana"/>
          <w:color w:val="auto"/>
          <w:sz w:val="18"/>
          <w:szCs w:val="18"/>
        </w:rPr>
        <w:t>no prazo de 15 (quinze) dias corridos, após o qual será devido novo recolhimento de taxa, com o código 3022 no valor de 25 UFERMS.</w:t>
      </w:r>
    </w:p>
    <w:p w14:paraId="029A4857" w14:textId="77777777" w:rsidR="000E6E15" w:rsidRPr="00BE6FCC" w:rsidRDefault="000E6E15" w:rsidP="00BE6FCC">
      <w:pPr>
        <w:spacing w:before="120" w:after="120" w:line="240" w:lineRule="auto"/>
        <w:ind w:left="284" w:right="0"/>
        <w:rPr>
          <w:rFonts w:ascii="Verdana" w:hAnsi="Verdana"/>
          <w:color w:val="auto"/>
          <w:sz w:val="18"/>
          <w:szCs w:val="18"/>
        </w:rPr>
      </w:pPr>
    </w:p>
    <w:p w14:paraId="6B0370EA" w14:textId="2585B6F9" w:rsidR="003E7F1F" w:rsidRPr="00BE6FCC" w:rsidRDefault="007B572D" w:rsidP="00BE6FCC">
      <w:pPr>
        <w:pStyle w:val="Ttulo1"/>
        <w:spacing w:before="120" w:after="120" w:line="240" w:lineRule="auto"/>
        <w:ind w:left="284" w:right="7"/>
        <w:rPr>
          <w:rFonts w:ascii="Verdana" w:hAnsi="Verdana"/>
          <w:color w:val="auto"/>
          <w:sz w:val="18"/>
          <w:szCs w:val="18"/>
        </w:rPr>
      </w:pPr>
      <w:r w:rsidRPr="00BE6FCC">
        <w:rPr>
          <w:rFonts w:ascii="Verdana" w:hAnsi="Verdana"/>
          <w:color w:val="auto"/>
          <w:sz w:val="18"/>
          <w:szCs w:val="18"/>
        </w:rPr>
        <w:t xml:space="preserve">CAPÍTULO </w:t>
      </w:r>
      <w:r w:rsidR="00AC7BB9" w:rsidRPr="00BE6FCC">
        <w:rPr>
          <w:rFonts w:ascii="Verdana" w:hAnsi="Verdana"/>
          <w:color w:val="auto"/>
          <w:sz w:val="18"/>
          <w:szCs w:val="18"/>
        </w:rPr>
        <w:t>IV</w:t>
      </w:r>
      <w:r w:rsidRPr="00BE6FCC">
        <w:rPr>
          <w:rFonts w:ascii="Verdana" w:hAnsi="Verdana"/>
          <w:color w:val="auto"/>
          <w:sz w:val="18"/>
          <w:szCs w:val="18"/>
        </w:rPr>
        <w:t xml:space="preserve"> - DA HABILITAÇÃO</w:t>
      </w:r>
    </w:p>
    <w:p w14:paraId="15C93651" w14:textId="77777777" w:rsidR="00B258D6" w:rsidRPr="00BE6FCC" w:rsidRDefault="00B258D6" w:rsidP="00BE6FCC">
      <w:pPr>
        <w:spacing w:line="240" w:lineRule="auto"/>
        <w:rPr>
          <w:rFonts w:ascii="Verdana" w:hAnsi="Verdana"/>
          <w:sz w:val="18"/>
          <w:szCs w:val="18"/>
        </w:rPr>
      </w:pPr>
    </w:p>
    <w:p w14:paraId="3ADEE41C" w14:textId="078986C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10</w:t>
      </w:r>
      <w:r w:rsidRPr="00BE6FCC">
        <w:rPr>
          <w:rFonts w:ascii="Verdana" w:hAnsi="Verdana"/>
          <w:color w:val="auto"/>
          <w:sz w:val="18"/>
          <w:szCs w:val="18"/>
        </w:rPr>
        <w:t>. A pessoa jurídica interessada em obter credenciamento como empresa registradora especializada deverá apresentar ao DETRAN/MS requerimento escrito (Anexo I</w:t>
      </w:r>
      <w:r w:rsidR="00315738" w:rsidRPr="00BE6FCC">
        <w:rPr>
          <w:rFonts w:ascii="Verdana" w:hAnsi="Verdana"/>
          <w:color w:val="auto"/>
          <w:sz w:val="18"/>
          <w:szCs w:val="18"/>
        </w:rPr>
        <w:t>V</w:t>
      </w:r>
      <w:r w:rsidRPr="00BE6FCC">
        <w:rPr>
          <w:rFonts w:ascii="Verdana" w:hAnsi="Verdana"/>
          <w:color w:val="auto"/>
          <w:sz w:val="18"/>
          <w:szCs w:val="18"/>
        </w:rPr>
        <w:t xml:space="preserve">), subscrito pelo seu representante legal, acompanhada de documentação comprobatória de habilitação jurídica, fiscal, trabalhista, qualificação econômico-financeira e qualificação técnica, nos termos do ANEXO da Resolução CONTRAN nº 807/2020. </w:t>
      </w:r>
    </w:p>
    <w:p w14:paraId="5AA96CC7" w14:textId="6A5FBF85"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§1º O requerimento de que trata o caput deverá ser protocolado na sede administrativa do DETRAN/MS. </w:t>
      </w:r>
    </w:p>
    <w:p w14:paraId="2A968717" w14:textId="0ADE2391"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§2º O credenciamento, de natureza jurídica precária e sem ônus para o DETRAN/MS, terá validade de 24 (vinte e quatro) meses, sendo admitido o recredenciamento das empresas que apresentarem novo pedido de credenciamento, até 30 (trinta) dias antes do fim da vigência do seu termo de credenciamento, observando todas as regras da presente portaria. </w:t>
      </w:r>
    </w:p>
    <w:p w14:paraId="32AC42A2" w14:textId="47E57A03" w:rsidR="00982661" w:rsidRPr="00BE6FCC" w:rsidRDefault="007B572D" w:rsidP="00982661">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11</w:t>
      </w:r>
      <w:r w:rsidRPr="00BE6FCC">
        <w:rPr>
          <w:rFonts w:ascii="Verdana" w:hAnsi="Verdana"/>
          <w:color w:val="auto"/>
          <w:sz w:val="18"/>
          <w:szCs w:val="18"/>
        </w:rPr>
        <w:t>. O requerimento de credenciamento (Anexo I</w:t>
      </w:r>
      <w:r w:rsidR="00315738" w:rsidRPr="00BE6FCC">
        <w:rPr>
          <w:rFonts w:ascii="Verdana" w:hAnsi="Verdana"/>
          <w:color w:val="auto"/>
          <w:sz w:val="18"/>
          <w:szCs w:val="18"/>
        </w:rPr>
        <w:t>V</w:t>
      </w:r>
      <w:r w:rsidRPr="00BE6FCC">
        <w:rPr>
          <w:rFonts w:ascii="Verdana" w:hAnsi="Verdana"/>
          <w:color w:val="auto"/>
          <w:sz w:val="18"/>
          <w:szCs w:val="18"/>
        </w:rPr>
        <w:t xml:space="preserve">), nos termos do Anexo da Resolução CONTRAN nº 807/2020, deverá ser acompanhado dos seguintes documentos: </w:t>
      </w:r>
    </w:p>
    <w:p w14:paraId="22405796" w14:textId="67010DDF" w:rsidR="003E7F1F" w:rsidRPr="00BE6FCC" w:rsidRDefault="006F1391"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I - Habilitação Jurídica, Fiscal e Trabalhista: </w:t>
      </w:r>
    </w:p>
    <w:p w14:paraId="7E4C996B" w14:textId="13CA1365" w:rsidR="003E7F1F" w:rsidRPr="00BE6FCC" w:rsidRDefault="005B0370" w:rsidP="00BE6FCC">
      <w:pPr>
        <w:pStyle w:val="PargrafodaLista"/>
        <w:numPr>
          <w:ilvl w:val="0"/>
          <w:numId w:val="16"/>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c</w:t>
      </w:r>
      <w:r w:rsidR="007B572D" w:rsidRPr="00BE6FCC">
        <w:rPr>
          <w:rFonts w:ascii="Verdana" w:hAnsi="Verdana"/>
          <w:color w:val="auto"/>
          <w:sz w:val="18"/>
          <w:szCs w:val="18"/>
        </w:rPr>
        <w:t>ópia</w:t>
      </w:r>
      <w:proofErr w:type="gramEnd"/>
      <w:r w:rsidR="007B572D" w:rsidRPr="00BE6FCC">
        <w:rPr>
          <w:rFonts w:ascii="Verdana" w:hAnsi="Verdana"/>
          <w:color w:val="auto"/>
          <w:sz w:val="18"/>
          <w:szCs w:val="18"/>
        </w:rPr>
        <w:t xml:space="preserve"> do ato constitutivo, estatuto ou contrato social vigente e devidamente registrado na Junta Comercial do Estado em que tiver sediada a empresa requerente, com objeto social pertinente às atividades objeto do credenciamento de que trata esta </w:t>
      </w:r>
      <w:r w:rsidR="006F1391" w:rsidRPr="00BE6FCC">
        <w:rPr>
          <w:rFonts w:ascii="Verdana" w:hAnsi="Verdana"/>
          <w:color w:val="auto"/>
          <w:sz w:val="18"/>
          <w:szCs w:val="18"/>
        </w:rPr>
        <w:t>Portaria</w:t>
      </w:r>
      <w:r w:rsidR="007B572D" w:rsidRPr="00BE6FCC">
        <w:rPr>
          <w:rFonts w:ascii="Verdana" w:hAnsi="Verdana"/>
          <w:color w:val="auto"/>
          <w:sz w:val="18"/>
          <w:szCs w:val="18"/>
        </w:rPr>
        <w:t xml:space="preserve">; </w:t>
      </w:r>
    </w:p>
    <w:p w14:paraId="1E8FF8BE" w14:textId="7EA67524" w:rsidR="003E7F1F" w:rsidRPr="00BE6FCC" w:rsidRDefault="005B0370" w:rsidP="00BE6FCC">
      <w:pPr>
        <w:pStyle w:val="PargrafodaLista"/>
        <w:numPr>
          <w:ilvl w:val="0"/>
          <w:numId w:val="16"/>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c</w:t>
      </w:r>
      <w:r w:rsidR="007B572D" w:rsidRPr="00BE6FCC">
        <w:rPr>
          <w:rFonts w:ascii="Verdana" w:hAnsi="Verdana"/>
          <w:color w:val="auto"/>
          <w:sz w:val="18"/>
          <w:szCs w:val="18"/>
        </w:rPr>
        <w:t>ópia</w:t>
      </w:r>
      <w:proofErr w:type="gramEnd"/>
      <w:r w:rsidR="007B572D" w:rsidRPr="00BE6FCC">
        <w:rPr>
          <w:rFonts w:ascii="Verdana" w:hAnsi="Verdana"/>
          <w:color w:val="auto"/>
          <w:sz w:val="18"/>
          <w:szCs w:val="18"/>
        </w:rPr>
        <w:t xml:space="preserve"> da licença ou alvará de funcionamento expedido pela Prefeitura do Município da sede da empresa ou pelo Governo do Distrito Federal; </w:t>
      </w:r>
    </w:p>
    <w:p w14:paraId="69737501" w14:textId="4A7599BC" w:rsidR="003E7F1F" w:rsidRPr="00BE6FCC" w:rsidRDefault="005B0370" w:rsidP="00BE6FCC">
      <w:pPr>
        <w:pStyle w:val="PargrafodaLista"/>
        <w:numPr>
          <w:ilvl w:val="0"/>
          <w:numId w:val="16"/>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c</w:t>
      </w:r>
      <w:r w:rsidR="007B572D" w:rsidRPr="00BE6FCC">
        <w:rPr>
          <w:rFonts w:ascii="Verdana" w:hAnsi="Verdana"/>
          <w:color w:val="auto"/>
          <w:sz w:val="18"/>
          <w:szCs w:val="18"/>
        </w:rPr>
        <w:t>ópia</w:t>
      </w:r>
      <w:proofErr w:type="gramEnd"/>
      <w:r w:rsidR="007B572D" w:rsidRPr="00BE6FCC">
        <w:rPr>
          <w:rFonts w:ascii="Verdana" w:hAnsi="Verdana"/>
          <w:color w:val="auto"/>
          <w:sz w:val="18"/>
          <w:szCs w:val="18"/>
        </w:rPr>
        <w:t xml:space="preserve"> do comprovante de inscrição no Cadastro Nacional de Pessoas Jurídicas (CNPJ) com situação cadastral ativa; </w:t>
      </w:r>
    </w:p>
    <w:p w14:paraId="316812F8" w14:textId="004F7212" w:rsidR="003E7F1F" w:rsidRPr="00BE6FCC" w:rsidRDefault="005B0370" w:rsidP="00BE6FCC">
      <w:pPr>
        <w:pStyle w:val="PargrafodaLista"/>
        <w:numPr>
          <w:ilvl w:val="0"/>
          <w:numId w:val="16"/>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p</w:t>
      </w:r>
      <w:r w:rsidR="007B572D" w:rsidRPr="00BE6FCC">
        <w:rPr>
          <w:rFonts w:ascii="Verdana" w:hAnsi="Verdana"/>
          <w:color w:val="auto"/>
          <w:sz w:val="18"/>
          <w:szCs w:val="18"/>
        </w:rPr>
        <w:t>rova</w:t>
      </w:r>
      <w:proofErr w:type="gramEnd"/>
      <w:r w:rsidR="007B572D" w:rsidRPr="00BE6FCC">
        <w:rPr>
          <w:rFonts w:ascii="Verdana" w:hAnsi="Verdana"/>
          <w:color w:val="auto"/>
          <w:sz w:val="18"/>
          <w:szCs w:val="18"/>
        </w:rPr>
        <w:t xml:space="preserve"> de regularidade fiscal com a Fazenda Federal, Estadual ou Distrital e Municipal da sede da pessoa jurídica, ou outra equivalente, na forma da lei; </w:t>
      </w:r>
    </w:p>
    <w:p w14:paraId="00AC7B21" w14:textId="2BE3E02C" w:rsidR="003E7F1F" w:rsidRPr="00BE6FCC" w:rsidRDefault="005B0370" w:rsidP="00BE6FCC">
      <w:pPr>
        <w:pStyle w:val="PargrafodaLista"/>
        <w:numPr>
          <w:ilvl w:val="0"/>
          <w:numId w:val="16"/>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p</w:t>
      </w:r>
      <w:r w:rsidR="007B572D" w:rsidRPr="00BE6FCC">
        <w:rPr>
          <w:rFonts w:ascii="Verdana" w:hAnsi="Verdana"/>
          <w:color w:val="auto"/>
          <w:sz w:val="18"/>
          <w:szCs w:val="18"/>
        </w:rPr>
        <w:t>rova</w:t>
      </w:r>
      <w:proofErr w:type="gramEnd"/>
      <w:r w:rsidR="007B572D" w:rsidRPr="00BE6FCC">
        <w:rPr>
          <w:rFonts w:ascii="Verdana" w:hAnsi="Verdana"/>
          <w:color w:val="auto"/>
          <w:sz w:val="18"/>
          <w:szCs w:val="18"/>
        </w:rPr>
        <w:t xml:space="preserve"> de regularidade relativa à Seguridade Social e ao Fundo de Garantia por Tempo de Serviço (FGTS), demonstrando situação regular no cumprimento dos encargos sociais instituídos por lei; </w:t>
      </w:r>
    </w:p>
    <w:p w14:paraId="73FC5BF4" w14:textId="23BAA7F7" w:rsidR="003E7F1F" w:rsidRPr="00BE6FCC" w:rsidRDefault="005B0370" w:rsidP="00BE6FCC">
      <w:pPr>
        <w:pStyle w:val="PargrafodaLista"/>
        <w:numPr>
          <w:ilvl w:val="0"/>
          <w:numId w:val="16"/>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d</w:t>
      </w:r>
      <w:r w:rsidR="007B572D" w:rsidRPr="00BE6FCC">
        <w:rPr>
          <w:rFonts w:ascii="Verdana" w:hAnsi="Verdana"/>
          <w:color w:val="auto"/>
          <w:sz w:val="18"/>
          <w:szCs w:val="18"/>
        </w:rPr>
        <w:t>eclaração</w:t>
      </w:r>
      <w:proofErr w:type="gramEnd"/>
      <w:r w:rsidR="007B572D" w:rsidRPr="00BE6FCC">
        <w:rPr>
          <w:rFonts w:ascii="Verdana" w:hAnsi="Verdana"/>
          <w:color w:val="auto"/>
          <w:sz w:val="18"/>
          <w:szCs w:val="18"/>
        </w:rPr>
        <w:t xml:space="preserve"> contendo as seguintes informações: </w:t>
      </w:r>
    </w:p>
    <w:p w14:paraId="33609DF9" w14:textId="533A2500" w:rsidR="003E7F1F" w:rsidRPr="00BE6FCC" w:rsidRDefault="005B0370" w:rsidP="00BE6FCC">
      <w:pPr>
        <w:numPr>
          <w:ilvl w:val="1"/>
          <w:numId w:val="3"/>
        </w:numPr>
        <w:spacing w:before="120" w:after="120" w:line="240" w:lineRule="auto"/>
        <w:ind w:left="1418" w:right="0"/>
        <w:rPr>
          <w:rFonts w:ascii="Verdana" w:hAnsi="Verdana"/>
          <w:color w:val="auto"/>
          <w:sz w:val="18"/>
          <w:szCs w:val="18"/>
        </w:rPr>
      </w:pPr>
      <w:proofErr w:type="gramStart"/>
      <w:r w:rsidRPr="00BE6FCC">
        <w:rPr>
          <w:rFonts w:ascii="Verdana" w:hAnsi="Verdana"/>
          <w:color w:val="auto"/>
          <w:sz w:val="18"/>
          <w:szCs w:val="18"/>
        </w:rPr>
        <w:t>n</w:t>
      </w:r>
      <w:r w:rsidR="007B572D" w:rsidRPr="00BE6FCC">
        <w:rPr>
          <w:rFonts w:ascii="Verdana" w:hAnsi="Verdana"/>
          <w:color w:val="auto"/>
          <w:sz w:val="18"/>
          <w:szCs w:val="18"/>
        </w:rPr>
        <w:t>ão</w:t>
      </w:r>
      <w:proofErr w:type="gramEnd"/>
      <w:r w:rsidR="007B572D" w:rsidRPr="00BE6FCC">
        <w:rPr>
          <w:rFonts w:ascii="Verdana" w:hAnsi="Verdana"/>
          <w:color w:val="auto"/>
          <w:sz w:val="18"/>
          <w:szCs w:val="18"/>
        </w:rPr>
        <w:t xml:space="preserve"> estarem o proprietário ou sócios envolvidos em atividades comerciais ou outras que possam comprometer sua isenção na execução da atividade credenciada; </w:t>
      </w:r>
    </w:p>
    <w:p w14:paraId="1C9921EA" w14:textId="38AF8426" w:rsidR="003E7F1F" w:rsidRPr="00BE6FCC" w:rsidRDefault="005B0370" w:rsidP="00BE6FCC">
      <w:pPr>
        <w:numPr>
          <w:ilvl w:val="1"/>
          <w:numId w:val="3"/>
        </w:numPr>
        <w:spacing w:before="120" w:after="120" w:line="240" w:lineRule="auto"/>
        <w:ind w:left="1418" w:right="0"/>
        <w:rPr>
          <w:rFonts w:ascii="Verdana" w:hAnsi="Verdana"/>
          <w:color w:val="auto"/>
          <w:sz w:val="18"/>
          <w:szCs w:val="18"/>
        </w:rPr>
      </w:pPr>
      <w:proofErr w:type="gramStart"/>
      <w:r w:rsidRPr="00BE6FCC">
        <w:rPr>
          <w:rFonts w:ascii="Verdana" w:hAnsi="Verdana"/>
          <w:color w:val="auto"/>
          <w:sz w:val="18"/>
          <w:szCs w:val="18"/>
        </w:rPr>
        <w:t>n</w:t>
      </w:r>
      <w:r w:rsidR="007B572D" w:rsidRPr="00BE6FCC">
        <w:rPr>
          <w:rFonts w:ascii="Verdana" w:hAnsi="Verdana"/>
          <w:color w:val="auto"/>
          <w:sz w:val="18"/>
          <w:szCs w:val="18"/>
        </w:rPr>
        <w:t>ão</w:t>
      </w:r>
      <w:proofErr w:type="gramEnd"/>
      <w:r w:rsidR="007B572D" w:rsidRPr="00BE6FCC">
        <w:rPr>
          <w:rFonts w:ascii="Verdana" w:hAnsi="Verdana"/>
          <w:color w:val="auto"/>
          <w:sz w:val="18"/>
          <w:szCs w:val="18"/>
        </w:rPr>
        <w:t xml:space="preserve"> estarem o proprietário ou sócios com os direitos suspensos para licitar ou contratar com a administração pública estadual e federal; </w:t>
      </w:r>
    </w:p>
    <w:p w14:paraId="39B6DA49" w14:textId="158514B3" w:rsidR="003E7F1F" w:rsidRDefault="005B0370" w:rsidP="00BE6FCC">
      <w:pPr>
        <w:numPr>
          <w:ilvl w:val="1"/>
          <w:numId w:val="3"/>
        </w:numPr>
        <w:spacing w:before="120" w:after="120" w:line="240" w:lineRule="auto"/>
        <w:ind w:left="1418" w:right="0"/>
        <w:rPr>
          <w:rFonts w:ascii="Verdana" w:hAnsi="Verdana"/>
          <w:color w:val="auto"/>
          <w:sz w:val="18"/>
          <w:szCs w:val="18"/>
        </w:rPr>
      </w:pPr>
      <w:proofErr w:type="gramStart"/>
      <w:r w:rsidRPr="00BE6FCC">
        <w:rPr>
          <w:rFonts w:ascii="Verdana" w:hAnsi="Verdana"/>
          <w:color w:val="auto"/>
          <w:sz w:val="18"/>
          <w:szCs w:val="18"/>
        </w:rPr>
        <w:t>n</w:t>
      </w:r>
      <w:r w:rsidR="007B572D" w:rsidRPr="00BE6FCC">
        <w:rPr>
          <w:rFonts w:ascii="Verdana" w:hAnsi="Verdana"/>
          <w:color w:val="auto"/>
          <w:sz w:val="18"/>
          <w:szCs w:val="18"/>
        </w:rPr>
        <w:t>ão</w:t>
      </w:r>
      <w:proofErr w:type="gramEnd"/>
      <w:r w:rsidR="007B572D" w:rsidRPr="00BE6FCC">
        <w:rPr>
          <w:rFonts w:ascii="Verdana" w:hAnsi="Verdana"/>
          <w:color w:val="auto"/>
          <w:sz w:val="18"/>
          <w:szCs w:val="18"/>
        </w:rPr>
        <w:t xml:space="preserve"> haver registro de inidoneidade junto ao Tribunal de Contas da União (TCU). </w:t>
      </w:r>
    </w:p>
    <w:p w14:paraId="2D77D452" w14:textId="77777777" w:rsidR="00982661" w:rsidRPr="00BE6FCC" w:rsidRDefault="00982661" w:rsidP="00982661">
      <w:pPr>
        <w:spacing w:before="120" w:after="120" w:line="240" w:lineRule="auto"/>
        <w:ind w:left="1418" w:right="0" w:firstLine="0"/>
        <w:rPr>
          <w:rFonts w:ascii="Verdana" w:hAnsi="Verdana"/>
          <w:color w:val="auto"/>
          <w:sz w:val="18"/>
          <w:szCs w:val="18"/>
        </w:rPr>
      </w:pPr>
    </w:p>
    <w:p w14:paraId="36E0F8EA" w14:textId="4A2096BF" w:rsidR="003E7F1F" w:rsidRPr="00BE6FCC" w:rsidRDefault="006F1391"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II - Qualificação Econômico-Financeira: </w:t>
      </w:r>
    </w:p>
    <w:p w14:paraId="138FCF80" w14:textId="145837FC" w:rsidR="006F1391" w:rsidRPr="00BE6FCC" w:rsidRDefault="005B0370" w:rsidP="00BE6FCC">
      <w:pPr>
        <w:pStyle w:val="PargrafodaLista"/>
        <w:numPr>
          <w:ilvl w:val="0"/>
          <w:numId w:val="18"/>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b</w:t>
      </w:r>
      <w:r w:rsidR="007B572D" w:rsidRPr="00BE6FCC">
        <w:rPr>
          <w:rFonts w:ascii="Verdana" w:hAnsi="Verdana"/>
          <w:color w:val="auto"/>
          <w:sz w:val="18"/>
          <w:szCs w:val="18"/>
        </w:rPr>
        <w:t>alanço</w:t>
      </w:r>
      <w:proofErr w:type="gramEnd"/>
      <w:r w:rsidR="007B572D" w:rsidRPr="00BE6FCC">
        <w:rPr>
          <w:rFonts w:ascii="Verdana" w:hAnsi="Verdana"/>
          <w:color w:val="auto"/>
          <w:sz w:val="18"/>
          <w:szCs w:val="18"/>
        </w:rPr>
        <w:t xml:space="preserve"> </w:t>
      </w:r>
      <w:r w:rsidRPr="00BE6FCC">
        <w:rPr>
          <w:rFonts w:ascii="Verdana" w:hAnsi="Verdana"/>
          <w:color w:val="auto"/>
          <w:sz w:val="18"/>
          <w:szCs w:val="18"/>
        </w:rPr>
        <w:t>p</w:t>
      </w:r>
      <w:r w:rsidR="007B572D" w:rsidRPr="00BE6FCC">
        <w:rPr>
          <w:rFonts w:ascii="Verdana" w:hAnsi="Verdana"/>
          <w:color w:val="auto"/>
          <w:sz w:val="18"/>
          <w:szCs w:val="18"/>
        </w:rPr>
        <w:t xml:space="preserve">atrimonial e demonstrações contábeis do último exercício social, já exigíveis e apresentados na forma da lei, que comprovem a boa situação financeira da empresa e </w:t>
      </w:r>
      <w:r w:rsidRPr="00BE6FCC">
        <w:rPr>
          <w:rFonts w:ascii="Verdana" w:hAnsi="Verdana"/>
          <w:color w:val="auto"/>
          <w:sz w:val="18"/>
          <w:szCs w:val="18"/>
        </w:rPr>
        <w:t>p</w:t>
      </w:r>
      <w:r w:rsidR="007B572D" w:rsidRPr="00BE6FCC">
        <w:rPr>
          <w:rFonts w:ascii="Verdana" w:hAnsi="Verdana"/>
          <w:color w:val="auto"/>
          <w:sz w:val="18"/>
          <w:szCs w:val="18"/>
        </w:rPr>
        <w:t xml:space="preserve">atrimônio </w:t>
      </w:r>
      <w:r w:rsidRPr="00BE6FCC">
        <w:rPr>
          <w:rFonts w:ascii="Verdana" w:hAnsi="Verdana"/>
          <w:color w:val="auto"/>
          <w:sz w:val="18"/>
          <w:szCs w:val="18"/>
        </w:rPr>
        <w:t>l</w:t>
      </w:r>
      <w:r w:rsidR="007B572D" w:rsidRPr="00BE6FCC">
        <w:rPr>
          <w:rFonts w:ascii="Verdana" w:hAnsi="Verdana"/>
          <w:color w:val="auto"/>
          <w:sz w:val="18"/>
          <w:szCs w:val="18"/>
        </w:rPr>
        <w:t xml:space="preserve">íquido mínimo de R$ 5.000.000,00 (cinco milhões de reais), atualizado anualmente pelo Índice Nacional de Preços ao Consumidor Amplo (IPCA) ou outro índice oficial que o </w:t>
      </w:r>
      <w:r w:rsidR="007B572D" w:rsidRPr="00BE6FCC">
        <w:rPr>
          <w:rFonts w:ascii="Verdana" w:hAnsi="Verdana"/>
          <w:color w:val="auto"/>
          <w:sz w:val="18"/>
          <w:szCs w:val="18"/>
        </w:rPr>
        <w:lastRenderedPageBreak/>
        <w:t xml:space="preserve">substitua, vedada a substituição do balanço patrimonial por balancetes ou balanços provisórios; </w:t>
      </w:r>
    </w:p>
    <w:p w14:paraId="17687639" w14:textId="77777777" w:rsidR="005B0370" w:rsidRPr="00BE6FCC" w:rsidRDefault="005B0370" w:rsidP="00BE6FCC">
      <w:pPr>
        <w:pStyle w:val="PargrafodaLista"/>
        <w:spacing w:before="120" w:after="120" w:line="240" w:lineRule="auto"/>
        <w:ind w:right="0" w:firstLine="0"/>
        <w:rPr>
          <w:rFonts w:ascii="Verdana" w:hAnsi="Verdana"/>
          <w:color w:val="auto"/>
          <w:sz w:val="18"/>
          <w:szCs w:val="18"/>
        </w:rPr>
      </w:pPr>
    </w:p>
    <w:p w14:paraId="02AAF8D7" w14:textId="011BAF5D" w:rsidR="00982661" w:rsidRPr="00982661" w:rsidRDefault="005B0370" w:rsidP="00982661">
      <w:pPr>
        <w:pStyle w:val="PargrafodaLista"/>
        <w:numPr>
          <w:ilvl w:val="0"/>
          <w:numId w:val="18"/>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c</w:t>
      </w:r>
      <w:r w:rsidR="007B572D" w:rsidRPr="00BE6FCC">
        <w:rPr>
          <w:rFonts w:ascii="Verdana" w:hAnsi="Verdana"/>
          <w:color w:val="auto"/>
          <w:sz w:val="18"/>
          <w:szCs w:val="18"/>
        </w:rPr>
        <w:t>ertidão</w:t>
      </w:r>
      <w:proofErr w:type="gramEnd"/>
      <w:r w:rsidR="007B572D" w:rsidRPr="00BE6FCC">
        <w:rPr>
          <w:rFonts w:ascii="Verdana" w:hAnsi="Verdana"/>
          <w:color w:val="auto"/>
          <w:sz w:val="18"/>
          <w:szCs w:val="18"/>
        </w:rPr>
        <w:t xml:space="preserve"> negativa de falência ou concordata, expedida pelo distribuidor da sede da pessoa jurídica, ou certidão negativa de execução patrimonial, expedida no domicílio da pessoa física. </w:t>
      </w:r>
    </w:p>
    <w:p w14:paraId="1C2786B5" w14:textId="34E54939" w:rsidR="003E7F1F" w:rsidRPr="00BE6FCC" w:rsidRDefault="007B572D"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III - Qualificação Técnica: </w:t>
      </w:r>
    </w:p>
    <w:p w14:paraId="33678A5F" w14:textId="0968EC43" w:rsidR="003E7F1F" w:rsidRPr="00BE6FCC" w:rsidRDefault="005B0370" w:rsidP="00BE6FCC">
      <w:pPr>
        <w:pStyle w:val="PargrafodaLista"/>
        <w:numPr>
          <w:ilvl w:val="0"/>
          <w:numId w:val="19"/>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a</w:t>
      </w:r>
      <w:r w:rsidR="007B572D" w:rsidRPr="00BE6FCC">
        <w:rPr>
          <w:rFonts w:ascii="Verdana" w:hAnsi="Verdana"/>
          <w:color w:val="auto"/>
          <w:sz w:val="18"/>
          <w:szCs w:val="18"/>
        </w:rPr>
        <w:t>testado</w:t>
      </w:r>
      <w:proofErr w:type="gramEnd"/>
      <w:r w:rsidR="007B572D" w:rsidRPr="00BE6FCC">
        <w:rPr>
          <w:rFonts w:ascii="Verdana" w:hAnsi="Verdana"/>
          <w:color w:val="auto"/>
          <w:sz w:val="18"/>
          <w:szCs w:val="18"/>
        </w:rPr>
        <w:t xml:space="preserve"> técnico, emitido por profissional que possua certificações </w:t>
      </w:r>
      <w:proofErr w:type="spellStart"/>
      <w:r w:rsidR="007B572D" w:rsidRPr="00BE6FCC">
        <w:rPr>
          <w:rFonts w:ascii="Verdana" w:hAnsi="Verdana"/>
          <w:color w:val="auto"/>
          <w:sz w:val="18"/>
          <w:szCs w:val="18"/>
        </w:rPr>
        <w:t>Certified</w:t>
      </w:r>
      <w:proofErr w:type="spellEnd"/>
      <w:r w:rsidR="007B572D" w:rsidRPr="00BE6FCC">
        <w:rPr>
          <w:rFonts w:ascii="Verdana" w:hAnsi="Verdana"/>
          <w:color w:val="auto"/>
          <w:sz w:val="18"/>
          <w:szCs w:val="18"/>
        </w:rPr>
        <w:t xml:space="preserve"> </w:t>
      </w:r>
      <w:proofErr w:type="spellStart"/>
      <w:r w:rsidR="007B572D" w:rsidRPr="00BE6FCC">
        <w:rPr>
          <w:rFonts w:ascii="Verdana" w:hAnsi="Verdana"/>
          <w:color w:val="auto"/>
          <w:sz w:val="18"/>
          <w:szCs w:val="18"/>
        </w:rPr>
        <w:t>Information</w:t>
      </w:r>
      <w:proofErr w:type="spellEnd"/>
      <w:r w:rsidR="007B572D" w:rsidRPr="00BE6FCC">
        <w:rPr>
          <w:rFonts w:ascii="Verdana" w:hAnsi="Verdana"/>
          <w:color w:val="auto"/>
          <w:sz w:val="18"/>
          <w:szCs w:val="18"/>
        </w:rPr>
        <w:t xml:space="preserve"> Systems Security Professional (CISSP), </w:t>
      </w:r>
      <w:proofErr w:type="spellStart"/>
      <w:r w:rsidR="007B572D" w:rsidRPr="00BE6FCC">
        <w:rPr>
          <w:rFonts w:ascii="Verdana" w:hAnsi="Verdana"/>
          <w:color w:val="auto"/>
          <w:sz w:val="18"/>
          <w:szCs w:val="18"/>
        </w:rPr>
        <w:t>Information</w:t>
      </w:r>
      <w:proofErr w:type="spellEnd"/>
      <w:r w:rsidR="007B572D" w:rsidRPr="00BE6FCC">
        <w:rPr>
          <w:rFonts w:ascii="Verdana" w:hAnsi="Verdana"/>
          <w:color w:val="auto"/>
          <w:sz w:val="18"/>
          <w:szCs w:val="18"/>
        </w:rPr>
        <w:t xml:space="preserve"> Technology </w:t>
      </w:r>
      <w:proofErr w:type="spellStart"/>
      <w:r w:rsidR="007B572D" w:rsidRPr="00BE6FCC">
        <w:rPr>
          <w:rFonts w:ascii="Verdana" w:hAnsi="Verdana"/>
          <w:color w:val="auto"/>
          <w:sz w:val="18"/>
          <w:szCs w:val="18"/>
        </w:rPr>
        <w:t>Infrastructure</w:t>
      </w:r>
      <w:proofErr w:type="spellEnd"/>
      <w:r w:rsidR="007B572D" w:rsidRPr="00BE6FCC">
        <w:rPr>
          <w:rFonts w:ascii="Verdana" w:hAnsi="Verdana"/>
          <w:color w:val="auto"/>
          <w:sz w:val="18"/>
          <w:szCs w:val="18"/>
        </w:rPr>
        <w:t xml:space="preserve"> Library (ITIL) e </w:t>
      </w:r>
      <w:proofErr w:type="spellStart"/>
      <w:r w:rsidR="007B572D" w:rsidRPr="00BE6FCC">
        <w:rPr>
          <w:rFonts w:ascii="Verdana" w:hAnsi="Verdana"/>
          <w:color w:val="auto"/>
          <w:sz w:val="18"/>
          <w:szCs w:val="18"/>
        </w:rPr>
        <w:t>Control</w:t>
      </w:r>
      <w:proofErr w:type="spellEnd"/>
      <w:r w:rsidR="007B572D" w:rsidRPr="00BE6FCC">
        <w:rPr>
          <w:rFonts w:ascii="Verdana" w:hAnsi="Verdana"/>
          <w:color w:val="auto"/>
          <w:sz w:val="18"/>
          <w:szCs w:val="18"/>
        </w:rPr>
        <w:t xml:space="preserve"> </w:t>
      </w:r>
      <w:proofErr w:type="spellStart"/>
      <w:r w:rsidR="007B572D" w:rsidRPr="00BE6FCC">
        <w:rPr>
          <w:rFonts w:ascii="Verdana" w:hAnsi="Verdana"/>
          <w:color w:val="auto"/>
          <w:sz w:val="18"/>
          <w:szCs w:val="18"/>
        </w:rPr>
        <w:t>Objectives</w:t>
      </w:r>
      <w:proofErr w:type="spellEnd"/>
      <w:r w:rsidR="007B572D" w:rsidRPr="00BE6FCC">
        <w:rPr>
          <w:rFonts w:ascii="Verdana" w:hAnsi="Verdana"/>
          <w:color w:val="auto"/>
          <w:sz w:val="18"/>
          <w:szCs w:val="18"/>
        </w:rPr>
        <w:t xml:space="preserve"> for </w:t>
      </w:r>
      <w:proofErr w:type="spellStart"/>
      <w:r w:rsidR="007B572D" w:rsidRPr="00BE6FCC">
        <w:rPr>
          <w:rFonts w:ascii="Verdana" w:hAnsi="Verdana"/>
          <w:color w:val="auto"/>
          <w:sz w:val="18"/>
          <w:szCs w:val="18"/>
        </w:rPr>
        <w:t>Information</w:t>
      </w:r>
      <w:proofErr w:type="spellEnd"/>
      <w:r w:rsidR="007B572D" w:rsidRPr="00BE6FCC">
        <w:rPr>
          <w:rFonts w:ascii="Verdana" w:hAnsi="Verdana"/>
          <w:color w:val="auto"/>
          <w:sz w:val="18"/>
          <w:szCs w:val="18"/>
        </w:rPr>
        <w:t xml:space="preserve"> </w:t>
      </w:r>
      <w:proofErr w:type="spellStart"/>
      <w:r w:rsidR="007B572D" w:rsidRPr="00BE6FCC">
        <w:rPr>
          <w:rFonts w:ascii="Verdana" w:hAnsi="Verdana"/>
          <w:color w:val="auto"/>
          <w:sz w:val="18"/>
          <w:szCs w:val="18"/>
        </w:rPr>
        <w:t>and</w:t>
      </w:r>
      <w:proofErr w:type="spellEnd"/>
      <w:r w:rsidR="007B572D" w:rsidRPr="00BE6FCC">
        <w:rPr>
          <w:rFonts w:ascii="Verdana" w:hAnsi="Verdana"/>
          <w:color w:val="auto"/>
          <w:sz w:val="18"/>
          <w:szCs w:val="18"/>
        </w:rPr>
        <w:t xml:space="preserve"> </w:t>
      </w:r>
      <w:proofErr w:type="spellStart"/>
      <w:r w:rsidR="007B572D" w:rsidRPr="00BE6FCC">
        <w:rPr>
          <w:rFonts w:ascii="Verdana" w:hAnsi="Verdana"/>
          <w:color w:val="auto"/>
          <w:sz w:val="18"/>
          <w:szCs w:val="18"/>
        </w:rPr>
        <w:t>related</w:t>
      </w:r>
      <w:proofErr w:type="spellEnd"/>
      <w:r w:rsidR="007B572D" w:rsidRPr="00BE6FCC">
        <w:rPr>
          <w:rFonts w:ascii="Verdana" w:hAnsi="Verdana"/>
          <w:color w:val="auto"/>
          <w:sz w:val="18"/>
          <w:szCs w:val="18"/>
        </w:rPr>
        <w:t xml:space="preserve"> Technology (COBIT), que ateste: </w:t>
      </w:r>
    </w:p>
    <w:p w14:paraId="26343654" w14:textId="7957CEDF"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w:t>
      </w:r>
      <w:r w:rsidR="007B572D" w:rsidRPr="00BE6FCC">
        <w:rPr>
          <w:rFonts w:ascii="Verdana" w:hAnsi="Verdana"/>
          <w:color w:val="auto"/>
          <w:sz w:val="18"/>
          <w:szCs w:val="18"/>
        </w:rPr>
        <w:t>ue</w:t>
      </w:r>
      <w:proofErr w:type="gramEnd"/>
      <w:r w:rsidR="007B572D" w:rsidRPr="00BE6FCC">
        <w:rPr>
          <w:rFonts w:ascii="Verdana" w:hAnsi="Verdana"/>
          <w:color w:val="auto"/>
          <w:sz w:val="18"/>
          <w:szCs w:val="18"/>
        </w:rPr>
        <w:t xml:space="preserve"> a empresa dispõe de instalações, aparelhamento (incluindo hardwares e </w:t>
      </w:r>
      <w:proofErr w:type="spellStart"/>
      <w:r w:rsidR="007B572D" w:rsidRPr="00BE6FCC">
        <w:rPr>
          <w:rFonts w:ascii="Verdana" w:hAnsi="Verdana"/>
          <w:color w:val="auto"/>
          <w:sz w:val="18"/>
          <w:szCs w:val="18"/>
        </w:rPr>
        <w:t>software</w:t>
      </w:r>
      <w:proofErr w:type="spellEnd"/>
      <w:r w:rsidR="007B572D" w:rsidRPr="00BE6FCC">
        <w:rPr>
          <w:rFonts w:ascii="Verdana" w:hAnsi="Verdana"/>
          <w:color w:val="auto"/>
          <w:sz w:val="18"/>
          <w:szCs w:val="18"/>
        </w:rPr>
        <w:t xml:space="preserve">) e pessoal técnico adequados e disponíveis para realização dos serviços, acompanhado da qualificação de cada um dos membros da equipe técnica que se responsabilizará pelos trabalhos; </w:t>
      </w:r>
    </w:p>
    <w:p w14:paraId="3C1509DC" w14:textId="7A1D5B42"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w:t>
      </w:r>
      <w:r w:rsidR="007B572D" w:rsidRPr="00BE6FCC">
        <w:rPr>
          <w:rFonts w:ascii="Verdana" w:hAnsi="Verdana"/>
          <w:color w:val="auto"/>
          <w:sz w:val="18"/>
          <w:szCs w:val="18"/>
        </w:rPr>
        <w:t>ue</w:t>
      </w:r>
      <w:proofErr w:type="gramEnd"/>
      <w:r w:rsidR="007B572D" w:rsidRPr="00BE6FCC">
        <w:rPr>
          <w:rFonts w:ascii="Verdana" w:hAnsi="Verdana"/>
          <w:color w:val="auto"/>
          <w:sz w:val="18"/>
          <w:szCs w:val="18"/>
        </w:rPr>
        <w:t xml:space="preserve"> a empresa possui, em seu quadro permanente, profissional de nível superior em Tecnologia da Informação (TI), detentor de atestado de responsabilidade técnica por execução de serviço de características semelhantes; </w:t>
      </w:r>
    </w:p>
    <w:p w14:paraId="0E28127E" w14:textId="66874BEC"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w:t>
      </w:r>
      <w:r w:rsidR="007B572D" w:rsidRPr="00BE6FCC">
        <w:rPr>
          <w:rFonts w:ascii="Verdana" w:hAnsi="Verdana"/>
          <w:color w:val="auto"/>
          <w:sz w:val="18"/>
          <w:szCs w:val="18"/>
        </w:rPr>
        <w:t>ue</w:t>
      </w:r>
      <w:proofErr w:type="gramEnd"/>
      <w:r w:rsidR="007B572D" w:rsidRPr="00BE6FCC">
        <w:rPr>
          <w:rFonts w:ascii="Verdana" w:hAnsi="Verdana"/>
          <w:color w:val="auto"/>
          <w:sz w:val="18"/>
          <w:szCs w:val="18"/>
        </w:rPr>
        <w:t xml:space="preserve"> a empresa dispõe de plataforma tecnológica apta a preservar a integridade e o sigilo dos dados armazenados, incluindo plano de recuperação em caso de desastre, com infraestrutura de cópia de segurança para o armazenamento dos dados e das autorizações; </w:t>
      </w:r>
    </w:p>
    <w:p w14:paraId="325A2FE2" w14:textId="73CACEBC"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w:t>
      </w:r>
      <w:r w:rsidR="007B572D" w:rsidRPr="00BE6FCC">
        <w:rPr>
          <w:rFonts w:ascii="Verdana" w:hAnsi="Verdana"/>
          <w:color w:val="auto"/>
          <w:sz w:val="18"/>
          <w:szCs w:val="18"/>
        </w:rPr>
        <w:t>ue</w:t>
      </w:r>
      <w:proofErr w:type="gramEnd"/>
      <w:r w:rsidR="007B572D" w:rsidRPr="00BE6FCC">
        <w:rPr>
          <w:rFonts w:ascii="Verdana" w:hAnsi="Verdana"/>
          <w:color w:val="auto"/>
          <w:sz w:val="18"/>
          <w:szCs w:val="18"/>
        </w:rPr>
        <w:t xml:space="preserve"> a empresa possui adequabilidade da política de segurança da informação sobre a criação, guarda, utilização e descarte de informações no âmbito interno e externo, inclusive quanto à transferência ou utilização de informações por outras empresas prestadoras de serviço contratadas, em conformidade com art. 7º da Lei nº 13.709, de 14 de agosto de 2018, que institui a Lei Geral de Proteção de Dados Pessoais (LGPD); </w:t>
      </w:r>
    </w:p>
    <w:p w14:paraId="48EBCF36" w14:textId="034521D8"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que</w:t>
      </w:r>
      <w:proofErr w:type="gramEnd"/>
      <w:r w:rsidR="007B572D" w:rsidRPr="00BE6FCC">
        <w:rPr>
          <w:rFonts w:ascii="Verdana" w:hAnsi="Verdana"/>
          <w:color w:val="auto"/>
          <w:sz w:val="18"/>
          <w:szCs w:val="18"/>
        </w:rPr>
        <w:t xml:space="preserve"> a empresa possui a adequabilidade da política de estabelecimento da responsabilidade, principalmente nos quesitos sigilo e proteção das informações, privacidade de dados dos clientes e prevenção e tratamento de fraudes; </w:t>
      </w:r>
    </w:p>
    <w:p w14:paraId="197929DB" w14:textId="69176F21"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r w:rsidRPr="00BE6FCC">
        <w:rPr>
          <w:rFonts w:ascii="Verdana" w:hAnsi="Verdana"/>
          <w:color w:val="auto"/>
          <w:sz w:val="18"/>
          <w:szCs w:val="18"/>
        </w:rPr>
        <w:t xml:space="preserve">que </w:t>
      </w:r>
      <w:r w:rsidR="007B572D" w:rsidRPr="00BE6FCC">
        <w:rPr>
          <w:rFonts w:ascii="Verdana" w:hAnsi="Verdana"/>
          <w:color w:val="auto"/>
          <w:sz w:val="18"/>
          <w:szCs w:val="18"/>
        </w:rPr>
        <w:t xml:space="preserve">a empresa possui planos de contingência e recuperação, com detalhamento dos procedimentos a serem adotados no caso de falhas operacionais, necessários à continuidade dos serviços na hipótese de falhas de equipamentos ou programas de computador, ou de interrupção, por qualquer razão, do fornecimento de energia elétrica, dos serviços de telecomunicação ou de qualquer outro insumo, incluindo instalação e operação de centro de processamento secundário que permita a retomada do efetivo funcionamento do sistema em prazo não superior a 2 (duas) horas e previsão de procedimentos de emergência, no caso de simultâneo impedimento dos centros de processamento principal e secundário; </w:t>
      </w:r>
    </w:p>
    <w:p w14:paraId="584764DD" w14:textId="65AA6DBD"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w:t>
      </w:r>
      <w:r w:rsidR="007B572D" w:rsidRPr="00BE6FCC">
        <w:rPr>
          <w:rFonts w:ascii="Verdana" w:hAnsi="Verdana"/>
          <w:color w:val="auto"/>
          <w:sz w:val="18"/>
          <w:szCs w:val="18"/>
        </w:rPr>
        <w:t>ue</w:t>
      </w:r>
      <w:proofErr w:type="gramEnd"/>
      <w:r w:rsidR="007B572D" w:rsidRPr="00BE6FCC">
        <w:rPr>
          <w:rFonts w:ascii="Verdana" w:hAnsi="Verdana"/>
          <w:color w:val="auto"/>
          <w:sz w:val="18"/>
          <w:szCs w:val="18"/>
        </w:rPr>
        <w:t xml:space="preserve"> a empresa possui armazenamento das informações relativas aos registros efetuados em seus sistemas, de modo a permitir a sua rastreabilidade;  </w:t>
      </w:r>
    </w:p>
    <w:p w14:paraId="6FEBE87B" w14:textId="350F1FB0"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w:t>
      </w:r>
      <w:r w:rsidR="007B572D" w:rsidRPr="00BE6FCC">
        <w:rPr>
          <w:rFonts w:ascii="Verdana" w:hAnsi="Verdana"/>
          <w:color w:val="auto"/>
          <w:sz w:val="18"/>
          <w:szCs w:val="18"/>
        </w:rPr>
        <w:t>ue</w:t>
      </w:r>
      <w:proofErr w:type="gramEnd"/>
      <w:r w:rsidR="007B572D" w:rsidRPr="00BE6FCC">
        <w:rPr>
          <w:rFonts w:ascii="Verdana" w:hAnsi="Verdana"/>
          <w:color w:val="auto"/>
          <w:sz w:val="18"/>
          <w:szCs w:val="18"/>
        </w:rPr>
        <w:t xml:space="preserve"> a empresa possui mecanismos e salvaguardas adotados pelo sistema para administração do risco operacional; </w:t>
      </w:r>
    </w:p>
    <w:p w14:paraId="1A5A4459" w14:textId="77777777" w:rsidR="00174141"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w:t>
      </w:r>
      <w:r w:rsidR="007B572D" w:rsidRPr="00BE6FCC">
        <w:rPr>
          <w:rFonts w:ascii="Verdana" w:hAnsi="Verdana"/>
          <w:color w:val="auto"/>
          <w:sz w:val="18"/>
          <w:szCs w:val="18"/>
        </w:rPr>
        <w:t>ue</w:t>
      </w:r>
      <w:proofErr w:type="gramEnd"/>
      <w:r w:rsidR="007B572D" w:rsidRPr="00BE6FCC">
        <w:rPr>
          <w:rFonts w:ascii="Verdana" w:hAnsi="Verdana"/>
          <w:color w:val="auto"/>
          <w:sz w:val="18"/>
          <w:szCs w:val="18"/>
        </w:rPr>
        <w:t xml:space="preserve"> a empresa possui regras que zelem pela veracidade das informações e que mantenham os registros devidamente atualizados; </w:t>
      </w:r>
    </w:p>
    <w:p w14:paraId="4842B7C9" w14:textId="38C5E11F" w:rsidR="003E7F1F" w:rsidRPr="00BE6FCC" w:rsidRDefault="007B572D"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que</w:t>
      </w:r>
      <w:proofErr w:type="gramEnd"/>
      <w:r w:rsidRPr="00BE6FCC">
        <w:rPr>
          <w:rFonts w:ascii="Verdana" w:hAnsi="Verdana"/>
          <w:color w:val="auto"/>
          <w:sz w:val="18"/>
          <w:szCs w:val="18"/>
        </w:rPr>
        <w:t xml:space="preserve"> a empresa possui procedimentos que visam à qualidade das informações registradas; </w:t>
      </w:r>
    </w:p>
    <w:p w14:paraId="429172A9" w14:textId="15502A1D" w:rsidR="003E7F1F" w:rsidRPr="00BE6FCC" w:rsidRDefault="005B0370" w:rsidP="00BE6FCC">
      <w:pPr>
        <w:numPr>
          <w:ilvl w:val="0"/>
          <w:numId w:val="20"/>
        </w:numPr>
        <w:spacing w:before="120" w:after="120" w:line="240" w:lineRule="auto"/>
        <w:ind w:left="993" w:right="0"/>
        <w:rPr>
          <w:rFonts w:ascii="Verdana" w:hAnsi="Verdana"/>
          <w:color w:val="auto"/>
          <w:sz w:val="18"/>
          <w:szCs w:val="18"/>
        </w:rPr>
      </w:pPr>
      <w:proofErr w:type="gramStart"/>
      <w:r w:rsidRPr="00BE6FCC">
        <w:rPr>
          <w:rFonts w:ascii="Verdana" w:hAnsi="Verdana"/>
          <w:color w:val="auto"/>
          <w:sz w:val="18"/>
          <w:szCs w:val="18"/>
        </w:rPr>
        <w:t>q</w:t>
      </w:r>
      <w:r w:rsidR="007B572D" w:rsidRPr="00BE6FCC">
        <w:rPr>
          <w:rFonts w:ascii="Verdana" w:hAnsi="Verdana"/>
          <w:color w:val="auto"/>
          <w:sz w:val="18"/>
          <w:szCs w:val="18"/>
        </w:rPr>
        <w:t>ue</w:t>
      </w:r>
      <w:proofErr w:type="gramEnd"/>
      <w:r w:rsidR="007B572D" w:rsidRPr="00BE6FCC">
        <w:rPr>
          <w:rFonts w:ascii="Verdana" w:hAnsi="Verdana"/>
          <w:color w:val="auto"/>
          <w:sz w:val="18"/>
          <w:szCs w:val="18"/>
        </w:rPr>
        <w:t xml:space="preserve"> a empresa possui comprovação de que as informações serão armazenadas pelo prazo de 5 (cinco) anos, após a liquidação do contrato que originou o gravame, para finalidade de auditoria. </w:t>
      </w:r>
    </w:p>
    <w:p w14:paraId="554F525B" w14:textId="37F6E667" w:rsidR="003E7F1F" w:rsidRPr="00BE6FCC" w:rsidRDefault="005B0370" w:rsidP="00BE6FCC">
      <w:pPr>
        <w:pStyle w:val="PargrafodaLista"/>
        <w:numPr>
          <w:ilvl w:val="0"/>
          <w:numId w:val="19"/>
        </w:numPr>
        <w:spacing w:before="120" w:after="120" w:line="240" w:lineRule="auto"/>
        <w:ind w:right="0"/>
        <w:rPr>
          <w:rFonts w:ascii="Verdana" w:hAnsi="Verdana"/>
          <w:color w:val="auto"/>
          <w:sz w:val="18"/>
          <w:szCs w:val="18"/>
        </w:rPr>
      </w:pPr>
      <w:proofErr w:type="gramStart"/>
      <w:r w:rsidRPr="00BE6FCC">
        <w:rPr>
          <w:rFonts w:ascii="Verdana" w:hAnsi="Verdana"/>
          <w:color w:val="auto"/>
          <w:sz w:val="18"/>
          <w:szCs w:val="18"/>
        </w:rPr>
        <w:t>p</w:t>
      </w:r>
      <w:r w:rsidR="007B572D" w:rsidRPr="00BE6FCC">
        <w:rPr>
          <w:rFonts w:ascii="Verdana" w:hAnsi="Verdana"/>
          <w:color w:val="auto"/>
          <w:sz w:val="18"/>
          <w:szCs w:val="18"/>
        </w:rPr>
        <w:t>rograma</w:t>
      </w:r>
      <w:proofErr w:type="gramEnd"/>
      <w:r w:rsidR="007B572D" w:rsidRPr="00BE6FCC">
        <w:rPr>
          <w:rFonts w:ascii="Verdana" w:hAnsi="Verdana"/>
          <w:color w:val="auto"/>
          <w:sz w:val="18"/>
          <w:szCs w:val="18"/>
        </w:rPr>
        <w:t xml:space="preserve"> de integridade (</w:t>
      </w:r>
      <w:proofErr w:type="spellStart"/>
      <w:r w:rsidR="007B572D" w:rsidRPr="00BE6FCC">
        <w:rPr>
          <w:rFonts w:ascii="Verdana" w:hAnsi="Verdana"/>
          <w:color w:val="auto"/>
          <w:sz w:val="18"/>
          <w:szCs w:val="18"/>
        </w:rPr>
        <w:t>compliance</w:t>
      </w:r>
      <w:proofErr w:type="spellEnd"/>
      <w:r w:rsidR="007B572D" w:rsidRPr="00BE6FCC">
        <w:rPr>
          <w:rFonts w:ascii="Verdana" w:hAnsi="Verdana"/>
          <w:color w:val="auto"/>
          <w:sz w:val="18"/>
          <w:szCs w:val="18"/>
        </w:rPr>
        <w:t xml:space="preserve">), contendo detalhadamente o conjunto de mecanismos e procedimentos de integridade, controle e auditoria, com o objetivo de prevenir, detectar e sanar desvios, fraudes, irregularidades e atos ilícitos praticados contra a Administração Pública; </w:t>
      </w:r>
    </w:p>
    <w:p w14:paraId="1E23F368" w14:textId="564D9D1A" w:rsidR="003E7F1F" w:rsidRPr="00BE6FCC" w:rsidRDefault="007B572D" w:rsidP="00BE6FCC">
      <w:pPr>
        <w:pStyle w:val="PargrafodaLista"/>
        <w:numPr>
          <w:ilvl w:val="0"/>
          <w:numId w:val="19"/>
        </w:numPr>
        <w:spacing w:before="120" w:after="120" w:line="240" w:lineRule="auto"/>
        <w:ind w:right="0"/>
        <w:rPr>
          <w:rFonts w:ascii="Verdana" w:hAnsi="Verdana"/>
          <w:color w:val="auto"/>
          <w:sz w:val="18"/>
          <w:szCs w:val="18"/>
        </w:rPr>
      </w:pPr>
      <w:r w:rsidRPr="00BE6FCC">
        <w:rPr>
          <w:rFonts w:ascii="Verdana" w:hAnsi="Verdana"/>
          <w:color w:val="auto"/>
          <w:sz w:val="18"/>
          <w:szCs w:val="18"/>
        </w:rPr>
        <w:t xml:space="preserve">A empresa registradora especializada de contrato deverá manter serviço de atendimento aos seus clientes. </w:t>
      </w:r>
    </w:p>
    <w:p w14:paraId="347AC19B" w14:textId="63357C51" w:rsidR="006F1391"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12</w:t>
      </w:r>
      <w:r w:rsidRPr="00BE6FCC">
        <w:rPr>
          <w:rFonts w:ascii="Verdana" w:hAnsi="Verdana"/>
          <w:color w:val="auto"/>
          <w:sz w:val="18"/>
          <w:szCs w:val="18"/>
        </w:rPr>
        <w:t xml:space="preserve">. </w:t>
      </w:r>
      <w:r w:rsidR="00704086" w:rsidRPr="00BE6FCC">
        <w:rPr>
          <w:rFonts w:ascii="Verdana" w:hAnsi="Verdana"/>
          <w:color w:val="auto"/>
          <w:sz w:val="18"/>
          <w:szCs w:val="18"/>
        </w:rPr>
        <w:t>O Setor de Credenciamento da Diretoria de Controle e Registro de Veículos – CRVEI, responsável pelo credenciamento das empresas,</w:t>
      </w:r>
      <w:r w:rsidRPr="00BE6FCC">
        <w:rPr>
          <w:rFonts w:ascii="Verdana" w:hAnsi="Verdana"/>
          <w:color w:val="auto"/>
          <w:sz w:val="18"/>
          <w:szCs w:val="18"/>
        </w:rPr>
        <w:t xml:space="preserve"> poderá realizar diligência junto às empresas requerentes e a setores técnicos do DETRAN/MS para eventuais esclarecimentos que se fizerem pertinentes no que tange ao cumprimento dos critérios estabelecidos na presente Portaria. </w:t>
      </w:r>
    </w:p>
    <w:p w14:paraId="6AF3E504" w14:textId="004D35A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lastRenderedPageBreak/>
        <w:t xml:space="preserve">Art. </w:t>
      </w:r>
      <w:r w:rsidR="00AC7BB9" w:rsidRPr="00BE6FCC">
        <w:rPr>
          <w:rFonts w:ascii="Verdana" w:hAnsi="Verdana"/>
          <w:color w:val="auto"/>
          <w:sz w:val="18"/>
          <w:szCs w:val="18"/>
        </w:rPr>
        <w:t>13</w:t>
      </w:r>
      <w:r w:rsidRPr="00BE6FCC">
        <w:rPr>
          <w:rFonts w:ascii="Verdana" w:hAnsi="Verdana"/>
          <w:color w:val="auto"/>
          <w:sz w:val="18"/>
          <w:szCs w:val="18"/>
        </w:rPr>
        <w:t>. A decisão de habilitação ou inabilitação documental será lavrada em ata p</w:t>
      </w:r>
      <w:r w:rsidR="00704086" w:rsidRPr="00BE6FCC">
        <w:rPr>
          <w:rFonts w:ascii="Verdana" w:hAnsi="Verdana"/>
          <w:color w:val="auto"/>
          <w:sz w:val="18"/>
          <w:szCs w:val="18"/>
        </w:rPr>
        <w:t>elo CRVEI,</w:t>
      </w:r>
      <w:r w:rsidRPr="00BE6FCC">
        <w:rPr>
          <w:rFonts w:ascii="Verdana" w:hAnsi="Verdana"/>
          <w:color w:val="auto"/>
          <w:sz w:val="18"/>
          <w:szCs w:val="18"/>
        </w:rPr>
        <w:t xml:space="preserve"> cabendo recurso no caso de indeferimento do requerimento, na forma prevista nesta Portaria. </w:t>
      </w:r>
    </w:p>
    <w:p w14:paraId="24178FF3" w14:textId="77777777" w:rsidR="006F1391" w:rsidRPr="00BE6FCC" w:rsidRDefault="006F1391" w:rsidP="00BE6FCC">
      <w:pPr>
        <w:spacing w:before="120" w:after="120" w:line="240" w:lineRule="auto"/>
        <w:ind w:left="284" w:right="0"/>
        <w:rPr>
          <w:rFonts w:ascii="Verdana" w:hAnsi="Verdana"/>
          <w:color w:val="auto"/>
          <w:sz w:val="18"/>
          <w:szCs w:val="18"/>
        </w:rPr>
      </w:pPr>
    </w:p>
    <w:p w14:paraId="29A5BF7E" w14:textId="4BB7CD96" w:rsidR="003E7F1F" w:rsidRPr="00BE6FCC" w:rsidRDefault="007B572D" w:rsidP="00BE6FCC">
      <w:pPr>
        <w:pStyle w:val="Ttulo1"/>
        <w:spacing w:before="120" w:after="120" w:line="240" w:lineRule="auto"/>
        <w:ind w:left="284" w:right="5"/>
        <w:rPr>
          <w:rFonts w:ascii="Verdana" w:hAnsi="Verdana"/>
          <w:color w:val="auto"/>
          <w:sz w:val="18"/>
          <w:szCs w:val="18"/>
        </w:rPr>
      </w:pPr>
      <w:r w:rsidRPr="00BE6FCC">
        <w:rPr>
          <w:rFonts w:ascii="Verdana" w:hAnsi="Verdana"/>
          <w:color w:val="auto"/>
          <w:sz w:val="18"/>
          <w:szCs w:val="18"/>
        </w:rPr>
        <w:t xml:space="preserve">CAPÍTULO </w:t>
      </w:r>
      <w:r w:rsidR="00AC7BB9" w:rsidRPr="00BE6FCC">
        <w:rPr>
          <w:rFonts w:ascii="Verdana" w:hAnsi="Verdana"/>
          <w:color w:val="auto"/>
          <w:sz w:val="18"/>
          <w:szCs w:val="18"/>
        </w:rPr>
        <w:t>V</w:t>
      </w:r>
      <w:r w:rsidRPr="00BE6FCC">
        <w:rPr>
          <w:rFonts w:ascii="Verdana" w:hAnsi="Verdana"/>
          <w:color w:val="auto"/>
          <w:sz w:val="18"/>
          <w:szCs w:val="18"/>
        </w:rPr>
        <w:t xml:space="preserve"> </w:t>
      </w:r>
      <w:r w:rsidR="006F1391" w:rsidRPr="00BE6FCC">
        <w:rPr>
          <w:rFonts w:ascii="Verdana" w:hAnsi="Verdana"/>
          <w:color w:val="auto"/>
          <w:sz w:val="18"/>
          <w:szCs w:val="18"/>
        </w:rPr>
        <w:t>–</w:t>
      </w:r>
      <w:r w:rsidRPr="00BE6FCC">
        <w:rPr>
          <w:rFonts w:ascii="Verdana" w:hAnsi="Verdana"/>
          <w:color w:val="auto"/>
          <w:sz w:val="18"/>
          <w:szCs w:val="18"/>
        </w:rPr>
        <w:t xml:space="preserve"> DA PROVA DE CONCEITO E HOMOLOGAÇÃO DO</w:t>
      </w:r>
      <w:r w:rsidRPr="00BE6FCC">
        <w:rPr>
          <w:rFonts w:ascii="Verdana" w:hAnsi="Verdana"/>
          <w:color w:val="auto"/>
          <w:sz w:val="18"/>
          <w:szCs w:val="18"/>
          <w:u w:val="none"/>
        </w:rPr>
        <w:t xml:space="preserve"> </w:t>
      </w:r>
      <w:r w:rsidRPr="00BE6FCC">
        <w:rPr>
          <w:rFonts w:ascii="Verdana" w:hAnsi="Verdana"/>
          <w:color w:val="auto"/>
          <w:sz w:val="18"/>
          <w:szCs w:val="18"/>
        </w:rPr>
        <w:t>SISTEMA</w:t>
      </w:r>
    </w:p>
    <w:p w14:paraId="0A8BEB8C" w14:textId="77777777" w:rsidR="006F1391" w:rsidRPr="00BE6FCC" w:rsidRDefault="006F1391" w:rsidP="00BE6FCC">
      <w:pPr>
        <w:spacing w:before="120" w:after="120" w:line="240" w:lineRule="auto"/>
        <w:ind w:left="284" w:right="0"/>
        <w:rPr>
          <w:rFonts w:ascii="Verdana" w:hAnsi="Verdana"/>
          <w:color w:val="auto"/>
          <w:sz w:val="18"/>
          <w:szCs w:val="18"/>
        </w:rPr>
      </w:pPr>
    </w:p>
    <w:p w14:paraId="3C00D0D0" w14:textId="4D0CDE1B"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14</w:t>
      </w:r>
      <w:r w:rsidRPr="00BE6FCC">
        <w:rPr>
          <w:rFonts w:ascii="Verdana" w:hAnsi="Verdana"/>
          <w:color w:val="auto"/>
          <w:sz w:val="18"/>
          <w:szCs w:val="18"/>
        </w:rPr>
        <w:t xml:space="preserve">. Ultrapassada a fase de habilitação documental, o requerimento seguirá para a fase da Prova de Conceito que consistirá na apresentação de uma amostra do serviço da solução tecnológica de transmissão de dados para registro de contratos ofertada pela interessada em ambiente de homologação, em que serão analisadas a presença dos requisitos especificados pelo DETRAN/MS no Anexo III, para fins de homologação do sistema. </w:t>
      </w:r>
    </w:p>
    <w:p w14:paraId="6933A047" w14:textId="22D28026"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15</w:t>
      </w:r>
      <w:r w:rsidRPr="00BE6FCC">
        <w:rPr>
          <w:rFonts w:ascii="Verdana" w:hAnsi="Verdana"/>
          <w:color w:val="auto"/>
          <w:sz w:val="18"/>
          <w:szCs w:val="18"/>
        </w:rPr>
        <w:t>. A interessada será notificada pel</w:t>
      </w:r>
      <w:r w:rsidR="00704086" w:rsidRPr="00BE6FCC">
        <w:rPr>
          <w:rFonts w:ascii="Verdana" w:hAnsi="Verdana"/>
          <w:color w:val="auto"/>
          <w:sz w:val="18"/>
          <w:szCs w:val="18"/>
        </w:rPr>
        <w:t>o</w:t>
      </w:r>
      <w:r w:rsidRPr="00BE6FCC">
        <w:rPr>
          <w:rFonts w:ascii="Verdana" w:hAnsi="Verdana"/>
          <w:color w:val="auto"/>
          <w:sz w:val="18"/>
          <w:szCs w:val="18"/>
        </w:rPr>
        <w:t xml:space="preserve"> </w:t>
      </w:r>
      <w:r w:rsidR="00704086" w:rsidRPr="00BE6FCC">
        <w:rPr>
          <w:rFonts w:ascii="Verdana" w:hAnsi="Verdana"/>
          <w:color w:val="auto"/>
          <w:sz w:val="18"/>
          <w:szCs w:val="18"/>
        </w:rPr>
        <w:t>CRVEI</w:t>
      </w:r>
      <w:r w:rsidRPr="00BE6FCC">
        <w:rPr>
          <w:rFonts w:ascii="Verdana" w:hAnsi="Verdana"/>
          <w:color w:val="auto"/>
          <w:sz w:val="18"/>
          <w:szCs w:val="18"/>
        </w:rPr>
        <w:t xml:space="preserve"> para a execução da prova de conceito com pelo menos 5 (cinco) dias de antecedência da data pretendida, devendo manifestar-se quanto à ciência da convocação e confirmação de sua participação. </w:t>
      </w:r>
    </w:p>
    <w:p w14:paraId="08AD0174" w14:textId="66670163"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16</w:t>
      </w:r>
      <w:r w:rsidRPr="00BE6FCC">
        <w:rPr>
          <w:rFonts w:ascii="Verdana" w:hAnsi="Verdana"/>
          <w:color w:val="auto"/>
          <w:sz w:val="18"/>
          <w:szCs w:val="18"/>
        </w:rPr>
        <w:t xml:space="preserve">. O não comparecimento injustificado para a execução da Amostra dos Serviços e/ou a inobservância das exigências técnicas estabelecidas nesta Portaria dentro do prazo máximo de 45 (quarenta e cinco) dias contados da sua notificação ensejarão a não homologação sistêmica e consequente indeferimento do pedido de credenciamento. </w:t>
      </w:r>
    </w:p>
    <w:p w14:paraId="36C851CB" w14:textId="480671AA"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17</w:t>
      </w:r>
      <w:r w:rsidRPr="00BE6FCC">
        <w:rPr>
          <w:rFonts w:ascii="Verdana" w:hAnsi="Verdana"/>
          <w:color w:val="auto"/>
          <w:sz w:val="18"/>
          <w:szCs w:val="18"/>
        </w:rPr>
        <w:t xml:space="preserve">. Os sistemas eletrônicos utilizados para a realização dos procedimentos previstos nesta Portaria serão mantidos, com a devida sustentação e suporte, às expensas e sob exclusiva responsabilidade da credenciada, os quais deverão ser compatíveis com aqueles pertencentes ao DETRAN/MS. </w:t>
      </w:r>
    </w:p>
    <w:p w14:paraId="3A340CED" w14:textId="1721E21F"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18</w:t>
      </w:r>
      <w:r w:rsidRPr="00BE6FCC">
        <w:rPr>
          <w:rFonts w:ascii="Verdana" w:hAnsi="Verdana"/>
          <w:color w:val="auto"/>
          <w:sz w:val="18"/>
          <w:szCs w:val="18"/>
        </w:rPr>
        <w:t xml:space="preserve">. O resultado da prova de conceito homologando ou deixando de homologar o sistema apresentado constará de certidão própria expedida pela Diretoria de Tecnologia da Informação. </w:t>
      </w:r>
    </w:p>
    <w:p w14:paraId="79E0B5E3" w14:textId="10A198CA"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19</w:t>
      </w:r>
      <w:r w:rsidRPr="00BE6FCC">
        <w:rPr>
          <w:rFonts w:ascii="Verdana" w:hAnsi="Verdana"/>
          <w:color w:val="auto"/>
          <w:sz w:val="18"/>
          <w:szCs w:val="18"/>
        </w:rPr>
        <w:t xml:space="preserve">. Expedida a certidão de que trata o artigo anterior, caberá à </w:t>
      </w:r>
      <w:r w:rsidR="00704086" w:rsidRPr="00BE6FCC">
        <w:rPr>
          <w:rFonts w:ascii="Verdana" w:hAnsi="Verdana"/>
          <w:color w:val="auto"/>
          <w:sz w:val="18"/>
          <w:szCs w:val="18"/>
        </w:rPr>
        <w:t>CRVEI</w:t>
      </w:r>
      <w:r w:rsidRPr="00BE6FCC">
        <w:rPr>
          <w:rFonts w:ascii="Verdana" w:hAnsi="Verdana"/>
          <w:color w:val="auto"/>
          <w:sz w:val="18"/>
          <w:szCs w:val="18"/>
        </w:rPr>
        <w:t xml:space="preserve"> lavrar ata conclusiva sobre o pedido de credenciamento autorizando celebração do termo de credenciamento, conforme minuta constante do Anexo </w:t>
      </w:r>
      <w:r w:rsidR="004C0DE4" w:rsidRPr="00BE6FCC">
        <w:rPr>
          <w:rFonts w:ascii="Verdana" w:hAnsi="Verdana"/>
          <w:color w:val="auto"/>
          <w:sz w:val="18"/>
          <w:szCs w:val="18"/>
        </w:rPr>
        <w:t>V</w:t>
      </w:r>
      <w:r w:rsidRPr="00BE6FCC">
        <w:rPr>
          <w:rFonts w:ascii="Verdana" w:hAnsi="Verdana"/>
          <w:color w:val="auto"/>
          <w:sz w:val="18"/>
          <w:szCs w:val="18"/>
        </w:rPr>
        <w:t xml:space="preserve">, que instrumentalizará a relação com a credenciada. </w:t>
      </w:r>
    </w:p>
    <w:p w14:paraId="17C26438" w14:textId="1E329CF9"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20</w:t>
      </w:r>
      <w:r w:rsidRPr="00BE6FCC">
        <w:rPr>
          <w:rFonts w:ascii="Verdana" w:hAnsi="Verdana"/>
          <w:color w:val="auto"/>
          <w:sz w:val="18"/>
          <w:szCs w:val="18"/>
        </w:rPr>
        <w:t xml:space="preserve">. Compete ao </w:t>
      </w:r>
      <w:r w:rsidR="00704086" w:rsidRPr="00BE6FCC">
        <w:rPr>
          <w:rFonts w:ascii="Verdana" w:hAnsi="Verdana"/>
          <w:color w:val="auto"/>
          <w:sz w:val="18"/>
          <w:szCs w:val="18"/>
        </w:rPr>
        <w:t>chefe do CRVEI</w:t>
      </w:r>
      <w:r w:rsidRPr="00BE6FCC">
        <w:rPr>
          <w:rFonts w:ascii="Verdana" w:hAnsi="Verdana"/>
          <w:color w:val="auto"/>
          <w:sz w:val="18"/>
          <w:szCs w:val="18"/>
        </w:rPr>
        <w:t xml:space="preserve"> gerir o termo de credenciamento, na forma prevista nesta portaria e no instrumento pactuado. </w:t>
      </w:r>
    </w:p>
    <w:p w14:paraId="5BAE3DB5" w14:textId="6EC99E6F"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Parágrafo Único. A fiscalização do termo de credenciamento será exercida por três servidores, indicados pelo </w:t>
      </w:r>
      <w:r w:rsidR="00704086" w:rsidRPr="00BE6FCC">
        <w:rPr>
          <w:rFonts w:ascii="Verdana" w:hAnsi="Verdana"/>
          <w:color w:val="auto"/>
          <w:sz w:val="18"/>
          <w:szCs w:val="18"/>
        </w:rPr>
        <w:t>CRVEI</w:t>
      </w:r>
      <w:r w:rsidRPr="00BE6FCC">
        <w:rPr>
          <w:rFonts w:ascii="Verdana" w:hAnsi="Verdana"/>
          <w:color w:val="auto"/>
          <w:sz w:val="18"/>
          <w:szCs w:val="18"/>
        </w:rPr>
        <w:t xml:space="preserve">, pela Diretoria de Registro de Veículos e Diretoria de Tecnologia da Informação. </w:t>
      </w:r>
    </w:p>
    <w:p w14:paraId="0D27A859" w14:textId="44337F8A"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21</w:t>
      </w:r>
      <w:r w:rsidRPr="00BE6FCC">
        <w:rPr>
          <w:rFonts w:ascii="Verdana" w:hAnsi="Verdana"/>
          <w:color w:val="auto"/>
          <w:sz w:val="18"/>
          <w:szCs w:val="18"/>
        </w:rPr>
        <w:t xml:space="preserve">. A alteração da razão social, os eventos decorrentes de transferência da sede de funcionamento, a cisão, a incorporação e/ou fusão, implicarão na obrigação de atualização do credenciamento, devendo ser comunicados </w:t>
      </w:r>
      <w:r w:rsidR="00704086" w:rsidRPr="00BE6FCC">
        <w:rPr>
          <w:rFonts w:ascii="Verdana" w:hAnsi="Verdana"/>
          <w:color w:val="auto"/>
          <w:sz w:val="18"/>
          <w:szCs w:val="18"/>
        </w:rPr>
        <w:t>ao CRVEI</w:t>
      </w:r>
      <w:r w:rsidRPr="00BE6FCC">
        <w:rPr>
          <w:rFonts w:ascii="Verdana" w:hAnsi="Verdana"/>
          <w:color w:val="auto"/>
          <w:sz w:val="18"/>
          <w:szCs w:val="18"/>
        </w:rPr>
        <w:t xml:space="preserve">, no prazo máximo de 30 (trinta) dias, contados da data de sua ocorrência. </w:t>
      </w:r>
    </w:p>
    <w:p w14:paraId="4219BB47" w14:textId="56C0758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Parágrafo Único. As situações previstas no caput do artigo deverão obedecer às vedações estabelecidas no art. 14 da Resolução CONTRAN nº 807/2020. </w:t>
      </w:r>
    </w:p>
    <w:p w14:paraId="5BF997F1" w14:textId="126CC594"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Art. </w:t>
      </w:r>
      <w:r w:rsidR="00AC7BB9" w:rsidRPr="00BE6FCC">
        <w:rPr>
          <w:rFonts w:ascii="Verdana" w:hAnsi="Verdana"/>
          <w:color w:val="auto"/>
          <w:sz w:val="18"/>
          <w:szCs w:val="18"/>
        </w:rPr>
        <w:t>22</w:t>
      </w:r>
      <w:r w:rsidRPr="00BE6FCC">
        <w:rPr>
          <w:rFonts w:ascii="Verdana" w:hAnsi="Verdana"/>
          <w:color w:val="auto"/>
          <w:sz w:val="18"/>
          <w:szCs w:val="18"/>
        </w:rPr>
        <w:t xml:space="preserve">. A credenciada deverá manter suas condições </w:t>
      </w:r>
      <w:proofErr w:type="spellStart"/>
      <w:r w:rsidRPr="00BE6FCC">
        <w:rPr>
          <w:rFonts w:ascii="Verdana" w:hAnsi="Verdana"/>
          <w:color w:val="auto"/>
          <w:sz w:val="18"/>
          <w:szCs w:val="18"/>
        </w:rPr>
        <w:t>habilitatórias</w:t>
      </w:r>
      <w:proofErr w:type="spellEnd"/>
      <w:r w:rsidRPr="00BE6FCC">
        <w:rPr>
          <w:rFonts w:ascii="Verdana" w:hAnsi="Verdana"/>
          <w:color w:val="auto"/>
          <w:sz w:val="18"/>
          <w:szCs w:val="18"/>
        </w:rPr>
        <w:t xml:space="preserve"> durante a vigência do termo de credenciamento</w:t>
      </w:r>
      <w:r w:rsidR="00373304" w:rsidRPr="00BE6FCC">
        <w:rPr>
          <w:rFonts w:ascii="Verdana" w:hAnsi="Verdana"/>
          <w:color w:val="auto"/>
          <w:sz w:val="18"/>
          <w:szCs w:val="18"/>
        </w:rPr>
        <w:t>, como também:</w:t>
      </w:r>
    </w:p>
    <w:p w14:paraId="75C3D498" w14:textId="453914BE" w:rsidR="00373304"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 - </w:t>
      </w:r>
      <w:proofErr w:type="gramStart"/>
      <w:r w:rsidRPr="00BE6FCC">
        <w:rPr>
          <w:rFonts w:ascii="Verdana" w:hAnsi="Verdana"/>
          <w:color w:val="auto"/>
          <w:sz w:val="18"/>
          <w:szCs w:val="18"/>
        </w:rPr>
        <w:t>franquear</w:t>
      </w:r>
      <w:proofErr w:type="gramEnd"/>
      <w:r w:rsidRPr="00BE6FCC">
        <w:rPr>
          <w:rFonts w:ascii="Verdana" w:hAnsi="Verdana"/>
          <w:color w:val="auto"/>
          <w:sz w:val="18"/>
          <w:szCs w:val="18"/>
        </w:rPr>
        <w:t xml:space="preserve"> ao DETRAN/MS o acesso aos locais, instalações e equipamentos compreendidos na execução da atividade credenciada, durante a vigência do credenciamento;</w:t>
      </w:r>
    </w:p>
    <w:p w14:paraId="47322F3F" w14:textId="16A7BC7B" w:rsidR="00373304"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II- </w:t>
      </w:r>
      <w:proofErr w:type="gramStart"/>
      <w:r w:rsidRPr="00BE6FCC">
        <w:rPr>
          <w:rFonts w:ascii="Verdana" w:hAnsi="Verdana"/>
          <w:color w:val="auto"/>
          <w:sz w:val="18"/>
          <w:szCs w:val="18"/>
        </w:rPr>
        <w:t>responsabilizar-se</w:t>
      </w:r>
      <w:proofErr w:type="gramEnd"/>
      <w:r w:rsidRPr="00BE6FCC">
        <w:rPr>
          <w:rFonts w:ascii="Verdana" w:hAnsi="Verdana"/>
          <w:color w:val="auto"/>
          <w:sz w:val="18"/>
          <w:szCs w:val="18"/>
        </w:rPr>
        <w:t xml:space="preserve"> por todos os encargos trabalhistas, previdenciários, fiscais, comerciais e tributários resultantes da execução dos serviços decorrentes do credenciamento;</w:t>
      </w:r>
    </w:p>
    <w:p w14:paraId="4B568341" w14:textId="75F43750" w:rsidR="00373304"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III - guardar em arquivo digital, após o término da vigência do credenciamento, pelo prazo de </w:t>
      </w:r>
      <w:r w:rsidR="004C0DE4" w:rsidRPr="00BE6FCC">
        <w:rPr>
          <w:rFonts w:ascii="Verdana" w:hAnsi="Verdana"/>
          <w:color w:val="auto"/>
          <w:sz w:val="18"/>
          <w:szCs w:val="18"/>
        </w:rPr>
        <w:t>05</w:t>
      </w:r>
      <w:r w:rsidRPr="00BE6FCC">
        <w:rPr>
          <w:rFonts w:ascii="Verdana" w:hAnsi="Verdana"/>
          <w:color w:val="auto"/>
          <w:sz w:val="18"/>
          <w:szCs w:val="18"/>
        </w:rPr>
        <w:t xml:space="preserve"> (</w:t>
      </w:r>
      <w:r w:rsidR="004C0DE4" w:rsidRPr="00BE6FCC">
        <w:rPr>
          <w:rFonts w:ascii="Verdana" w:hAnsi="Verdana"/>
          <w:color w:val="auto"/>
          <w:sz w:val="18"/>
          <w:szCs w:val="18"/>
        </w:rPr>
        <w:t>cinco</w:t>
      </w:r>
      <w:r w:rsidRPr="00BE6FCC">
        <w:rPr>
          <w:rFonts w:ascii="Verdana" w:hAnsi="Verdana"/>
          <w:color w:val="auto"/>
          <w:sz w:val="18"/>
          <w:szCs w:val="18"/>
        </w:rPr>
        <w:t>) anos, todas as informações destinadas ao registro dos contratos de financiamento de veículos;</w:t>
      </w:r>
    </w:p>
    <w:p w14:paraId="6994F9D1" w14:textId="77777777" w:rsidR="00B258D6"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IV - </w:t>
      </w:r>
      <w:proofErr w:type="gramStart"/>
      <w:r w:rsidRPr="00BE6FCC">
        <w:rPr>
          <w:rFonts w:ascii="Verdana" w:hAnsi="Verdana"/>
          <w:color w:val="auto"/>
          <w:sz w:val="18"/>
          <w:szCs w:val="18"/>
        </w:rPr>
        <w:t>possibilitar</w:t>
      </w:r>
      <w:proofErr w:type="gramEnd"/>
      <w:r w:rsidRPr="00BE6FCC">
        <w:rPr>
          <w:rFonts w:ascii="Verdana" w:hAnsi="Verdana"/>
          <w:color w:val="auto"/>
          <w:sz w:val="18"/>
          <w:szCs w:val="18"/>
        </w:rPr>
        <w:t xml:space="preserve"> a integração dos sistemas das instituições credoras ao sistema do DETRAN/MS através dos sistemas das credenciadas, mitigando assim a redundância de ações;</w:t>
      </w:r>
    </w:p>
    <w:p w14:paraId="1650EAC7" w14:textId="7E75002F"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V - </w:t>
      </w:r>
      <w:proofErr w:type="gramStart"/>
      <w:r w:rsidRPr="00BE6FCC">
        <w:rPr>
          <w:rFonts w:ascii="Verdana" w:hAnsi="Verdana"/>
          <w:color w:val="auto"/>
          <w:sz w:val="18"/>
          <w:szCs w:val="18"/>
        </w:rPr>
        <w:t>executar</w:t>
      </w:r>
      <w:proofErr w:type="gramEnd"/>
      <w:r w:rsidRPr="00BE6FCC">
        <w:rPr>
          <w:rFonts w:ascii="Verdana" w:hAnsi="Verdana"/>
          <w:color w:val="auto"/>
          <w:sz w:val="18"/>
          <w:szCs w:val="18"/>
        </w:rPr>
        <w:t xml:space="preserve"> de forma regular e adequada, e ininterruptamente, a atividade credenciada, salvo na existência de justificativa plausível apresentada, ocasião na qual o DETRAN/MS avaliará o caso concreto, adotando as medidas administrativas cabíveis, se for o caso;</w:t>
      </w:r>
    </w:p>
    <w:p w14:paraId="73155C05" w14:textId="39282DDA"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Parágrafo único. Em qualquer hipótese, encerrado o credenciamento, a empresa deverá repassar ao DETRAN/MS, no prazo de 30 (trinta) dias, o conteúdo de sua base de dados relativo à atividade prevista nesta Portaria, incluindo as imagens digitalizadas dos contratos de financiamento de veículos.</w:t>
      </w:r>
    </w:p>
    <w:p w14:paraId="1D770CA1" w14:textId="77777777" w:rsidR="0097469D" w:rsidRPr="00BE6FCC" w:rsidRDefault="0097469D" w:rsidP="00BE6FCC">
      <w:pPr>
        <w:spacing w:before="120" w:after="120" w:line="240" w:lineRule="auto"/>
        <w:ind w:left="284" w:right="0"/>
        <w:rPr>
          <w:rFonts w:ascii="Verdana" w:hAnsi="Verdana"/>
          <w:color w:val="auto"/>
          <w:sz w:val="18"/>
          <w:szCs w:val="18"/>
        </w:rPr>
      </w:pPr>
    </w:p>
    <w:p w14:paraId="68E3B223" w14:textId="50C70D07" w:rsidR="003E7F1F" w:rsidRPr="00BE6FCC" w:rsidRDefault="007B572D" w:rsidP="00BE6FCC">
      <w:pPr>
        <w:pStyle w:val="Ttulo1"/>
        <w:spacing w:before="120" w:after="120" w:line="240" w:lineRule="auto"/>
        <w:ind w:left="284" w:right="5"/>
        <w:rPr>
          <w:rFonts w:ascii="Verdana" w:hAnsi="Verdana"/>
          <w:color w:val="auto"/>
          <w:sz w:val="18"/>
          <w:szCs w:val="18"/>
          <w:u w:val="none"/>
        </w:rPr>
      </w:pPr>
      <w:r w:rsidRPr="00BE6FCC">
        <w:rPr>
          <w:rFonts w:ascii="Verdana" w:hAnsi="Verdana"/>
          <w:color w:val="auto"/>
          <w:sz w:val="18"/>
          <w:szCs w:val="18"/>
        </w:rPr>
        <w:t>CAPÍTULO VI - DAS VEDAÇÕES</w:t>
      </w:r>
    </w:p>
    <w:p w14:paraId="6C2A0684" w14:textId="77777777" w:rsidR="0097469D" w:rsidRPr="00BE6FCC" w:rsidRDefault="0097469D" w:rsidP="00BE6FCC">
      <w:pPr>
        <w:spacing w:before="120" w:after="120" w:line="240" w:lineRule="auto"/>
        <w:rPr>
          <w:rFonts w:ascii="Verdana" w:hAnsi="Verdana"/>
          <w:color w:val="auto"/>
          <w:sz w:val="18"/>
          <w:szCs w:val="18"/>
        </w:rPr>
      </w:pPr>
    </w:p>
    <w:p w14:paraId="0235E52D"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23. Para os fins previstos nesta Portaria, com fulcro no art. 14 da Resolução CONTRAN nº 807/2020, fica vedado o credenciamento de: </w:t>
      </w:r>
    </w:p>
    <w:p w14:paraId="68A59782" w14:textId="346EF938" w:rsidR="003E7F1F" w:rsidRPr="00BE6FCC" w:rsidRDefault="00434C10"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I - </w:t>
      </w:r>
      <w:proofErr w:type="gramStart"/>
      <w:r w:rsidR="005B0370" w:rsidRPr="00BE6FCC">
        <w:rPr>
          <w:rFonts w:ascii="Verdana" w:hAnsi="Verdana"/>
          <w:color w:val="auto"/>
          <w:sz w:val="18"/>
          <w:szCs w:val="18"/>
        </w:rPr>
        <w:t>i</w:t>
      </w:r>
      <w:r w:rsidRPr="00BE6FCC">
        <w:rPr>
          <w:rFonts w:ascii="Verdana" w:hAnsi="Verdana"/>
          <w:color w:val="auto"/>
          <w:sz w:val="18"/>
          <w:szCs w:val="18"/>
        </w:rPr>
        <w:t>nstituições</w:t>
      </w:r>
      <w:proofErr w:type="gramEnd"/>
      <w:r w:rsidRPr="00BE6FCC">
        <w:rPr>
          <w:rFonts w:ascii="Verdana" w:hAnsi="Verdana"/>
          <w:color w:val="auto"/>
          <w:sz w:val="18"/>
          <w:szCs w:val="18"/>
        </w:rPr>
        <w:t xml:space="preserve"> credoras detentoras de garantia real; </w:t>
      </w:r>
    </w:p>
    <w:p w14:paraId="57FBCD0E" w14:textId="7610451C" w:rsidR="003E7F1F" w:rsidRPr="00BE6FCC" w:rsidRDefault="00434C10" w:rsidP="00BE6FCC">
      <w:p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II - </w:t>
      </w:r>
      <w:proofErr w:type="gramStart"/>
      <w:r w:rsidR="005B0370" w:rsidRPr="00BE6FCC">
        <w:rPr>
          <w:rFonts w:ascii="Verdana" w:hAnsi="Verdana"/>
          <w:color w:val="auto"/>
          <w:sz w:val="18"/>
          <w:szCs w:val="18"/>
        </w:rPr>
        <w:t>p</w:t>
      </w:r>
      <w:r w:rsidRPr="00BE6FCC">
        <w:rPr>
          <w:rFonts w:ascii="Verdana" w:hAnsi="Verdana"/>
          <w:color w:val="auto"/>
          <w:sz w:val="18"/>
          <w:szCs w:val="18"/>
        </w:rPr>
        <w:t>essoas</w:t>
      </w:r>
      <w:proofErr w:type="gramEnd"/>
      <w:r w:rsidRPr="00BE6FCC">
        <w:rPr>
          <w:rFonts w:ascii="Verdana" w:hAnsi="Verdana"/>
          <w:color w:val="auto"/>
          <w:sz w:val="18"/>
          <w:szCs w:val="18"/>
        </w:rPr>
        <w:t xml:space="preserve"> jurídicas que, direta ou indiretamente, tenham participação societária ou exerçam controle em instituições credoras, ainda que por meio de seus sócios ou administradores, com atuação em: </w:t>
      </w:r>
    </w:p>
    <w:p w14:paraId="71F66B66" w14:textId="2CC89F48" w:rsidR="003E7F1F" w:rsidRPr="00BE6FCC" w:rsidRDefault="005B0370" w:rsidP="00BE6FCC">
      <w:pPr>
        <w:pStyle w:val="PargrafodaLista"/>
        <w:numPr>
          <w:ilvl w:val="0"/>
          <w:numId w:val="8"/>
        </w:numPr>
        <w:spacing w:before="120" w:after="120" w:line="240" w:lineRule="auto"/>
        <w:ind w:left="284" w:right="0" w:firstLine="0"/>
        <w:rPr>
          <w:rFonts w:ascii="Verdana" w:hAnsi="Verdana"/>
          <w:color w:val="auto"/>
          <w:sz w:val="18"/>
          <w:szCs w:val="18"/>
        </w:rPr>
      </w:pPr>
      <w:proofErr w:type="gramStart"/>
      <w:r w:rsidRPr="00BE6FCC">
        <w:rPr>
          <w:rFonts w:ascii="Verdana" w:hAnsi="Verdana"/>
          <w:color w:val="auto"/>
          <w:sz w:val="18"/>
          <w:szCs w:val="18"/>
        </w:rPr>
        <w:t>s</w:t>
      </w:r>
      <w:r w:rsidR="007B572D" w:rsidRPr="00BE6FCC">
        <w:rPr>
          <w:rFonts w:ascii="Verdana" w:hAnsi="Verdana"/>
          <w:color w:val="auto"/>
          <w:sz w:val="18"/>
          <w:szCs w:val="18"/>
        </w:rPr>
        <w:t>istema</w:t>
      </w:r>
      <w:proofErr w:type="gramEnd"/>
      <w:r w:rsidR="007B572D" w:rsidRPr="00BE6FCC">
        <w:rPr>
          <w:rFonts w:ascii="Verdana" w:hAnsi="Verdana"/>
          <w:color w:val="auto"/>
          <w:sz w:val="18"/>
          <w:szCs w:val="18"/>
        </w:rPr>
        <w:t xml:space="preserve"> de registro e de liquidação financeira de ativos, autorizado pelo BCB; </w:t>
      </w:r>
    </w:p>
    <w:p w14:paraId="3F89F2B2" w14:textId="5A00578B" w:rsidR="00434C10" w:rsidRPr="00BE6FCC" w:rsidRDefault="005B0370" w:rsidP="00BE6FCC">
      <w:pPr>
        <w:numPr>
          <w:ilvl w:val="0"/>
          <w:numId w:val="8"/>
        </w:numPr>
        <w:spacing w:before="120" w:after="120" w:line="240" w:lineRule="auto"/>
        <w:ind w:left="284" w:right="0"/>
        <w:rPr>
          <w:rFonts w:ascii="Verdana" w:hAnsi="Verdana"/>
          <w:color w:val="auto"/>
          <w:sz w:val="18"/>
          <w:szCs w:val="18"/>
        </w:rPr>
      </w:pPr>
      <w:proofErr w:type="gramStart"/>
      <w:r w:rsidRPr="00BE6FCC">
        <w:rPr>
          <w:rFonts w:ascii="Verdana" w:hAnsi="Verdana"/>
          <w:color w:val="auto"/>
          <w:sz w:val="18"/>
          <w:szCs w:val="18"/>
        </w:rPr>
        <w:t>s</w:t>
      </w:r>
      <w:r w:rsidR="007B572D" w:rsidRPr="00BE6FCC">
        <w:rPr>
          <w:rFonts w:ascii="Verdana" w:hAnsi="Verdana"/>
          <w:color w:val="auto"/>
          <w:sz w:val="18"/>
          <w:szCs w:val="18"/>
        </w:rPr>
        <w:t>istema</w:t>
      </w:r>
      <w:proofErr w:type="gramEnd"/>
      <w:r w:rsidR="007B572D" w:rsidRPr="00BE6FCC">
        <w:rPr>
          <w:rFonts w:ascii="Verdana" w:hAnsi="Verdana"/>
          <w:color w:val="auto"/>
          <w:sz w:val="18"/>
          <w:szCs w:val="18"/>
        </w:rPr>
        <w:t xml:space="preserve"> mantido por entidade autorizada pelo BCB a exercer a atividade de registro de ativos financeiros, de informações sobre as garantias constituídas sobre veículos automotores e de propriedade de veículos automotores objeto de operações de arrendamento mercantil; </w:t>
      </w:r>
    </w:p>
    <w:p w14:paraId="158315AD" w14:textId="4D15F278" w:rsidR="003E7F1F" w:rsidRPr="00BE6FCC" w:rsidRDefault="00434C10" w:rsidP="00BE6FCC">
      <w:pPr>
        <w:spacing w:before="120" w:after="120" w:line="240" w:lineRule="auto"/>
        <w:ind w:left="274" w:right="0" w:firstLine="0"/>
        <w:rPr>
          <w:rFonts w:ascii="Verdana" w:hAnsi="Verdana"/>
          <w:color w:val="auto"/>
          <w:sz w:val="18"/>
          <w:szCs w:val="18"/>
        </w:rPr>
      </w:pPr>
      <w:r w:rsidRPr="00BE6FCC">
        <w:rPr>
          <w:rFonts w:ascii="Verdana" w:hAnsi="Verdana"/>
          <w:color w:val="auto"/>
          <w:sz w:val="18"/>
          <w:szCs w:val="18"/>
        </w:rPr>
        <w:t xml:space="preserve">III - </w:t>
      </w:r>
      <w:r w:rsidR="005B0370" w:rsidRPr="00BE6FCC">
        <w:rPr>
          <w:rFonts w:ascii="Verdana" w:hAnsi="Verdana"/>
          <w:color w:val="auto"/>
          <w:sz w:val="18"/>
          <w:szCs w:val="18"/>
        </w:rPr>
        <w:t>p</w:t>
      </w:r>
      <w:r w:rsidRPr="00BE6FCC">
        <w:rPr>
          <w:rFonts w:ascii="Verdana" w:hAnsi="Verdana"/>
          <w:color w:val="auto"/>
          <w:sz w:val="18"/>
          <w:szCs w:val="18"/>
        </w:rPr>
        <w:t xml:space="preserve">essoas jurídicas que: </w:t>
      </w:r>
    </w:p>
    <w:p w14:paraId="60E35DCB" w14:textId="521E681F" w:rsidR="003E7F1F" w:rsidRPr="00BE6FCC" w:rsidRDefault="005B0370" w:rsidP="00BE6FCC">
      <w:pPr>
        <w:numPr>
          <w:ilvl w:val="0"/>
          <w:numId w:val="21"/>
        </w:numPr>
        <w:spacing w:before="120" w:after="120" w:line="240" w:lineRule="auto"/>
        <w:ind w:left="709" w:right="0" w:hanging="288"/>
        <w:rPr>
          <w:rFonts w:ascii="Verdana" w:hAnsi="Verdana"/>
          <w:color w:val="auto"/>
          <w:sz w:val="18"/>
          <w:szCs w:val="18"/>
        </w:rPr>
      </w:pPr>
      <w:proofErr w:type="gramStart"/>
      <w:r w:rsidRPr="00BE6FCC">
        <w:rPr>
          <w:rFonts w:ascii="Verdana" w:hAnsi="Verdana"/>
          <w:color w:val="auto"/>
          <w:sz w:val="18"/>
          <w:szCs w:val="18"/>
        </w:rPr>
        <w:t>e</w:t>
      </w:r>
      <w:r w:rsidR="007B572D" w:rsidRPr="00BE6FCC">
        <w:rPr>
          <w:rFonts w:ascii="Verdana" w:hAnsi="Verdana"/>
          <w:color w:val="auto"/>
          <w:sz w:val="18"/>
          <w:szCs w:val="18"/>
        </w:rPr>
        <w:t>nviem</w:t>
      </w:r>
      <w:proofErr w:type="gramEnd"/>
      <w:r w:rsidR="007B572D" w:rsidRPr="00BE6FCC">
        <w:rPr>
          <w:rFonts w:ascii="Verdana" w:hAnsi="Verdana"/>
          <w:color w:val="auto"/>
          <w:sz w:val="18"/>
          <w:szCs w:val="18"/>
        </w:rPr>
        <w:t xml:space="preserve"> informações, para fins de apontamento, aos órgãos ou entidades executivas de trânsito dos Estados e do Distrito Federal;</w:t>
      </w:r>
    </w:p>
    <w:p w14:paraId="0D922DAF" w14:textId="1193B817" w:rsidR="003E7F1F" w:rsidRPr="00BE6FCC" w:rsidRDefault="005B0370" w:rsidP="00BE6FCC">
      <w:pPr>
        <w:pStyle w:val="PargrafodaLista"/>
        <w:numPr>
          <w:ilvl w:val="0"/>
          <w:numId w:val="21"/>
        </w:numPr>
        <w:spacing w:before="120" w:after="120" w:line="240" w:lineRule="auto"/>
        <w:ind w:left="709" w:right="0" w:hanging="283"/>
        <w:rPr>
          <w:rFonts w:ascii="Verdana" w:hAnsi="Verdana"/>
          <w:color w:val="auto"/>
          <w:sz w:val="18"/>
          <w:szCs w:val="18"/>
        </w:rPr>
      </w:pPr>
      <w:proofErr w:type="gramStart"/>
      <w:r w:rsidRPr="00BE6FCC">
        <w:rPr>
          <w:rFonts w:ascii="Verdana" w:hAnsi="Verdana"/>
          <w:color w:val="auto"/>
          <w:sz w:val="18"/>
          <w:szCs w:val="18"/>
        </w:rPr>
        <w:t>t</w:t>
      </w:r>
      <w:r w:rsidR="007B572D" w:rsidRPr="00BE6FCC">
        <w:rPr>
          <w:rFonts w:ascii="Verdana" w:hAnsi="Verdana"/>
          <w:color w:val="auto"/>
          <w:sz w:val="18"/>
          <w:szCs w:val="18"/>
        </w:rPr>
        <w:t>enham</w:t>
      </w:r>
      <w:proofErr w:type="gramEnd"/>
      <w:r w:rsidR="007B572D" w:rsidRPr="00BE6FCC">
        <w:rPr>
          <w:rFonts w:ascii="Verdana" w:hAnsi="Verdana"/>
          <w:color w:val="auto"/>
          <w:sz w:val="18"/>
          <w:szCs w:val="18"/>
        </w:rPr>
        <w:t xml:space="preserve">, em posição de controle ou de administração, pessoa física que mantenha vínculo trabalhista, contratual ou qualquer forma de nomeação, indicação ou subordinação imediata ou mediata, remunerada ou não, a qualquer título, com as pessoas jurídicas descritas nos incisos I e II e na alínea "a" do inciso III; </w:t>
      </w:r>
    </w:p>
    <w:p w14:paraId="3BEF4C7F" w14:textId="79CEA0E0" w:rsidR="003E7F1F" w:rsidRPr="00BE6FCC" w:rsidRDefault="005B0370" w:rsidP="00BE6FCC">
      <w:pPr>
        <w:pStyle w:val="PargrafodaLista"/>
        <w:numPr>
          <w:ilvl w:val="0"/>
          <w:numId w:val="21"/>
        </w:numPr>
        <w:spacing w:before="120" w:after="120" w:line="240" w:lineRule="auto"/>
        <w:ind w:left="709" w:right="0" w:hanging="283"/>
        <w:rPr>
          <w:rFonts w:ascii="Verdana" w:hAnsi="Verdana"/>
          <w:color w:val="auto"/>
          <w:sz w:val="18"/>
          <w:szCs w:val="18"/>
        </w:rPr>
      </w:pPr>
      <w:proofErr w:type="gramStart"/>
      <w:r w:rsidRPr="00BE6FCC">
        <w:rPr>
          <w:rFonts w:ascii="Verdana" w:hAnsi="Verdana"/>
          <w:color w:val="auto"/>
          <w:sz w:val="18"/>
          <w:szCs w:val="18"/>
        </w:rPr>
        <w:t>m</w:t>
      </w:r>
      <w:r w:rsidR="007B572D" w:rsidRPr="00BE6FCC">
        <w:rPr>
          <w:rFonts w:ascii="Verdana" w:hAnsi="Verdana"/>
          <w:color w:val="auto"/>
          <w:sz w:val="18"/>
          <w:szCs w:val="18"/>
        </w:rPr>
        <w:t>antenham</w:t>
      </w:r>
      <w:proofErr w:type="gramEnd"/>
      <w:r w:rsidR="007B572D" w:rsidRPr="00BE6FCC">
        <w:rPr>
          <w:rFonts w:ascii="Verdana" w:hAnsi="Verdana"/>
          <w:color w:val="auto"/>
          <w:sz w:val="18"/>
          <w:szCs w:val="18"/>
        </w:rPr>
        <w:t xml:space="preserve"> sociedade ou qualquer outra forma de participação com entidades que exerçam, direta ou indiretamente, as atividades descritas nos incisos I e II e na alínea "a" do inciso III; </w:t>
      </w:r>
    </w:p>
    <w:p w14:paraId="66566745" w14:textId="722EE0AF" w:rsidR="003E7F1F" w:rsidRPr="00BE6FCC" w:rsidRDefault="005B0370" w:rsidP="00BE6FCC">
      <w:pPr>
        <w:pStyle w:val="PargrafodaLista"/>
        <w:numPr>
          <w:ilvl w:val="0"/>
          <w:numId w:val="21"/>
        </w:numPr>
        <w:spacing w:before="120" w:after="120" w:line="240" w:lineRule="auto"/>
        <w:ind w:left="709" w:right="0" w:hanging="283"/>
        <w:rPr>
          <w:rFonts w:ascii="Verdana" w:hAnsi="Verdana"/>
          <w:color w:val="auto"/>
          <w:sz w:val="18"/>
          <w:szCs w:val="18"/>
        </w:rPr>
      </w:pPr>
      <w:proofErr w:type="gramStart"/>
      <w:r w:rsidRPr="00BE6FCC">
        <w:rPr>
          <w:rFonts w:ascii="Verdana" w:hAnsi="Verdana"/>
          <w:color w:val="auto"/>
          <w:sz w:val="18"/>
          <w:szCs w:val="18"/>
        </w:rPr>
        <w:t>c</w:t>
      </w:r>
      <w:r w:rsidR="007B572D" w:rsidRPr="00BE6FCC">
        <w:rPr>
          <w:rFonts w:ascii="Verdana" w:hAnsi="Verdana"/>
          <w:color w:val="auto"/>
          <w:sz w:val="18"/>
          <w:szCs w:val="18"/>
        </w:rPr>
        <w:t>ontratem</w:t>
      </w:r>
      <w:proofErr w:type="gramEnd"/>
      <w:r w:rsidR="007B572D" w:rsidRPr="00BE6FCC">
        <w:rPr>
          <w:rFonts w:ascii="Verdana" w:hAnsi="Verdana"/>
          <w:color w:val="auto"/>
          <w:sz w:val="18"/>
          <w:szCs w:val="18"/>
        </w:rPr>
        <w:t xml:space="preserve"> ou venham a contratar entidades que exerçam, direta ou indiretamente, as atividades descritas nos incisos I e II e na alínea "a" do inciso III; </w:t>
      </w:r>
    </w:p>
    <w:p w14:paraId="1BC4B8AE" w14:textId="2CA3DDE7" w:rsidR="003E7F1F" w:rsidRPr="00BE6FCC" w:rsidRDefault="005B0370" w:rsidP="00BE6FCC">
      <w:pPr>
        <w:pStyle w:val="PargrafodaLista"/>
        <w:numPr>
          <w:ilvl w:val="0"/>
          <w:numId w:val="21"/>
        </w:numPr>
        <w:spacing w:before="120" w:after="120" w:line="240" w:lineRule="auto"/>
        <w:ind w:left="709" w:right="0" w:hanging="283"/>
        <w:rPr>
          <w:rFonts w:ascii="Verdana" w:hAnsi="Verdana"/>
          <w:color w:val="auto"/>
          <w:sz w:val="18"/>
          <w:szCs w:val="18"/>
        </w:rPr>
      </w:pPr>
      <w:proofErr w:type="gramStart"/>
      <w:r w:rsidRPr="00BE6FCC">
        <w:rPr>
          <w:rFonts w:ascii="Verdana" w:hAnsi="Verdana"/>
          <w:color w:val="auto"/>
          <w:sz w:val="18"/>
          <w:szCs w:val="18"/>
        </w:rPr>
        <w:t>e</w:t>
      </w:r>
      <w:r w:rsidR="007B572D" w:rsidRPr="00BE6FCC">
        <w:rPr>
          <w:rFonts w:ascii="Verdana" w:hAnsi="Verdana"/>
          <w:color w:val="auto"/>
          <w:sz w:val="18"/>
          <w:szCs w:val="18"/>
        </w:rPr>
        <w:t>stabeleçam</w:t>
      </w:r>
      <w:proofErr w:type="gramEnd"/>
      <w:r w:rsidR="007B572D" w:rsidRPr="00BE6FCC">
        <w:rPr>
          <w:rFonts w:ascii="Verdana" w:hAnsi="Verdana"/>
          <w:color w:val="auto"/>
          <w:sz w:val="18"/>
          <w:szCs w:val="18"/>
        </w:rPr>
        <w:t xml:space="preserve"> qualquer outra relação comercial com a instituição credora que possa vir a constituir infração da ordem econômica, conforme previsto no art. 36 da Lei nº 12.529, de 30 de novembro de 2011, que estrutura o Sistema Brasileiro de Defesa da Concorrência; </w:t>
      </w:r>
    </w:p>
    <w:p w14:paraId="0E04140C" w14:textId="6D03F0C3"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IV - </w:t>
      </w:r>
      <w:proofErr w:type="gramStart"/>
      <w:r w:rsidR="005B0370" w:rsidRPr="00BE6FCC">
        <w:rPr>
          <w:rFonts w:ascii="Verdana" w:hAnsi="Verdana"/>
          <w:color w:val="auto"/>
          <w:sz w:val="18"/>
          <w:szCs w:val="18"/>
        </w:rPr>
        <w:t>p</w:t>
      </w:r>
      <w:r w:rsidRPr="00BE6FCC">
        <w:rPr>
          <w:rFonts w:ascii="Verdana" w:hAnsi="Verdana"/>
          <w:color w:val="auto"/>
          <w:sz w:val="18"/>
          <w:szCs w:val="18"/>
        </w:rPr>
        <w:t>essoas</w:t>
      </w:r>
      <w:proofErr w:type="gramEnd"/>
      <w:r w:rsidRPr="00BE6FCC">
        <w:rPr>
          <w:rFonts w:ascii="Verdana" w:hAnsi="Verdana"/>
          <w:color w:val="auto"/>
          <w:sz w:val="18"/>
          <w:szCs w:val="18"/>
        </w:rPr>
        <w:t xml:space="preserve"> jurídicas coligadas ou subsidiárias e todas as demais pessoas</w:t>
      </w:r>
      <w:r w:rsidR="00434C10" w:rsidRPr="00BE6FCC">
        <w:rPr>
          <w:rFonts w:ascii="Verdana" w:hAnsi="Verdana"/>
          <w:color w:val="auto"/>
          <w:sz w:val="18"/>
          <w:szCs w:val="18"/>
        </w:rPr>
        <w:t xml:space="preserve"> </w:t>
      </w:r>
      <w:r w:rsidRPr="00BE6FCC">
        <w:rPr>
          <w:rFonts w:ascii="Verdana" w:hAnsi="Verdana"/>
          <w:color w:val="auto"/>
          <w:sz w:val="18"/>
          <w:szCs w:val="18"/>
        </w:rPr>
        <w:t xml:space="preserve">jurídicas que, direta ou indiretamente, tenham participação societária nas empresas constantes nos incisos I e II e na alínea "a" do inciso III, ainda que por meio de seus </w:t>
      </w:r>
      <w:r w:rsidR="00434C10" w:rsidRPr="00BE6FCC">
        <w:rPr>
          <w:rFonts w:ascii="Verdana" w:hAnsi="Verdana"/>
          <w:color w:val="auto"/>
          <w:sz w:val="18"/>
          <w:szCs w:val="18"/>
        </w:rPr>
        <w:t>sócios proprietários</w:t>
      </w:r>
      <w:r w:rsidRPr="00BE6FCC">
        <w:rPr>
          <w:rFonts w:ascii="Verdana" w:hAnsi="Verdana"/>
          <w:color w:val="auto"/>
          <w:sz w:val="18"/>
          <w:szCs w:val="18"/>
        </w:rPr>
        <w:t xml:space="preserve">, cônjuges ou parentes até terceiro grau. </w:t>
      </w:r>
    </w:p>
    <w:p w14:paraId="6DF306DB" w14:textId="00DA69F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§1º É vedada a subcontratação de empresas para gerenciamento das informações de registro de contrato, ou seja, o fluxo de informações deve respeitar rigorosamente as disposições desta Portaria, sendo certo que a </w:t>
      </w:r>
      <w:r w:rsidR="00764F30" w:rsidRPr="00BE6FCC">
        <w:rPr>
          <w:rFonts w:ascii="Verdana" w:hAnsi="Verdana"/>
          <w:color w:val="auto"/>
          <w:sz w:val="18"/>
          <w:szCs w:val="18"/>
        </w:rPr>
        <w:t xml:space="preserve">instituição credora </w:t>
      </w:r>
      <w:r w:rsidRPr="00BE6FCC">
        <w:rPr>
          <w:rFonts w:ascii="Verdana" w:hAnsi="Verdana"/>
          <w:color w:val="auto"/>
          <w:sz w:val="18"/>
          <w:szCs w:val="18"/>
        </w:rPr>
        <w:t xml:space="preserve">deverá enviar os dados diretamente para empresa credenciada e a empresa credenciada para o DETRAN/MS. </w:t>
      </w:r>
    </w:p>
    <w:p w14:paraId="08302A95" w14:textId="1340B2C0" w:rsidR="006F6743"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§2º Os sistemas de informação do DETRAN/MS, assim como os pontos de integração - </w:t>
      </w:r>
      <w:proofErr w:type="spellStart"/>
      <w:r w:rsidRPr="00BE6FCC">
        <w:rPr>
          <w:rFonts w:ascii="Verdana" w:hAnsi="Verdana"/>
          <w:color w:val="auto"/>
          <w:sz w:val="18"/>
          <w:szCs w:val="18"/>
        </w:rPr>
        <w:t>End</w:t>
      </w:r>
      <w:proofErr w:type="spellEnd"/>
      <w:r w:rsidRPr="00BE6FCC">
        <w:rPr>
          <w:rFonts w:ascii="Verdana" w:hAnsi="Verdana"/>
          <w:color w:val="auto"/>
          <w:sz w:val="18"/>
          <w:szCs w:val="18"/>
        </w:rPr>
        <w:t xml:space="preserve"> Points - só poderão estar acessíveis por link contratado em nome da credenciada. </w:t>
      </w:r>
    </w:p>
    <w:p w14:paraId="7AA15567" w14:textId="4E18CAEB" w:rsidR="003E7F1F" w:rsidRPr="00BE6FCC" w:rsidRDefault="007B572D" w:rsidP="00BE6FCC">
      <w:pPr>
        <w:tabs>
          <w:tab w:val="center" w:pos="2552"/>
          <w:tab w:val="center" w:pos="3087"/>
          <w:tab w:val="center" w:pos="3942"/>
          <w:tab w:val="center" w:pos="4814"/>
          <w:tab w:val="center" w:pos="5544"/>
          <w:tab w:val="center" w:pos="6273"/>
          <w:tab w:val="center" w:pos="7248"/>
          <w:tab w:val="center" w:pos="8383"/>
          <w:tab w:val="right" w:pos="9213"/>
        </w:tabs>
        <w:spacing w:before="120" w:after="120" w:line="240" w:lineRule="auto"/>
        <w:ind w:left="284" w:right="0"/>
        <w:rPr>
          <w:rFonts w:ascii="Verdana" w:hAnsi="Verdana"/>
          <w:color w:val="auto"/>
          <w:sz w:val="18"/>
          <w:szCs w:val="18"/>
        </w:rPr>
      </w:pPr>
      <w:r w:rsidRPr="00BE6FCC">
        <w:rPr>
          <w:rFonts w:ascii="Verdana" w:eastAsia="Calibri" w:hAnsi="Verdana"/>
          <w:color w:val="auto"/>
          <w:sz w:val="18"/>
          <w:szCs w:val="18"/>
        </w:rPr>
        <w:tab/>
      </w:r>
      <w:r w:rsidRPr="00BE6FCC">
        <w:rPr>
          <w:rFonts w:ascii="Verdana" w:hAnsi="Verdana"/>
          <w:color w:val="auto"/>
          <w:sz w:val="18"/>
          <w:szCs w:val="18"/>
        </w:rPr>
        <w:t xml:space="preserve">§3º Os endereços </w:t>
      </w:r>
      <w:proofErr w:type="spellStart"/>
      <w:r w:rsidRPr="00BE6FCC">
        <w:rPr>
          <w:rFonts w:ascii="Verdana" w:hAnsi="Verdana"/>
          <w:color w:val="auto"/>
          <w:sz w:val="18"/>
          <w:szCs w:val="18"/>
        </w:rPr>
        <w:t>IPs</w:t>
      </w:r>
      <w:proofErr w:type="spellEnd"/>
      <w:r w:rsidRPr="00BE6FCC">
        <w:rPr>
          <w:rFonts w:ascii="Verdana" w:hAnsi="Verdana"/>
          <w:color w:val="auto"/>
          <w:sz w:val="18"/>
          <w:szCs w:val="18"/>
        </w:rPr>
        <w:t xml:space="preserve"> </w:t>
      </w:r>
      <w:r w:rsidRPr="00BE6FCC">
        <w:rPr>
          <w:rFonts w:ascii="Verdana" w:hAnsi="Verdana"/>
          <w:color w:val="auto"/>
          <w:sz w:val="18"/>
          <w:szCs w:val="18"/>
        </w:rPr>
        <w:tab/>
        <w:t xml:space="preserve">origem das </w:t>
      </w:r>
      <w:r w:rsidRPr="00BE6FCC">
        <w:rPr>
          <w:rFonts w:ascii="Verdana" w:hAnsi="Verdana"/>
          <w:color w:val="auto"/>
          <w:sz w:val="18"/>
          <w:szCs w:val="18"/>
        </w:rPr>
        <w:tab/>
        <w:t xml:space="preserve">informações </w:t>
      </w:r>
      <w:r w:rsidRPr="00BE6FCC">
        <w:rPr>
          <w:rFonts w:ascii="Verdana" w:hAnsi="Verdana"/>
          <w:color w:val="auto"/>
          <w:sz w:val="18"/>
          <w:szCs w:val="18"/>
        </w:rPr>
        <w:tab/>
        <w:t>devem ser</w:t>
      </w:r>
      <w:r w:rsidR="006F6743" w:rsidRPr="00BE6FCC">
        <w:rPr>
          <w:rFonts w:ascii="Verdana" w:hAnsi="Verdana"/>
          <w:color w:val="auto"/>
          <w:sz w:val="18"/>
          <w:szCs w:val="18"/>
        </w:rPr>
        <w:t xml:space="preserve"> </w:t>
      </w:r>
      <w:r w:rsidRPr="00BE6FCC">
        <w:rPr>
          <w:rFonts w:ascii="Verdana" w:hAnsi="Verdana"/>
          <w:color w:val="auto"/>
          <w:sz w:val="18"/>
          <w:szCs w:val="18"/>
        </w:rPr>
        <w:t xml:space="preserve">prioridade/alocados diretamente pela credenciada para operação de seu sistema e infraestrutura, não podendo estar em nome de terceiros. </w:t>
      </w:r>
    </w:p>
    <w:p w14:paraId="5E57BDF8" w14:textId="341631D6" w:rsidR="006F6743" w:rsidRPr="00BE6FCC" w:rsidRDefault="00140723"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§4º As comunicações serão realizadas através de webservice com autenticação </w:t>
      </w:r>
      <w:r w:rsidR="00621E4A" w:rsidRPr="00BE6FCC">
        <w:rPr>
          <w:rFonts w:ascii="Verdana" w:hAnsi="Verdana"/>
          <w:color w:val="auto"/>
          <w:sz w:val="18"/>
          <w:szCs w:val="18"/>
        </w:rPr>
        <w:t>SSL ICP-Brasil exclusiva para este fim em nome da CREDENCIADA.</w:t>
      </w:r>
    </w:p>
    <w:p w14:paraId="12396A3E" w14:textId="01FBF14B"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§5º O desrespeito às vedações ensejará o descredenciamento, respeitado o contraditório e a ampla defesa. </w:t>
      </w:r>
    </w:p>
    <w:p w14:paraId="3FAD992D"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01DA2639" w14:textId="668D4699" w:rsidR="003E7F1F" w:rsidRPr="00BE6FCC" w:rsidRDefault="007B572D" w:rsidP="00BE6FCC">
      <w:pPr>
        <w:pStyle w:val="Ttulo1"/>
        <w:spacing w:before="120" w:after="120" w:line="240" w:lineRule="auto"/>
        <w:ind w:left="284" w:right="4"/>
        <w:rPr>
          <w:rFonts w:ascii="Verdana" w:hAnsi="Verdana"/>
          <w:color w:val="auto"/>
          <w:sz w:val="18"/>
          <w:szCs w:val="18"/>
        </w:rPr>
      </w:pPr>
      <w:r w:rsidRPr="00BE6FCC">
        <w:rPr>
          <w:rFonts w:ascii="Verdana" w:hAnsi="Verdana"/>
          <w:color w:val="auto"/>
          <w:sz w:val="18"/>
          <w:szCs w:val="18"/>
        </w:rPr>
        <w:t>CAPÍTULO VI</w:t>
      </w:r>
      <w:r w:rsidR="009E3229" w:rsidRPr="00BE6FCC">
        <w:rPr>
          <w:rFonts w:ascii="Verdana" w:hAnsi="Verdana"/>
          <w:color w:val="auto"/>
          <w:sz w:val="18"/>
          <w:szCs w:val="18"/>
        </w:rPr>
        <w:t xml:space="preserve">I - </w:t>
      </w:r>
      <w:r w:rsidRPr="00BE6FCC">
        <w:rPr>
          <w:rFonts w:ascii="Verdana" w:hAnsi="Verdana"/>
          <w:color w:val="auto"/>
          <w:sz w:val="18"/>
          <w:szCs w:val="18"/>
        </w:rPr>
        <w:t>DO RECURSO</w:t>
      </w:r>
    </w:p>
    <w:p w14:paraId="3B8DB812" w14:textId="77777777" w:rsidR="006E1D4A" w:rsidRPr="00BE6FCC" w:rsidRDefault="006E1D4A" w:rsidP="00BE6FCC">
      <w:pPr>
        <w:spacing w:before="120" w:after="120" w:line="240" w:lineRule="auto"/>
        <w:rPr>
          <w:rFonts w:ascii="Verdana" w:hAnsi="Verdana"/>
          <w:color w:val="auto"/>
          <w:sz w:val="18"/>
          <w:szCs w:val="18"/>
        </w:rPr>
      </w:pPr>
    </w:p>
    <w:p w14:paraId="1426CB2E" w14:textId="5282C086" w:rsidR="006E1D4A"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24</w:t>
      </w:r>
      <w:r w:rsidRPr="00BE6FCC">
        <w:rPr>
          <w:rFonts w:ascii="Verdana" w:hAnsi="Verdana"/>
          <w:color w:val="auto"/>
          <w:sz w:val="18"/>
          <w:szCs w:val="18"/>
        </w:rPr>
        <w:t xml:space="preserve">. A pessoa jurídica participante do processo de credenciamento poderá interpor recurso, por escrito, no prazo de 10 (dez) dias úteis, contado da intimação do ato administrativo praticado. </w:t>
      </w:r>
    </w:p>
    <w:p w14:paraId="44A5BE04" w14:textId="44E00091"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§1º A intimação dos atos referidos nos incisos do caput do artigo pode ser efetuada por ciência no processo, por via postal com aviso de recebimento, por telegrama, ou outro meio que assegure a ciência do interessado. </w:t>
      </w:r>
    </w:p>
    <w:p w14:paraId="734FA599" w14:textId="5C9CD0DF"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lastRenderedPageBreak/>
        <w:t xml:space="preserve">§2º Os recursos administrativos não terão efeito suspensivo, podendo a autoridade competente, motivadamente </w:t>
      </w:r>
      <w:proofErr w:type="gramStart"/>
      <w:r w:rsidRPr="00BE6FCC">
        <w:rPr>
          <w:rFonts w:ascii="Verdana" w:hAnsi="Verdana"/>
          <w:color w:val="auto"/>
          <w:sz w:val="18"/>
          <w:szCs w:val="18"/>
        </w:rPr>
        <w:t>e</w:t>
      </w:r>
      <w:proofErr w:type="gramEnd"/>
      <w:r w:rsidRPr="00BE6FCC">
        <w:rPr>
          <w:rFonts w:ascii="Verdana" w:hAnsi="Verdana"/>
          <w:color w:val="auto"/>
          <w:sz w:val="18"/>
          <w:szCs w:val="18"/>
        </w:rPr>
        <w:t xml:space="preserve"> presente razões de interesse púbico, atribuir eficácia suspensiva, de ofício ou a pedido. </w:t>
      </w:r>
    </w:p>
    <w:p w14:paraId="5190C72E" w14:textId="3AB62194"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25</w:t>
      </w:r>
      <w:r w:rsidRPr="00BE6FCC">
        <w:rPr>
          <w:rFonts w:ascii="Verdana" w:hAnsi="Verdana"/>
          <w:color w:val="auto"/>
          <w:sz w:val="18"/>
          <w:szCs w:val="18"/>
        </w:rPr>
        <w:t xml:space="preserve">. O recurso será dirigido </w:t>
      </w:r>
      <w:r w:rsidR="00704086" w:rsidRPr="00BE6FCC">
        <w:rPr>
          <w:rFonts w:ascii="Verdana" w:hAnsi="Verdana"/>
          <w:color w:val="auto"/>
          <w:sz w:val="18"/>
          <w:szCs w:val="18"/>
        </w:rPr>
        <w:t>ao CRVEI</w:t>
      </w:r>
      <w:r w:rsidRPr="00BE6FCC">
        <w:rPr>
          <w:rFonts w:ascii="Verdana" w:hAnsi="Verdana"/>
          <w:color w:val="auto"/>
          <w:sz w:val="18"/>
          <w:szCs w:val="18"/>
        </w:rPr>
        <w:t xml:space="preserve">, a quem competirá fazer análise de admissão e remessa, em sendo o caso, a autoridade que praticou o ato objeto de recurso para análise das razões, sendo ao fim, o expediente submetido ao Presidente do DETRAN/MS para deliberação. </w:t>
      </w:r>
    </w:p>
    <w:p w14:paraId="49609222" w14:textId="3930198C"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26</w:t>
      </w:r>
      <w:r w:rsidRPr="00BE6FCC">
        <w:rPr>
          <w:rFonts w:ascii="Verdana" w:hAnsi="Verdana"/>
          <w:color w:val="auto"/>
          <w:sz w:val="18"/>
          <w:szCs w:val="18"/>
        </w:rPr>
        <w:t xml:space="preserve">. A decisão final sobre o recurso será publicada no Diário Oficial do Estado de Mato Grosso do Sul - D.O.E. </w:t>
      </w:r>
    </w:p>
    <w:p w14:paraId="6EF40E8F" w14:textId="3443CC36"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AC7BB9" w:rsidRPr="00BE6FCC">
        <w:rPr>
          <w:rFonts w:ascii="Verdana" w:hAnsi="Verdana"/>
          <w:color w:val="auto"/>
          <w:sz w:val="18"/>
          <w:szCs w:val="18"/>
        </w:rPr>
        <w:t>27</w:t>
      </w:r>
      <w:r w:rsidRPr="00BE6FCC">
        <w:rPr>
          <w:rFonts w:ascii="Verdana" w:hAnsi="Verdana"/>
          <w:color w:val="auto"/>
          <w:sz w:val="18"/>
          <w:szCs w:val="18"/>
        </w:rPr>
        <w:t xml:space="preserve">. Os prazos começam a correr a partir da data de </w:t>
      </w:r>
      <w:proofErr w:type="spellStart"/>
      <w:r w:rsidRPr="00BE6FCC">
        <w:rPr>
          <w:rFonts w:ascii="Verdana" w:hAnsi="Verdana"/>
          <w:color w:val="auto"/>
          <w:sz w:val="18"/>
          <w:szCs w:val="18"/>
        </w:rPr>
        <w:t>cientificação</w:t>
      </w:r>
      <w:proofErr w:type="spellEnd"/>
      <w:r w:rsidRPr="00BE6FCC">
        <w:rPr>
          <w:rFonts w:ascii="Verdana" w:hAnsi="Verdana"/>
          <w:color w:val="auto"/>
          <w:sz w:val="18"/>
          <w:szCs w:val="18"/>
        </w:rPr>
        <w:t xml:space="preserve"> oficial, excluindo-se da contagem o dia do começo e incluindo-se o do vencimento. </w:t>
      </w:r>
    </w:p>
    <w:p w14:paraId="3B2BE1A5" w14:textId="74CA1425" w:rsidR="00BA7291" w:rsidRPr="00BE6FCC" w:rsidRDefault="00BA7291" w:rsidP="00BE6FCC">
      <w:pPr>
        <w:spacing w:before="120" w:after="120" w:line="240" w:lineRule="auto"/>
        <w:ind w:left="284" w:right="0"/>
        <w:rPr>
          <w:rFonts w:ascii="Verdana" w:hAnsi="Verdana"/>
          <w:color w:val="auto"/>
          <w:sz w:val="18"/>
          <w:szCs w:val="18"/>
        </w:rPr>
      </w:pPr>
    </w:p>
    <w:p w14:paraId="7F1D33B1" w14:textId="3A4E8DB3" w:rsidR="006F6743" w:rsidRPr="00BE6FCC" w:rsidRDefault="006F6743" w:rsidP="00BE6FCC">
      <w:pPr>
        <w:pStyle w:val="Ttulo1"/>
        <w:spacing w:before="120" w:after="120" w:line="240" w:lineRule="auto"/>
        <w:ind w:left="284" w:right="5"/>
        <w:rPr>
          <w:rFonts w:ascii="Verdana" w:hAnsi="Verdana"/>
          <w:color w:val="auto"/>
          <w:sz w:val="18"/>
          <w:szCs w:val="18"/>
          <w:u w:val="none"/>
        </w:rPr>
      </w:pPr>
      <w:r w:rsidRPr="00BE6FCC">
        <w:rPr>
          <w:rFonts w:ascii="Verdana" w:hAnsi="Verdana"/>
          <w:color w:val="auto"/>
          <w:sz w:val="18"/>
          <w:szCs w:val="18"/>
        </w:rPr>
        <w:t>CAPÍTULO VI</w:t>
      </w:r>
      <w:r w:rsidR="009E3229" w:rsidRPr="00BE6FCC">
        <w:rPr>
          <w:rFonts w:ascii="Verdana" w:hAnsi="Verdana"/>
          <w:color w:val="auto"/>
          <w:sz w:val="18"/>
          <w:szCs w:val="18"/>
        </w:rPr>
        <w:t>II</w:t>
      </w:r>
      <w:r w:rsidRPr="00BE6FCC">
        <w:rPr>
          <w:rFonts w:ascii="Verdana" w:hAnsi="Verdana"/>
          <w:color w:val="auto"/>
          <w:sz w:val="18"/>
          <w:szCs w:val="18"/>
        </w:rPr>
        <w:t xml:space="preserve"> - DAS OBRIGAÇÕES</w:t>
      </w:r>
    </w:p>
    <w:p w14:paraId="0773C36F" w14:textId="77777777" w:rsidR="006F6743" w:rsidRPr="00BE6FCC" w:rsidRDefault="006F6743" w:rsidP="00BE6FCC">
      <w:pPr>
        <w:spacing w:before="120" w:after="120" w:line="240" w:lineRule="auto"/>
        <w:ind w:left="284" w:right="0"/>
        <w:rPr>
          <w:rFonts w:ascii="Verdana" w:hAnsi="Verdana"/>
          <w:color w:val="auto"/>
          <w:sz w:val="18"/>
          <w:szCs w:val="18"/>
        </w:rPr>
      </w:pPr>
    </w:p>
    <w:p w14:paraId="1E404C0F" w14:textId="675D2C42" w:rsidR="00BA7291" w:rsidRPr="00BE6FCC" w:rsidRDefault="00BA729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9E3229" w:rsidRPr="00BE6FCC">
        <w:rPr>
          <w:rFonts w:ascii="Verdana" w:hAnsi="Verdana"/>
          <w:color w:val="auto"/>
          <w:sz w:val="18"/>
          <w:szCs w:val="18"/>
        </w:rPr>
        <w:t>28</w:t>
      </w:r>
      <w:r w:rsidRPr="00BE6FCC">
        <w:rPr>
          <w:rFonts w:ascii="Verdana" w:hAnsi="Verdana"/>
          <w:color w:val="auto"/>
          <w:sz w:val="18"/>
          <w:szCs w:val="18"/>
        </w:rPr>
        <w:t xml:space="preserve">. São obrigações </w:t>
      </w:r>
      <w:r w:rsidR="00373304" w:rsidRPr="00BE6FCC">
        <w:rPr>
          <w:rFonts w:ascii="Verdana" w:hAnsi="Verdana"/>
          <w:color w:val="auto"/>
          <w:sz w:val="18"/>
          <w:szCs w:val="18"/>
        </w:rPr>
        <w:t>da</w:t>
      </w:r>
      <w:r w:rsidRPr="00BE6FCC">
        <w:rPr>
          <w:rFonts w:ascii="Verdana" w:hAnsi="Verdana"/>
          <w:color w:val="auto"/>
          <w:sz w:val="18"/>
          <w:szCs w:val="18"/>
        </w:rPr>
        <w:t xml:space="preserve"> </w:t>
      </w:r>
      <w:r w:rsidR="00373304" w:rsidRPr="00BE6FCC">
        <w:rPr>
          <w:rFonts w:ascii="Verdana" w:hAnsi="Verdana"/>
          <w:color w:val="auto"/>
          <w:sz w:val="18"/>
          <w:szCs w:val="18"/>
        </w:rPr>
        <w:t>instituição credora ou a empresa registradora especializada credenciada</w:t>
      </w:r>
      <w:r w:rsidRPr="00BE6FCC">
        <w:rPr>
          <w:rFonts w:ascii="Verdana" w:hAnsi="Verdana"/>
          <w:color w:val="auto"/>
          <w:sz w:val="18"/>
          <w:szCs w:val="18"/>
        </w:rPr>
        <w:t>:</w:t>
      </w:r>
    </w:p>
    <w:p w14:paraId="6FB72A14" w14:textId="1A817440" w:rsidR="00BA7291" w:rsidRPr="00BE6FCC" w:rsidRDefault="00BA729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 – </w:t>
      </w:r>
      <w:proofErr w:type="gramStart"/>
      <w:r w:rsidRPr="00BE6FCC">
        <w:rPr>
          <w:rFonts w:ascii="Verdana" w:hAnsi="Verdana"/>
          <w:color w:val="auto"/>
          <w:sz w:val="18"/>
          <w:szCs w:val="18"/>
        </w:rPr>
        <w:t>providenciar</w:t>
      </w:r>
      <w:proofErr w:type="gramEnd"/>
      <w:r w:rsidRPr="00BE6FCC">
        <w:rPr>
          <w:rFonts w:ascii="Verdana" w:hAnsi="Verdana"/>
          <w:color w:val="auto"/>
          <w:sz w:val="18"/>
          <w:szCs w:val="18"/>
        </w:rPr>
        <w:t>, de forma automática e eletrônica, o envio das informações para o registro do contrato, observado o prazo máximo de até 30 (trinta) dias, contados da data da assinatura do instrumento;</w:t>
      </w:r>
    </w:p>
    <w:p w14:paraId="6BD6726F" w14:textId="2D0FC103" w:rsidR="00BA7291" w:rsidRPr="00BE6FCC" w:rsidRDefault="00BA729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II – </w:t>
      </w:r>
      <w:proofErr w:type="gramStart"/>
      <w:r w:rsidRPr="00BE6FCC">
        <w:rPr>
          <w:rFonts w:ascii="Verdana" w:hAnsi="Verdana"/>
          <w:color w:val="auto"/>
          <w:sz w:val="18"/>
          <w:szCs w:val="18"/>
        </w:rPr>
        <w:t>encaminhar</w:t>
      </w:r>
      <w:proofErr w:type="gramEnd"/>
      <w:r w:rsidRPr="00BE6FCC">
        <w:rPr>
          <w:rFonts w:ascii="Verdana" w:hAnsi="Verdana"/>
          <w:color w:val="auto"/>
          <w:sz w:val="18"/>
          <w:szCs w:val="18"/>
        </w:rPr>
        <w:t xml:space="preserve"> imediatamente ao DETRAN/</w:t>
      </w:r>
      <w:r w:rsidR="006F6743" w:rsidRPr="00BE6FCC">
        <w:rPr>
          <w:rFonts w:ascii="Verdana" w:hAnsi="Verdana"/>
          <w:color w:val="auto"/>
          <w:sz w:val="18"/>
          <w:szCs w:val="18"/>
        </w:rPr>
        <w:t>MS</w:t>
      </w:r>
      <w:r w:rsidRPr="00BE6FCC">
        <w:rPr>
          <w:rFonts w:ascii="Verdana" w:hAnsi="Verdana"/>
          <w:color w:val="auto"/>
          <w:sz w:val="18"/>
          <w:szCs w:val="18"/>
        </w:rPr>
        <w:t xml:space="preserve"> quaisquer informações complementares que lhe forem requisitadas relativas aos contratos registrados, notadamente nos casos em que forem detectadas situações irregulares, com indícios ou comprovação de fraude;</w:t>
      </w:r>
    </w:p>
    <w:p w14:paraId="636A9324" w14:textId="6B4F5665" w:rsidR="00BA7291"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III</w:t>
      </w:r>
      <w:r w:rsidR="00BA7291" w:rsidRPr="00BE6FCC">
        <w:rPr>
          <w:rFonts w:ascii="Verdana" w:hAnsi="Verdana"/>
          <w:color w:val="auto"/>
          <w:sz w:val="18"/>
          <w:szCs w:val="18"/>
        </w:rPr>
        <w:t xml:space="preserve"> – dar pronto atendimento a requisições administrativas e judiciais, observando-se os respectivos prazos;</w:t>
      </w:r>
    </w:p>
    <w:p w14:paraId="42C6D476" w14:textId="7DAAE6CC" w:rsidR="00BA7291"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I</w:t>
      </w:r>
      <w:r w:rsidR="00BA7291" w:rsidRPr="00BE6FCC">
        <w:rPr>
          <w:rFonts w:ascii="Verdana" w:hAnsi="Verdana"/>
          <w:color w:val="auto"/>
          <w:sz w:val="18"/>
          <w:szCs w:val="18"/>
        </w:rPr>
        <w:t xml:space="preserve">V – </w:t>
      </w:r>
      <w:proofErr w:type="gramStart"/>
      <w:r w:rsidR="00BA7291" w:rsidRPr="00BE6FCC">
        <w:rPr>
          <w:rFonts w:ascii="Verdana" w:hAnsi="Verdana"/>
          <w:color w:val="auto"/>
          <w:sz w:val="18"/>
          <w:szCs w:val="18"/>
        </w:rPr>
        <w:t>assumir</w:t>
      </w:r>
      <w:proofErr w:type="gramEnd"/>
      <w:r w:rsidR="00BA7291" w:rsidRPr="00BE6FCC">
        <w:rPr>
          <w:rFonts w:ascii="Verdana" w:hAnsi="Verdana"/>
          <w:color w:val="auto"/>
          <w:sz w:val="18"/>
          <w:szCs w:val="18"/>
        </w:rPr>
        <w:t xml:space="preserve"> integral responsabilidade pela fidedignidade das informações encaminhadas por meio eletrônico, assegurando as informações que trafegam pelo sistema, inclusive pela eventual desativação temporária do seu acesso ou falha ou demora na transmissão dos dados necessários à inserção e baixa do registro;</w:t>
      </w:r>
    </w:p>
    <w:p w14:paraId="48D2C1A3" w14:textId="623C52BE" w:rsidR="00BA7291"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w:t>
      </w:r>
      <w:r w:rsidR="00BA7291" w:rsidRPr="00BE6FCC">
        <w:rPr>
          <w:rFonts w:ascii="Verdana" w:hAnsi="Verdana"/>
          <w:color w:val="auto"/>
          <w:sz w:val="18"/>
          <w:szCs w:val="18"/>
        </w:rPr>
        <w:t xml:space="preserve"> – </w:t>
      </w:r>
      <w:proofErr w:type="gramStart"/>
      <w:r w:rsidR="00BA7291" w:rsidRPr="00BE6FCC">
        <w:rPr>
          <w:rFonts w:ascii="Verdana" w:hAnsi="Verdana"/>
          <w:color w:val="auto"/>
          <w:sz w:val="18"/>
          <w:szCs w:val="18"/>
        </w:rPr>
        <w:t>disponibilizar e manter</w:t>
      </w:r>
      <w:proofErr w:type="gramEnd"/>
      <w:r w:rsidR="00BA7291" w:rsidRPr="00BE6FCC">
        <w:rPr>
          <w:rFonts w:ascii="Verdana" w:hAnsi="Verdana"/>
          <w:color w:val="auto"/>
          <w:sz w:val="18"/>
          <w:szCs w:val="18"/>
        </w:rPr>
        <w:t>, sem ônus para o DETRAN/</w:t>
      </w:r>
      <w:r w:rsidR="006F6743" w:rsidRPr="00BE6FCC">
        <w:rPr>
          <w:rFonts w:ascii="Verdana" w:hAnsi="Verdana"/>
          <w:color w:val="auto"/>
          <w:sz w:val="18"/>
          <w:szCs w:val="18"/>
        </w:rPr>
        <w:t>MS</w:t>
      </w:r>
      <w:r w:rsidR="00BA7291" w:rsidRPr="00BE6FCC">
        <w:rPr>
          <w:rFonts w:ascii="Verdana" w:hAnsi="Verdana"/>
          <w:color w:val="auto"/>
          <w:sz w:val="18"/>
          <w:szCs w:val="18"/>
        </w:rPr>
        <w:t>, equipamentos, hardware e software essenciais à realização de suas atividades e demais obrigações;</w:t>
      </w:r>
    </w:p>
    <w:p w14:paraId="7B9E6518" w14:textId="2769CB93" w:rsidR="00BA7291"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VI</w:t>
      </w:r>
      <w:r w:rsidR="00BA7291" w:rsidRPr="00BE6FCC">
        <w:rPr>
          <w:rFonts w:ascii="Verdana" w:hAnsi="Verdana"/>
          <w:color w:val="auto"/>
          <w:sz w:val="18"/>
          <w:szCs w:val="18"/>
        </w:rPr>
        <w:t xml:space="preserve"> – </w:t>
      </w:r>
      <w:proofErr w:type="gramStart"/>
      <w:r w:rsidR="00BA7291" w:rsidRPr="00BE6FCC">
        <w:rPr>
          <w:rFonts w:ascii="Verdana" w:hAnsi="Verdana"/>
          <w:color w:val="auto"/>
          <w:sz w:val="18"/>
          <w:szCs w:val="18"/>
        </w:rPr>
        <w:t>disponibilizar</w:t>
      </w:r>
      <w:proofErr w:type="gramEnd"/>
      <w:r w:rsidR="00BA7291" w:rsidRPr="00BE6FCC">
        <w:rPr>
          <w:rFonts w:ascii="Verdana" w:hAnsi="Verdana"/>
          <w:color w:val="auto"/>
          <w:sz w:val="18"/>
          <w:szCs w:val="18"/>
        </w:rPr>
        <w:t xml:space="preserve"> canal de comunicação com sistemas de contingenciamento e de redundância, para a transmissão dos dados necessários ao registro dos contratos e à inserção e baixa dos gravames;</w:t>
      </w:r>
    </w:p>
    <w:p w14:paraId="1B334910" w14:textId="184E935B" w:rsidR="00BA7291" w:rsidRPr="00BE6FCC" w:rsidRDefault="00BA729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VI</w:t>
      </w:r>
      <w:r w:rsidR="00373304" w:rsidRPr="00BE6FCC">
        <w:rPr>
          <w:rFonts w:ascii="Verdana" w:hAnsi="Verdana"/>
          <w:color w:val="auto"/>
          <w:sz w:val="18"/>
          <w:szCs w:val="18"/>
        </w:rPr>
        <w:t>I</w:t>
      </w:r>
      <w:r w:rsidRPr="00BE6FCC">
        <w:rPr>
          <w:rFonts w:ascii="Verdana" w:hAnsi="Verdana"/>
          <w:color w:val="auto"/>
          <w:sz w:val="18"/>
          <w:szCs w:val="18"/>
        </w:rPr>
        <w:t xml:space="preserve"> – observar e manter sigilo e segurança sobre as informações recebidas e processadas, preservando a inviolabilidade da intimidade, da vida privada, da honra e da imagem das pessoas, assim como de quaisquer outros dados cuja publicidade seja restringida pela legislação vigente;</w:t>
      </w:r>
    </w:p>
    <w:p w14:paraId="38384CFE" w14:textId="75FB10E2" w:rsidR="00BA7291"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VIII</w:t>
      </w:r>
      <w:r w:rsidR="00BA7291" w:rsidRPr="00BE6FCC">
        <w:rPr>
          <w:rFonts w:ascii="Verdana" w:hAnsi="Verdana"/>
          <w:color w:val="auto"/>
          <w:sz w:val="18"/>
          <w:szCs w:val="18"/>
        </w:rPr>
        <w:t xml:space="preserve"> – responder consultas e atender convocações por parte do DETRAN/MS, a respeito das matérias que envolvam </w:t>
      </w:r>
      <w:r w:rsidRPr="00BE6FCC">
        <w:rPr>
          <w:rFonts w:ascii="Verdana" w:hAnsi="Verdana"/>
          <w:color w:val="auto"/>
          <w:sz w:val="18"/>
          <w:szCs w:val="18"/>
        </w:rPr>
        <w:t>a presente Portaria</w:t>
      </w:r>
      <w:r w:rsidR="00BA7291" w:rsidRPr="00BE6FCC">
        <w:rPr>
          <w:rFonts w:ascii="Verdana" w:hAnsi="Verdana"/>
          <w:color w:val="auto"/>
          <w:sz w:val="18"/>
          <w:szCs w:val="18"/>
        </w:rPr>
        <w:t>;</w:t>
      </w:r>
    </w:p>
    <w:p w14:paraId="54EB3396" w14:textId="05A5C75F" w:rsidR="00BA7291"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IX</w:t>
      </w:r>
      <w:r w:rsidR="00BA7291" w:rsidRPr="00BE6FCC">
        <w:rPr>
          <w:rFonts w:ascii="Verdana" w:hAnsi="Verdana"/>
          <w:color w:val="auto"/>
          <w:sz w:val="18"/>
          <w:szCs w:val="18"/>
        </w:rPr>
        <w:t xml:space="preserve"> – </w:t>
      </w:r>
      <w:proofErr w:type="gramStart"/>
      <w:r w:rsidR="00BA7291" w:rsidRPr="00BE6FCC">
        <w:rPr>
          <w:rFonts w:ascii="Verdana" w:hAnsi="Verdana"/>
          <w:color w:val="auto"/>
          <w:sz w:val="18"/>
          <w:szCs w:val="18"/>
        </w:rPr>
        <w:t>utilizar</w:t>
      </w:r>
      <w:proofErr w:type="gramEnd"/>
      <w:r w:rsidR="00BA7291" w:rsidRPr="00BE6FCC">
        <w:rPr>
          <w:rFonts w:ascii="Verdana" w:hAnsi="Verdana"/>
          <w:color w:val="auto"/>
          <w:sz w:val="18"/>
          <w:szCs w:val="18"/>
        </w:rPr>
        <w:t xml:space="preserve"> o sistema informatizado do DETRAN/MS apenas para fins previstos nesta Portaria;</w:t>
      </w:r>
    </w:p>
    <w:p w14:paraId="76E2471C" w14:textId="3E421C53" w:rsidR="00BA7291"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w:t>
      </w:r>
      <w:r w:rsidR="00BA7291" w:rsidRPr="00BE6FCC">
        <w:rPr>
          <w:rFonts w:ascii="Verdana" w:hAnsi="Verdana"/>
          <w:color w:val="auto"/>
          <w:sz w:val="18"/>
          <w:szCs w:val="18"/>
        </w:rPr>
        <w:t xml:space="preserve"> – </w:t>
      </w:r>
      <w:proofErr w:type="gramStart"/>
      <w:r w:rsidR="00BA7291" w:rsidRPr="00BE6FCC">
        <w:rPr>
          <w:rFonts w:ascii="Verdana" w:hAnsi="Verdana"/>
          <w:color w:val="auto"/>
          <w:sz w:val="18"/>
          <w:szCs w:val="18"/>
        </w:rPr>
        <w:t>abster-se</w:t>
      </w:r>
      <w:proofErr w:type="gramEnd"/>
      <w:r w:rsidR="00BA7291" w:rsidRPr="00BE6FCC">
        <w:rPr>
          <w:rFonts w:ascii="Verdana" w:hAnsi="Verdana"/>
          <w:color w:val="auto"/>
          <w:sz w:val="18"/>
          <w:szCs w:val="18"/>
        </w:rPr>
        <w:t>, por meio de seus representantes e colaboradores, da prática de condutas ilícitas e daquelas que impliquem atos de improbidade administrativa, previstos na Lei Federal 8.429/92;</w:t>
      </w:r>
    </w:p>
    <w:p w14:paraId="3AA55A3F" w14:textId="14FE5A30" w:rsidR="0018211A"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XI</w:t>
      </w:r>
      <w:r w:rsidR="0018211A" w:rsidRPr="00BE6FCC">
        <w:rPr>
          <w:rFonts w:ascii="Verdana" w:hAnsi="Verdana"/>
          <w:color w:val="auto"/>
          <w:sz w:val="18"/>
          <w:szCs w:val="18"/>
        </w:rPr>
        <w:t xml:space="preserve"> - abster-se, por meio de seus representantes e colaboradores, da prática que atente contra o livre mercado, praticando concorrência desleal ou abuso de preços, causando o desequilíbrio econômico-financeiro da atividade;</w:t>
      </w:r>
    </w:p>
    <w:p w14:paraId="73D4AF72" w14:textId="0ED62565" w:rsidR="00BA7291" w:rsidRPr="00BE6FCC" w:rsidRDefault="00373304"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XII</w:t>
      </w:r>
      <w:r w:rsidR="00BA7291" w:rsidRPr="00BE6FCC">
        <w:rPr>
          <w:rFonts w:ascii="Verdana" w:hAnsi="Verdana"/>
          <w:color w:val="auto"/>
          <w:sz w:val="18"/>
          <w:szCs w:val="18"/>
        </w:rPr>
        <w:t xml:space="preserve"> – apresentar ao DETRAN/MS relatório dos contratos registrados, no formato e no momento em que for solicitado;</w:t>
      </w:r>
    </w:p>
    <w:p w14:paraId="457E96F7" w14:textId="706A00E3" w:rsidR="00BA7291" w:rsidRPr="00BE6FCC" w:rsidRDefault="00BA7291"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w:t>
      </w:r>
      <w:r w:rsidR="008E1635" w:rsidRPr="00BE6FCC">
        <w:rPr>
          <w:rFonts w:ascii="Verdana" w:hAnsi="Verdana"/>
          <w:color w:val="auto"/>
          <w:sz w:val="18"/>
          <w:szCs w:val="18"/>
        </w:rPr>
        <w:t>III</w:t>
      </w:r>
      <w:r w:rsidRPr="00BE6FCC">
        <w:rPr>
          <w:rFonts w:ascii="Verdana" w:hAnsi="Verdana"/>
          <w:color w:val="auto"/>
          <w:sz w:val="18"/>
          <w:szCs w:val="18"/>
        </w:rPr>
        <w:t xml:space="preserve"> – disponibilizar, sem ônus ao DETRAN/MS, site responsivo ou aplicativos nas lojas oficiais, compatíveis, no mínimo com as plataformas IOS e </w:t>
      </w:r>
      <w:proofErr w:type="spellStart"/>
      <w:r w:rsidRPr="00BE6FCC">
        <w:rPr>
          <w:rFonts w:ascii="Verdana" w:hAnsi="Verdana"/>
          <w:color w:val="auto"/>
          <w:sz w:val="18"/>
          <w:szCs w:val="18"/>
        </w:rPr>
        <w:t>Android</w:t>
      </w:r>
      <w:proofErr w:type="spellEnd"/>
      <w:r w:rsidRPr="00BE6FCC">
        <w:rPr>
          <w:rFonts w:ascii="Verdana" w:hAnsi="Verdana"/>
          <w:color w:val="auto"/>
          <w:sz w:val="18"/>
          <w:szCs w:val="18"/>
        </w:rPr>
        <w:t>, para uso da população do Estado de Mato Grosso do Sul, possibilitando consulta, exclusivamente, da situação de seu próprio contrato de financiamento e o requerimento de espelho do contrato, assinado digitalmente;</w:t>
      </w:r>
    </w:p>
    <w:p w14:paraId="74232414" w14:textId="1C8F526C" w:rsidR="006F6743" w:rsidRPr="00BE6FCC" w:rsidRDefault="006F6743"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w:t>
      </w:r>
      <w:r w:rsidR="00B42160">
        <w:rPr>
          <w:rFonts w:ascii="Verdana" w:hAnsi="Verdana"/>
          <w:color w:val="auto"/>
          <w:sz w:val="18"/>
          <w:szCs w:val="18"/>
        </w:rPr>
        <w:t>IV</w:t>
      </w:r>
      <w:r w:rsidRPr="00BE6FCC">
        <w:rPr>
          <w:rFonts w:ascii="Verdana" w:hAnsi="Verdana"/>
          <w:color w:val="auto"/>
          <w:sz w:val="18"/>
          <w:szCs w:val="18"/>
        </w:rPr>
        <w:t xml:space="preserve"> – manter o sistema de informática destinado à prestação da atividade nas condições em que foi homologado, salvo no caso de adaptação da solução a posteriores regulamentações de ordem técnica por parte do DETRAN/MS;</w:t>
      </w:r>
    </w:p>
    <w:p w14:paraId="45FEBF43" w14:textId="2863325E" w:rsidR="006F6743" w:rsidRPr="00BE6FCC" w:rsidRDefault="006F6743"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w:t>
      </w:r>
      <w:r w:rsidR="00B42160">
        <w:rPr>
          <w:rFonts w:ascii="Verdana" w:hAnsi="Verdana"/>
          <w:color w:val="auto"/>
          <w:sz w:val="18"/>
          <w:szCs w:val="18"/>
        </w:rPr>
        <w:t>V</w:t>
      </w:r>
      <w:r w:rsidRPr="00BE6FCC">
        <w:rPr>
          <w:rFonts w:ascii="Verdana" w:hAnsi="Verdana"/>
          <w:color w:val="auto"/>
          <w:sz w:val="18"/>
          <w:szCs w:val="18"/>
        </w:rPr>
        <w:t xml:space="preserve"> – </w:t>
      </w:r>
      <w:proofErr w:type="gramStart"/>
      <w:r w:rsidRPr="00BE6FCC">
        <w:rPr>
          <w:rFonts w:ascii="Verdana" w:hAnsi="Verdana"/>
          <w:color w:val="auto"/>
          <w:sz w:val="18"/>
          <w:szCs w:val="18"/>
        </w:rPr>
        <w:t>manter</w:t>
      </w:r>
      <w:proofErr w:type="gramEnd"/>
      <w:r w:rsidRPr="00BE6FCC">
        <w:rPr>
          <w:rFonts w:ascii="Verdana" w:hAnsi="Verdana"/>
          <w:color w:val="auto"/>
          <w:sz w:val="18"/>
          <w:szCs w:val="18"/>
        </w:rPr>
        <w:t xml:space="preserve"> imagem digitalizada do contrato registrado e disponibilizá-la ao DETRAN/MS no prazo regulamentar ou imediatamente, sempre que requisitado;</w:t>
      </w:r>
    </w:p>
    <w:p w14:paraId="627153CD" w14:textId="32253D63" w:rsidR="006F6743" w:rsidRPr="00BE6FCC" w:rsidRDefault="006F6743"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lastRenderedPageBreak/>
        <w:t>X</w:t>
      </w:r>
      <w:r w:rsidR="00B42160">
        <w:rPr>
          <w:rFonts w:ascii="Verdana" w:hAnsi="Verdana"/>
          <w:color w:val="auto"/>
          <w:sz w:val="18"/>
          <w:szCs w:val="18"/>
        </w:rPr>
        <w:t>V</w:t>
      </w:r>
      <w:r w:rsidR="0018211A" w:rsidRPr="00BE6FCC">
        <w:rPr>
          <w:rFonts w:ascii="Verdana" w:hAnsi="Verdana"/>
          <w:color w:val="auto"/>
          <w:sz w:val="18"/>
          <w:szCs w:val="18"/>
        </w:rPr>
        <w:t>I</w:t>
      </w:r>
      <w:r w:rsidRPr="00BE6FCC">
        <w:rPr>
          <w:rFonts w:ascii="Verdana" w:hAnsi="Verdana"/>
          <w:color w:val="auto"/>
          <w:sz w:val="18"/>
          <w:szCs w:val="18"/>
        </w:rPr>
        <w:t xml:space="preserve"> – prover suporte in loco, quando necessário, e fornecer treinamento aos usuários do sistema;</w:t>
      </w:r>
    </w:p>
    <w:p w14:paraId="4BA642FF" w14:textId="6E4F6CF7" w:rsidR="006F6743" w:rsidRPr="00BE6FCC" w:rsidRDefault="006F6743"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w:t>
      </w:r>
      <w:r w:rsidR="00B42160">
        <w:rPr>
          <w:rFonts w:ascii="Verdana" w:hAnsi="Verdana"/>
          <w:color w:val="auto"/>
          <w:sz w:val="18"/>
          <w:szCs w:val="18"/>
        </w:rPr>
        <w:t>V</w:t>
      </w:r>
      <w:r w:rsidRPr="00BE6FCC">
        <w:rPr>
          <w:rFonts w:ascii="Verdana" w:hAnsi="Verdana"/>
          <w:color w:val="auto"/>
          <w:sz w:val="18"/>
          <w:szCs w:val="18"/>
        </w:rPr>
        <w:t>II – comunicar ao DETRAN/MS, por escrito, quando verificar condições inadequadas ou a iminência de fatos que possam prejudicar a perfeita prestação da atividade;</w:t>
      </w:r>
    </w:p>
    <w:p w14:paraId="503423ED" w14:textId="1551ADE3" w:rsidR="006F6743" w:rsidRPr="00BE6FCC" w:rsidRDefault="006F6743"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w:t>
      </w:r>
      <w:r w:rsidR="0018211A" w:rsidRPr="00BE6FCC">
        <w:rPr>
          <w:rFonts w:ascii="Verdana" w:hAnsi="Verdana"/>
          <w:color w:val="auto"/>
          <w:sz w:val="18"/>
          <w:szCs w:val="18"/>
        </w:rPr>
        <w:t>V</w:t>
      </w:r>
      <w:r w:rsidR="00B42160">
        <w:rPr>
          <w:rFonts w:ascii="Verdana" w:hAnsi="Verdana"/>
          <w:color w:val="auto"/>
          <w:sz w:val="18"/>
          <w:szCs w:val="18"/>
        </w:rPr>
        <w:t>III</w:t>
      </w:r>
      <w:r w:rsidRPr="00BE6FCC">
        <w:rPr>
          <w:rFonts w:ascii="Verdana" w:hAnsi="Verdana"/>
          <w:color w:val="auto"/>
          <w:sz w:val="18"/>
          <w:szCs w:val="18"/>
        </w:rPr>
        <w:t xml:space="preserve"> – manter o banco de dados do DETRAN/MS atualizado em tempo real com os registros dos dados dos contratos de financiamento de veículos automotores, com cláusula de Alienação Fiduciária em operações financeiras, consórcio, Arrendamento Mercantil, Reserva de Domínio ou Penhor;</w:t>
      </w:r>
    </w:p>
    <w:p w14:paraId="02D3A983" w14:textId="77777777" w:rsidR="008E1635" w:rsidRPr="00BE6FCC" w:rsidRDefault="008E1635" w:rsidP="00BE6FCC">
      <w:pPr>
        <w:spacing w:before="120" w:after="120" w:line="240" w:lineRule="auto"/>
        <w:ind w:left="284" w:right="0"/>
        <w:rPr>
          <w:rFonts w:ascii="Verdana" w:hAnsi="Verdana"/>
          <w:color w:val="auto"/>
          <w:sz w:val="18"/>
          <w:szCs w:val="18"/>
        </w:rPr>
      </w:pPr>
    </w:p>
    <w:p w14:paraId="23DF7D8F" w14:textId="479160B7" w:rsidR="003E7F1F" w:rsidRPr="00BE6FCC" w:rsidRDefault="007B572D" w:rsidP="00BE6FCC">
      <w:pPr>
        <w:pStyle w:val="Ttulo1"/>
        <w:spacing w:before="120" w:after="120" w:line="240" w:lineRule="auto"/>
        <w:ind w:left="284" w:right="7"/>
        <w:rPr>
          <w:rFonts w:ascii="Verdana" w:hAnsi="Verdana"/>
          <w:color w:val="auto"/>
          <w:sz w:val="18"/>
          <w:szCs w:val="18"/>
        </w:rPr>
      </w:pPr>
      <w:r w:rsidRPr="00BE6FCC">
        <w:rPr>
          <w:rFonts w:ascii="Verdana" w:hAnsi="Verdana"/>
          <w:color w:val="auto"/>
          <w:sz w:val="18"/>
          <w:szCs w:val="18"/>
        </w:rPr>
        <w:t xml:space="preserve">CAPÍTULO </w:t>
      </w:r>
      <w:r w:rsidR="009E3229" w:rsidRPr="00BE6FCC">
        <w:rPr>
          <w:rFonts w:ascii="Verdana" w:hAnsi="Verdana"/>
          <w:color w:val="auto"/>
          <w:sz w:val="18"/>
          <w:szCs w:val="18"/>
        </w:rPr>
        <w:t xml:space="preserve">IX - </w:t>
      </w:r>
      <w:r w:rsidRPr="00BE6FCC">
        <w:rPr>
          <w:rFonts w:ascii="Verdana" w:hAnsi="Verdana"/>
          <w:color w:val="auto"/>
          <w:sz w:val="18"/>
          <w:szCs w:val="18"/>
        </w:rPr>
        <w:t>DAS PENALIDADES</w:t>
      </w:r>
    </w:p>
    <w:p w14:paraId="78CB93FC" w14:textId="4615F5A2"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8E1635" w:rsidRPr="00BE6FCC">
        <w:rPr>
          <w:rFonts w:ascii="Verdana" w:hAnsi="Verdana"/>
          <w:color w:val="auto"/>
          <w:sz w:val="18"/>
          <w:szCs w:val="18"/>
        </w:rPr>
        <w:t>29</w:t>
      </w:r>
      <w:r w:rsidRPr="00BE6FCC">
        <w:rPr>
          <w:rFonts w:ascii="Verdana" w:hAnsi="Verdana"/>
          <w:color w:val="auto"/>
          <w:sz w:val="18"/>
          <w:szCs w:val="18"/>
        </w:rPr>
        <w:t xml:space="preserve">. Considerando a natureza e a gravidade da conduta e os princípios da razoabilidade e da proporcionalidade, a pessoa jurídica credenciada estará sujeita às seguintes penalidades:  </w:t>
      </w:r>
    </w:p>
    <w:p w14:paraId="34F92069" w14:textId="4E6A796F" w:rsidR="003E7F1F" w:rsidRPr="00BE6FCC" w:rsidRDefault="007B572D" w:rsidP="00BE6FCC">
      <w:pPr>
        <w:numPr>
          <w:ilvl w:val="0"/>
          <w:numId w:val="10"/>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005B0370" w:rsidRPr="00BE6FCC">
        <w:rPr>
          <w:rFonts w:ascii="Verdana" w:hAnsi="Verdana"/>
          <w:color w:val="auto"/>
          <w:sz w:val="18"/>
          <w:szCs w:val="18"/>
        </w:rPr>
        <w:t>a</w:t>
      </w:r>
      <w:r w:rsidRPr="00BE6FCC">
        <w:rPr>
          <w:rFonts w:ascii="Verdana" w:hAnsi="Verdana"/>
          <w:color w:val="auto"/>
          <w:sz w:val="18"/>
          <w:szCs w:val="18"/>
        </w:rPr>
        <w:t>dvertência</w:t>
      </w:r>
      <w:proofErr w:type="gramEnd"/>
      <w:r w:rsidRPr="00BE6FCC">
        <w:rPr>
          <w:rFonts w:ascii="Verdana" w:hAnsi="Verdana"/>
          <w:color w:val="auto"/>
          <w:sz w:val="18"/>
          <w:szCs w:val="18"/>
        </w:rPr>
        <w:t xml:space="preserve">; </w:t>
      </w:r>
    </w:p>
    <w:p w14:paraId="545D2B58" w14:textId="4ADCB5E2" w:rsidR="003E7F1F" w:rsidRPr="00BE6FCC" w:rsidRDefault="007B572D" w:rsidP="00BE6FCC">
      <w:pPr>
        <w:numPr>
          <w:ilvl w:val="0"/>
          <w:numId w:val="10"/>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005B0370" w:rsidRPr="00BE6FCC">
        <w:rPr>
          <w:rFonts w:ascii="Verdana" w:hAnsi="Verdana"/>
          <w:color w:val="auto"/>
          <w:sz w:val="18"/>
          <w:szCs w:val="18"/>
        </w:rPr>
        <w:t>s</w:t>
      </w:r>
      <w:r w:rsidRPr="00BE6FCC">
        <w:rPr>
          <w:rFonts w:ascii="Verdana" w:hAnsi="Verdana"/>
          <w:color w:val="auto"/>
          <w:sz w:val="18"/>
          <w:szCs w:val="18"/>
        </w:rPr>
        <w:t>uspensão</w:t>
      </w:r>
      <w:proofErr w:type="gramEnd"/>
      <w:r w:rsidRPr="00BE6FCC">
        <w:rPr>
          <w:rFonts w:ascii="Verdana" w:hAnsi="Verdana"/>
          <w:color w:val="auto"/>
          <w:sz w:val="18"/>
          <w:szCs w:val="18"/>
        </w:rPr>
        <w:t xml:space="preserve"> das atividades por até 90 (noventa) dias;  </w:t>
      </w:r>
    </w:p>
    <w:p w14:paraId="1554A896" w14:textId="302FD0DA" w:rsidR="003E7F1F" w:rsidRPr="00BE6FCC" w:rsidRDefault="007B572D" w:rsidP="00BE6FCC">
      <w:pPr>
        <w:numPr>
          <w:ilvl w:val="0"/>
          <w:numId w:val="10"/>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005B0370" w:rsidRPr="00BE6FCC">
        <w:rPr>
          <w:rFonts w:ascii="Verdana" w:hAnsi="Verdana"/>
          <w:color w:val="auto"/>
          <w:sz w:val="18"/>
          <w:szCs w:val="18"/>
        </w:rPr>
        <w:t>c</w:t>
      </w:r>
      <w:r w:rsidRPr="00BE6FCC">
        <w:rPr>
          <w:rFonts w:ascii="Verdana" w:hAnsi="Verdana"/>
          <w:color w:val="auto"/>
          <w:sz w:val="18"/>
          <w:szCs w:val="18"/>
        </w:rPr>
        <w:t>assação</w:t>
      </w:r>
      <w:proofErr w:type="gramEnd"/>
      <w:r w:rsidRPr="00BE6FCC">
        <w:rPr>
          <w:rFonts w:ascii="Verdana" w:hAnsi="Verdana"/>
          <w:color w:val="auto"/>
          <w:sz w:val="18"/>
          <w:szCs w:val="18"/>
        </w:rPr>
        <w:t xml:space="preserve"> do credenciamento. </w:t>
      </w:r>
    </w:p>
    <w:p w14:paraId="488BACBB" w14:textId="5FD37E10"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§1º O período de suspensão será aplicado proporcionalmente à natureza e à gravidade da falta cometida. </w:t>
      </w:r>
    </w:p>
    <w:p w14:paraId="316E4F30" w14:textId="685D2D2D"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§2º Na hipótese de aplicação da penalidade de cassação, somente após 24 </w:t>
      </w:r>
      <w:r w:rsidR="000853B5" w:rsidRPr="00BE6FCC">
        <w:rPr>
          <w:rFonts w:ascii="Verdana" w:hAnsi="Verdana"/>
          <w:color w:val="auto"/>
          <w:sz w:val="18"/>
          <w:szCs w:val="18"/>
        </w:rPr>
        <w:t>(</w:t>
      </w:r>
      <w:r w:rsidRPr="00BE6FCC">
        <w:rPr>
          <w:rFonts w:ascii="Verdana" w:hAnsi="Verdana"/>
          <w:color w:val="auto"/>
          <w:sz w:val="18"/>
          <w:szCs w:val="18"/>
        </w:rPr>
        <w:t>vinte e quatro</w:t>
      </w:r>
      <w:r w:rsidR="000853B5" w:rsidRPr="00BE6FCC">
        <w:rPr>
          <w:rFonts w:ascii="Verdana" w:hAnsi="Verdana"/>
          <w:color w:val="auto"/>
          <w:sz w:val="18"/>
          <w:szCs w:val="18"/>
        </w:rPr>
        <w:t>)</w:t>
      </w:r>
      <w:r w:rsidRPr="00BE6FCC">
        <w:rPr>
          <w:rFonts w:ascii="Verdana" w:hAnsi="Verdana"/>
          <w:color w:val="auto"/>
          <w:sz w:val="18"/>
          <w:szCs w:val="18"/>
        </w:rPr>
        <w:t xml:space="preserve"> meses poderá a entidade requerer um novo credenciamento. </w:t>
      </w:r>
    </w:p>
    <w:p w14:paraId="17C04BB5" w14:textId="02BA1574"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8E1635" w:rsidRPr="00BE6FCC">
        <w:rPr>
          <w:rFonts w:ascii="Verdana" w:hAnsi="Verdana"/>
          <w:color w:val="auto"/>
          <w:sz w:val="18"/>
          <w:szCs w:val="18"/>
        </w:rPr>
        <w:t>30</w:t>
      </w:r>
      <w:r w:rsidRPr="00BE6FCC">
        <w:rPr>
          <w:rFonts w:ascii="Verdana" w:hAnsi="Verdana"/>
          <w:color w:val="auto"/>
          <w:sz w:val="18"/>
          <w:szCs w:val="18"/>
        </w:rPr>
        <w:t xml:space="preserve">. É de competência do Diretor Presidente do DETRAN/MS a decisão que aplicar qualquer das penalidades previstas nesta Portaria. </w:t>
      </w:r>
    </w:p>
    <w:p w14:paraId="748F6F39" w14:textId="5DA9331D"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8E1635" w:rsidRPr="00BE6FCC">
        <w:rPr>
          <w:rFonts w:ascii="Verdana" w:hAnsi="Verdana"/>
          <w:color w:val="auto"/>
          <w:sz w:val="18"/>
          <w:szCs w:val="18"/>
        </w:rPr>
        <w:t>31</w:t>
      </w:r>
      <w:r w:rsidRPr="00BE6FCC">
        <w:rPr>
          <w:rFonts w:ascii="Verdana" w:hAnsi="Verdana"/>
          <w:color w:val="auto"/>
          <w:sz w:val="18"/>
          <w:szCs w:val="18"/>
        </w:rPr>
        <w:t>. A aplicação das penalidades previstas nesta Portaria será precedida</w:t>
      </w:r>
      <w:r w:rsidR="006F6743" w:rsidRPr="00BE6FCC">
        <w:rPr>
          <w:rFonts w:ascii="Verdana" w:hAnsi="Verdana"/>
          <w:color w:val="auto"/>
          <w:sz w:val="18"/>
          <w:szCs w:val="18"/>
        </w:rPr>
        <w:t xml:space="preserve"> </w:t>
      </w:r>
      <w:r w:rsidRPr="00BE6FCC">
        <w:rPr>
          <w:rFonts w:ascii="Verdana" w:hAnsi="Verdana"/>
          <w:color w:val="auto"/>
          <w:sz w:val="18"/>
          <w:szCs w:val="18"/>
        </w:rPr>
        <w:t xml:space="preserve">de apuração em processo administrativo próprio, </w:t>
      </w:r>
      <w:r w:rsidR="0018211A" w:rsidRPr="00BE6FCC">
        <w:rPr>
          <w:rFonts w:ascii="Verdana" w:hAnsi="Verdana"/>
          <w:color w:val="auto"/>
          <w:sz w:val="18"/>
          <w:szCs w:val="18"/>
        </w:rPr>
        <w:t xml:space="preserve">junto a Corregedoria de Trânsito do DETRAN/MS, </w:t>
      </w:r>
      <w:r w:rsidRPr="00BE6FCC">
        <w:rPr>
          <w:rFonts w:ascii="Verdana" w:hAnsi="Verdana"/>
          <w:color w:val="auto"/>
          <w:sz w:val="18"/>
          <w:szCs w:val="18"/>
        </w:rPr>
        <w:t xml:space="preserve">assegurado o contraditório e a ampla defesa. </w:t>
      </w:r>
    </w:p>
    <w:p w14:paraId="4B608553" w14:textId="082B2199" w:rsidR="000E6E15" w:rsidRPr="00BE6FCC" w:rsidRDefault="0018211A"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1º Da decisão do Diretor do DETRAN/MS que determinar a configuração da infração, caberá, no prazo 10 (dez) dias, pedido de reconsideração.</w:t>
      </w:r>
    </w:p>
    <w:p w14:paraId="5F883B93" w14:textId="2C34214B" w:rsidR="000E6E15" w:rsidRPr="00BE6FCC" w:rsidRDefault="000E6E1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2º Apresentado o pedido de reconsideração, o processo será concluso para decisão do Diretor</w:t>
      </w:r>
      <w:r w:rsidR="000853B5" w:rsidRPr="00BE6FCC">
        <w:rPr>
          <w:rFonts w:ascii="Verdana" w:hAnsi="Verdana"/>
          <w:color w:val="auto"/>
          <w:sz w:val="18"/>
          <w:szCs w:val="18"/>
        </w:rPr>
        <w:t xml:space="preserve"> </w:t>
      </w:r>
      <w:r w:rsidRPr="00BE6FCC">
        <w:rPr>
          <w:rFonts w:ascii="Verdana" w:hAnsi="Verdana"/>
          <w:color w:val="auto"/>
          <w:sz w:val="18"/>
          <w:szCs w:val="18"/>
        </w:rPr>
        <w:t>do DETRAN.</w:t>
      </w:r>
    </w:p>
    <w:p w14:paraId="42BC7C25" w14:textId="571ADAF0" w:rsidR="000E6E15" w:rsidRPr="00BE6FCC" w:rsidRDefault="000E6E1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3º Acolhido o pedido de reconsideração, será desconsiderada a infração e a decisão será</w:t>
      </w:r>
      <w:r w:rsidR="000853B5" w:rsidRPr="00BE6FCC">
        <w:rPr>
          <w:rFonts w:ascii="Verdana" w:hAnsi="Verdana"/>
          <w:color w:val="auto"/>
          <w:sz w:val="18"/>
          <w:szCs w:val="18"/>
        </w:rPr>
        <w:t xml:space="preserve"> </w:t>
      </w:r>
      <w:r w:rsidRPr="00BE6FCC">
        <w:rPr>
          <w:rFonts w:ascii="Verdana" w:hAnsi="Verdana"/>
          <w:color w:val="auto"/>
          <w:sz w:val="18"/>
          <w:szCs w:val="18"/>
        </w:rPr>
        <w:t>comunicada à pessoa jurídica credenciada.</w:t>
      </w:r>
    </w:p>
    <w:p w14:paraId="44E75C6C" w14:textId="7B3DE24F" w:rsidR="0018211A" w:rsidRPr="00BE6FCC" w:rsidRDefault="0018211A"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r w:rsidR="009E3229" w:rsidRPr="00BE6FCC">
        <w:rPr>
          <w:rFonts w:ascii="Verdana" w:hAnsi="Verdana"/>
          <w:color w:val="auto"/>
          <w:sz w:val="18"/>
          <w:szCs w:val="18"/>
        </w:rPr>
        <w:t>4</w:t>
      </w:r>
      <w:r w:rsidRPr="00BE6FCC">
        <w:rPr>
          <w:rFonts w:ascii="Verdana" w:hAnsi="Verdana"/>
          <w:color w:val="auto"/>
          <w:sz w:val="18"/>
          <w:szCs w:val="18"/>
        </w:rPr>
        <w:t>º No caso de denegação do pedido de reconsideração, caberá, no prazo de 10 (dez) dias, recurso ao Conselho de Administração do DETRAN/MS.</w:t>
      </w:r>
    </w:p>
    <w:p w14:paraId="3EC8F1C2" w14:textId="1DD9E449" w:rsidR="000E6E15" w:rsidRPr="00BE6FCC" w:rsidRDefault="000E6E1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8E1635" w:rsidRPr="00BE6FCC">
        <w:rPr>
          <w:rFonts w:ascii="Verdana" w:hAnsi="Verdana"/>
          <w:color w:val="auto"/>
          <w:sz w:val="18"/>
          <w:szCs w:val="18"/>
        </w:rPr>
        <w:t>32</w:t>
      </w:r>
      <w:r w:rsidRPr="00BE6FCC">
        <w:rPr>
          <w:rFonts w:ascii="Verdana" w:hAnsi="Verdana"/>
          <w:color w:val="auto"/>
          <w:sz w:val="18"/>
          <w:szCs w:val="18"/>
        </w:rPr>
        <w:t xml:space="preserve"> Salvo disposição legal em contrário, o recurso não tem efeito suspensivo.</w:t>
      </w:r>
    </w:p>
    <w:p w14:paraId="0FE8DDFF" w14:textId="13788AE2" w:rsidR="000E6E15" w:rsidRPr="00BE6FCC" w:rsidRDefault="000E6E1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Parágrafo único - Havendo justo receio de prejuízo ou de difícil ou incerta reparação decorrente da execução, a autoridade recorrida ou a imediatamente superior poderá, de ofício ou a pedido do interessado, em decisão fundamentada, atribuir efeito suspensivo ao recurso.</w:t>
      </w:r>
    </w:p>
    <w:p w14:paraId="6C4F61F1" w14:textId="7B656860" w:rsidR="0018211A" w:rsidRPr="00BE6FCC" w:rsidRDefault="0018211A"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8E1635" w:rsidRPr="00BE6FCC">
        <w:rPr>
          <w:rFonts w:ascii="Verdana" w:hAnsi="Verdana"/>
          <w:color w:val="auto"/>
          <w:sz w:val="18"/>
          <w:szCs w:val="18"/>
        </w:rPr>
        <w:t>33</w:t>
      </w:r>
      <w:r w:rsidRPr="00BE6FCC">
        <w:rPr>
          <w:rFonts w:ascii="Verdana" w:hAnsi="Verdana"/>
          <w:color w:val="auto"/>
          <w:sz w:val="18"/>
          <w:szCs w:val="18"/>
        </w:rPr>
        <w:t>. O Diretor-Presidente poderá, no curso do processo administrativo e a pedido da Corregedoria de Trânsito do DETRAN/MS, suspender cautelarmente a atividade da empresa credenciada, em decisão fundamentada, com bloqueio automático das operações nos sistemas do DETRAN/MS.</w:t>
      </w:r>
    </w:p>
    <w:p w14:paraId="3B652636" w14:textId="356BFE2F" w:rsidR="0018211A" w:rsidRPr="00BE6FCC" w:rsidRDefault="0018211A"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Parágrafo único</w:t>
      </w:r>
      <w:r w:rsidR="005B0370" w:rsidRPr="00BE6FCC">
        <w:rPr>
          <w:rFonts w:ascii="Verdana" w:hAnsi="Verdana"/>
          <w:color w:val="auto"/>
          <w:sz w:val="18"/>
          <w:szCs w:val="18"/>
        </w:rPr>
        <w:t>.</w:t>
      </w:r>
      <w:r w:rsidRPr="00BE6FCC">
        <w:rPr>
          <w:rFonts w:ascii="Verdana" w:hAnsi="Verdana"/>
          <w:color w:val="auto"/>
          <w:sz w:val="18"/>
          <w:szCs w:val="18"/>
        </w:rPr>
        <w:t xml:space="preserve"> A decisão de suspensão cautelar das atividades de registro eletrônico de contrato de financiamento de veículos será comunicada à empresa credenciada em até 24 (vinte e quatro) horas.</w:t>
      </w:r>
    </w:p>
    <w:p w14:paraId="296E9E15" w14:textId="77777777" w:rsidR="006F6743" w:rsidRPr="00BE6FCC" w:rsidRDefault="006F6743" w:rsidP="00BE6FCC">
      <w:pPr>
        <w:spacing w:before="120" w:after="120" w:line="240" w:lineRule="auto"/>
        <w:ind w:left="284" w:right="0"/>
        <w:rPr>
          <w:rFonts w:ascii="Verdana" w:hAnsi="Verdana"/>
          <w:color w:val="auto"/>
          <w:sz w:val="18"/>
          <w:szCs w:val="18"/>
        </w:rPr>
      </w:pPr>
    </w:p>
    <w:p w14:paraId="3DAAD4EB" w14:textId="79B4A9BE" w:rsidR="003E7F1F" w:rsidRPr="00BE6FCC" w:rsidRDefault="007B572D" w:rsidP="00BE6FCC">
      <w:pPr>
        <w:pStyle w:val="Ttulo1"/>
        <w:spacing w:before="120" w:after="120" w:line="240" w:lineRule="auto"/>
        <w:ind w:left="284" w:right="5"/>
        <w:rPr>
          <w:rFonts w:ascii="Verdana" w:hAnsi="Verdana"/>
          <w:color w:val="auto"/>
          <w:sz w:val="18"/>
          <w:szCs w:val="18"/>
        </w:rPr>
      </w:pPr>
      <w:r w:rsidRPr="00BE6FCC">
        <w:rPr>
          <w:rFonts w:ascii="Verdana" w:hAnsi="Verdana"/>
          <w:color w:val="auto"/>
          <w:sz w:val="18"/>
          <w:szCs w:val="18"/>
        </w:rPr>
        <w:t xml:space="preserve">CAPÍTULO </w:t>
      </w:r>
      <w:r w:rsidR="009E3229" w:rsidRPr="00BE6FCC">
        <w:rPr>
          <w:rFonts w:ascii="Verdana" w:hAnsi="Verdana"/>
          <w:color w:val="auto"/>
          <w:sz w:val="18"/>
          <w:szCs w:val="18"/>
        </w:rPr>
        <w:t xml:space="preserve">X - </w:t>
      </w:r>
      <w:r w:rsidRPr="00BE6FCC">
        <w:rPr>
          <w:rFonts w:ascii="Verdana" w:hAnsi="Verdana"/>
          <w:color w:val="auto"/>
          <w:sz w:val="18"/>
          <w:szCs w:val="18"/>
        </w:rPr>
        <w:t>DAS DISPOSIÇÕES FINAIS</w:t>
      </w:r>
    </w:p>
    <w:p w14:paraId="22E0E2F3" w14:textId="77777777" w:rsidR="00B258D6" w:rsidRPr="00BE6FCC" w:rsidRDefault="00B258D6" w:rsidP="00BE6FCC">
      <w:pPr>
        <w:spacing w:line="240" w:lineRule="auto"/>
        <w:rPr>
          <w:rFonts w:ascii="Verdana" w:hAnsi="Verdana"/>
          <w:sz w:val="18"/>
          <w:szCs w:val="18"/>
        </w:rPr>
      </w:pPr>
    </w:p>
    <w:p w14:paraId="5DB714E9" w14:textId="33AA2671"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Art. </w:t>
      </w:r>
      <w:r w:rsidR="008E1635" w:rsidRPr="00BE6FCC">
        <w:rPr>
          <w:rFonts w:ascii="Verdana" w:hAnsi="Verdana"/>
          <w:color w:val="auto"/>
          <w:sz w:val="18"/>
          <w:szCs w:val="18"/>
        </w:rPr>
        <w:t>34</w:t>
      </w:r>
      <w:r w:rsidRPr="00BE6FCC">
        <w:rPr>
          <w:rFonts w:ascii="Verdana" w:hAnsi="Verdana"/>
          <w:color w:val="auto"/>
          <w:sz w:val="18"/>
          <w:szCs w:val="18"/>
        </w:rPr>
        <w:t xml:space="preserve">. </w:t>
      </w:r>
      <w:r w:rsidR="008E1635" w:rsidRPr="00BE6FCC">
        <w:rPr>
          <w:rFonts w:ascii="Verdana" w:hAnsi="Verdana"/>
          <w:color w:val="auto"/>
          <w:sz w:val="18"/>
          <w:szCs w:val="18"/>
        </w:rPr>
        <w:t xml:space="preserve">Os casos não previstos nesta Portaria serão tratados pela Diretoria de Registro e Controle de Veículos do </w:t>
      </w:r>
      <w:r w:rsidR="008A5BEB" w:rsidRPr="00BE6FCC">
        <w:rPr>
          <w:rFonts w:ascii="Verdana" w:hAnsi="Verdana"/>
          <w:color w:val="auto"/>
          <w:sz w:val="18"/>
          <w:szCs w:val="18"/>
        </w:rPr>
        <w:t>DETRAN/MS</w:t>
      </w:r>
      <w:r w:rsidR="008E1635" w:rsidRPr="00BE6FCC">
        <w:rPr>
          <w:rFonts w:ascii="Verdana" w:hAnsi="Verdana"/>
          <w:color w:val="auto"/>
          <w:sz w:val="18"/>
          <w:szCs w:val="18"/>
        </w:rPr>
        <w:t>.</w:t>
      </w:r>
    </w:p>
    <w:p w14:paraId="3D6D6AB6" w14:textId="437F413D" w:rsidR="003E7F1F" w:rsidRPr="00BE6FCC" w:rsidRDefault="007B572D" w:rsidP="00BE6FCC">
      <w:pPr>
        <w:spacing w:before="120" w:after="120" w:line="240" w:lineRule="auto"/>
        <w:ind w:left="284" w:right="-10"/>
        <w:rPr>
          <w:rFonts w:ascii="Verdana" w:hAnsi="Verdana"/>
          <w:color w:val="auto"/>
          <w:sz w:val="18"/>
          <w:szCs w:val="18"/>
        </w:rPr>
      </w:pPr>
      <w:r w:rsidRPr="00BE6FCC">
        <w:rPr>
          <w:rFonts w:ascii="Verdana" w:hAnsi="Verdana"/>
          <w:color w:val="auto"/>
          <w:sz w:val="18"/>
          <w:szCs w:val="18"/>
        </w:rPr>
        <w:t xml:space="preserve">Art. </w:t>
      </w:r>
      <w:r w:rsidR="008E1635" w:rsidRPr="00BE6FCC">
        <w:rPr>
          <w:rFonts w:ascii="Verdana" w:hAnsi="Verdana"/>
          <w:color w:val="auto"/>
          <w:sz w:val="18"/>
          <w:szCs w:val="18"/>
        </w:rPr>
        <w:t>35</w:t>
      </w:r>
      <w:r w:rsidRPr="00BE6FCC">
        <w:rPr>
          <w:rFonts w:ascii="Verdana" w:hAnsi="Verdana"/>
          <w:color w:val="auto"/>
          <w:sz w:val="18"/>
          <w:szCs w:val="18"/>
        </w:rPr>
        <w:t xml:space="preserve">. Esta Portaria entrará em vigor </w:t>
      </w:r>
      <w:r w:rsidR="000853B5" w:rsidRPr="00BE6FCC">
        <w:rPr>
          <w:rFonts w:ascii="Verdana" w:hAnsi="Verdana"/>
          <w:color w:val="auto"/>
          <w:sz w:val="18"/>
          <w:szCs w:val="18"/>
        </w:rPr>
        <w:t>após 30 (trinta) dias de</w:t>
      </w:r>
      <w:r w:rsidRPr="00BE6FCC">
        <w:rPr>
          <w:rFonts w:ascii="Verdana" w:hAnsi="Verdana"/>
          <w:color w:val="auto"/>
          <w:sz w:val="18"/>
          <w:szCs w:val="18"/>
        </w:rPr>
        <w:t xml:space="preserve"> sua publicação, revogadas as demais disposições em contrário, em especial a Portaria DETRAN/MS “N” nº 56/2019 de 7 de agosto de 2019 e suas alterações. </w:t>
      </w:r>
    </w:p>
    <w:p w14:paraId="29A394D8"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0391FC50" w14:textId="6B49DDC4" w:rsidR="003E7F1F" w:rsidRPr="00BE6FCC" w:rsidRDefault="007B572D" w:rsidP="00BE6FCC">
      <w:pPr>
        <w:spacing w:before="120" w:after="120" w:line="240" w:lineRule="auto"/>
        <w:ind w:left="284" w:right="5"/>
        <w:rPr>
          <w:rFonts w:ascii="Verdana" w:hAnsi="Verdana"/>
          <w:color w:val="auto"/>
          <w:sz w:val="18"/>
          <w:szCs w:val="18"/>
        </w:rPr>
      </w:pPr>
      <w:r w:rsidRPr="00BE6FCC">
        <w:rPr>
          <w:rFonts w:ascii="Verdana" w:hAnsi="Verdana"/>
          <w:color w:val="auto"/>
          <w:sz w:val="18"/>
          <w:szCs w:val="18"/>
        </w:rPr>
        <w:lastRenderedPageBreak/>
        <w:t xml:space="preserve">Campo Grande – MS </w:t>
      </w:r>
      <w:r w:rsidR="00026974" w:rsidRPr="00BE6FCC">
        <w:rPr>
          <w:rFonts w:ascii="Verdana" w:hAnsi="Verdana"/>
          <w:color w:val="auto"/>
          <w:sz w:val="18"/>
          <w:szCs w:val="18"/>
        </w:rPr>
        <w:t>28</w:t>
      </w:r>
      <w:r w:rsidRPr="00BE6FCC">
        <w:rPr>
          <w:rFonts w:ascii="Verdana" w:hAnsi="Verdana"/>
          <w:color w:val="auto"/>
          <w:sz w:val="18"/>
          <w:szCs w:val="18"/>
        </w:rPr>
        <w:t xml:space="preserve"> de </w:t>
      </w:r>
      <w:r w:rsidR="00026974" w:rsidRPr="00BE6FCC">
        <w:rPr>
          <w:rFonts w:ascii="Verdana" w:hAnsi="Verdana"/>
          <w:color w:val="auto"/>
          <w:sz w:val="18"/>
          <w:szCs w:val="18"/>
        </w:rPr>
        <w:t>outubro</w:t>
      </w:r>
      <w:r w:rsidR="00BE6FCC" w:rsidRPr="00BE6FCC">
        <w:rPr>
          <w:rFonts w:ascii="Verdana" w:hAnsi="Verdana"/>
          <w:color w:val="auto"/>
          <w:sz w:val="18"/>
          <w:szCs w:val="18"/>
        </w:rPr>
        <w:t xml:space="preserve"> de 2022.</w:t>
      </w:r>
    </w:p>
    <w:p w14:paraId="12893460"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34AAF9E7"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1E41E125" w14:textId="77777777" w:rsidR="003E7F1F" w:rsidRPr="00BE6FCC" w:rsidRDefault="007B572D" w:rsidP="00BE6FCC">
      <w:pPr>
        <w:spacing w:before="120" w:after="120" w:line="240" w:lineRule="auto"/>
        <w:ind w:left="284" w:right="6"/>
        <w:rPr>
          <w:rFonts w:ascii="Verdana" w:hAnsi="Verdana"/>
          <w:color w:val="auto"/>
          <w:sz w:val="18"/>
          <w:szCs w:val="18"/>
        </w:rPr>
      </w:pPr>
      <w:proofErr w:type="spellStart"/>
      <w:r w:rsidRPr="00BE6FCC">
        <w:rPr>
          <w:rFonts w:ascii="Verdana" w:hAnsi="Verdana"/>
          <w:color w:val="auto"/>
          <w:sz w:val="18"/>
          <w:szCs w:val="18"/>
        </w:rPr>
        <w:t>Rudel</w:t>
      </w:r>
      <w:proofErr w:type="spellEnd"/>
      <w:r w:rsidRPr="00BE6FCC">
        <w:rPr>
          <w:rFonts w:ascii="Verdana" w:hAnsi="Verdana"/>
          <w:color w:val="auto"/>
          <w:sz w:val="18"/>
          <w:szCs w:val="18"/>
        </w:rPr>
        <w:t xml:space="preserve"> Espíndola Trindade Junior </w:t>
      </w:r>
    </w:p>
    <w:p w14:paraId="60671431" w14:textId="26D7E7F5" w:rsidR="003E7F1F" w:rsidRPr="00BE6FCC" w:rsidRDefault="007B572D" w:rsidP="00BE6FCC">
      <w:pPr>
        <w:spacing w:before="120" w:after="120" w:line="240" w:lineRule="auto"/>
        <w:ind w:left="284" w:right="7"/>
        <w:rPr>
          <w:rFonts w:ascii="Verdana" w:hAnsi="Verdana"/>
          <w:color w:val="auto"/>
          <w:sz w:val="18"/>
          <w:szCs w:val="18"/>
        </w:rPr>
      </w:pPr>
      <w:r w:rsidRPr="00BE6FCC">
        <w:rPr>
          <w:rFonts w:ascii="Verdana" w:hAnsi="Verdana"/>
          <w:color w:val="auto"/>
          <w:sz w:val="18"/>
          <w:szCs w:val="18"/>
        </w:rPr>
        <w:t>Diretor</w:t>
      </w:r>
      <w:r w:rsidR="00BE6FCC" w:rsidRPr="00BE6FCC">
        <w:rPr>
          <w:rFonts w:ascii="Verdana" w:hAnsi="Verdana"/>
          <w:color w:val="auto"/>
          <w:sz w:val="18"/>
          <w:szCs w:val="18"/>
        </w:rPr>
        <w:t xml:space="preserve"> </w:t>
      </w:r>
      <w:r w:rsidRPr="00BE6FCC">
        <w:rPr>
          <w:rFonts w:ascii="Verdana" w:hAnsi="Verdana"/>
          <w:color w:val="auto"/>
          <w:sz w:val="18"/>
          <w:szCs w:val="18"/>
        </w:rPr>
        <w:t xml:space="preserve">Presidente </w:t>
      </w:r>
    </w:p>
    <w:p w14:paraId="1D3176FE" w14:textId="05E66C92" w:rsidR="00626E9C" w:rsidRPr="00B42160" w:rsidRDefault="007B572D" w:rsidP="00B42160">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635EE67E" w14:textId="7B3C3E2D" w:rsidR="008E1635" w:rsidRPr="00BE6FCC" w:rsidRDefault="008E1635" w:rsidP="00BE6FCC">
      <w:pPr>
        <w:spacing w:before="120" w:after="120" w:line="240" w:lineRule="auto"/>
        <w:ind w:left="284" w:right="0"/>
        <w:jc w:val="center"/>
        <w:rPr>
          <w:rFonts w:ascii="Verdana" w:hAnsi="Verdana"/>
          <w:b/>
          <w:bCs/>
          <w:color w:val="auto"/>
          <w:sz w:val="18"/>
          <w:szCs w:val="18"/>
        </w:rPr>
      </w:pPr>
      <w:r w:rsidRPr="00BE6FCC">
        <w:rPr>
          <w:rFonts w:ascii="Verdana" w:hAnsi="Verdana"/>
          <w:b/>
          <w:bCs/>
          <w:color w:val="auto"/>
          <w:sz w:val="18"/>
          <w:szCs w:val="18"/>
        </w:rPr>
        <w:t>ANEXO I</w:t>
      </w:r>
    </w:p>
    <w:p w14:paraId="4ABD60C4" w14:textId="77777777" w:rsidR="008E1635" w:rsidRPr="00BE6FCC" w:rsidRDefault="008E1635" w:rsidP="00BE6FCC">
      <w:pPr>
        <w:spacing w:before="120" w:after="120" w:line="240" w:lineRule="auto"/>
        <w:ind w:left="284" w:right="0"/>
        <w:rPr>
          <w:rFonts w:ascii="Verdana" w:hAnsi="Verdana"/>
          <w:b/>
          <w:bCs/>
          <w:color w:val="auto"/>
          <w:sz w:val="18"/>
          <w:szCs w:val="18"/>
        </w:rPr>
      </w:pPr>
      <w:r w:rsidRPr="00BE6FCC">
        <w:rPr>
          <w:rFonts w:ascii="Verdana" w:hAnsi="Verdana"/>
          <w:b/>
          <w:bCs/>
          <w:color w:val="auto"/>
          <w:sz w:val="18"/>
          <w:szCs w:val="18"/>
        </w:rPr>
        <w:t>Procedimentos técnicos para realização do registro de contratos de financiamento de veículos no Sistema de Registro de Contratos de Financiamento de Veículos Automotores.</w:t>
      </w:r>
    </w:p>
    <w:p w14:paraId="5BED125B"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1. Envio das informações:</w:t>
      </w:r>
    </w:p>
    <w:p w14:paraId="07BF87E6"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1.1. O layout das informações obedecerá a padrões adotados pelo sistema de anotação de gravame vigente e dados exigidos no item 2 deste Anexo.</w:t>
      </w:r>
    </w:p>
    <w:p w14:paraId="2EBBB84E"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1.2. O sistema de controle do Registro de Contratos de Financiamento de Veículos Automotores enviará, automaticamente, um protocolo de registro com a numeração do contrato registrado no DETRAN/MS.</w:t>
      </w:r>
    </w:p>
    <w:p w14:paraId="27E8E7B2" w14:textId="695C3A3D"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1.3. Somente serão aceitas informações de entidades cadastradas no </w:t>
      </w:r>
      <w:r w:rsidR="008A5BEB" w:rsidRPr="00BE6FCC">
        <w:rPr>
          <w:rFonts w:ascii="Verdana" w:hAnsi="Verdana"/>
          <w:color w:val="auto"/>
          <w:sz w:val="18"/>
          <w:szCs w:val="18"/>
        </w:rPr>
        <w:t>DETRAN/MS</w:t>
      </w:r>
      <w:r w:rsidRPr="00BE6FCC">
        <w:rPr>
          <w:rFonts w:ascii="Verdana" w:hAnsi="Verdana"/>
          <w:color w:val="auto"/>
          <w:sz w:val="18"/>
          <w:szCs w:val="18"/>
        </w:rPr>
        <w:t>.</w:t>
      </w:r>
    </w:p>
    <w:p w14:paraId="7258F220" w14:textId="0869B03E"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2. Informações a serem prestadas </w:t>
      </w:r>
      <w:r w:rsidR="00764F30" w:rsidRPr="00BE6FCC">
        <w:rPr>
          <w:rFonts w:ascii="Verdana" w:hAnsi="Verdana"/>
          <w:color w:val="auto"/>
          <w:sz w:val="18"/>
          <w:szCs w:val="18"/>
        </w:rPr>
        <w:t>pela instituição credora</w:t>
      </w:r>
      <w:r w:rsidRPr="00BE6FCC">
        <w:rPr>
          <w:rFonts w:ascii="Verdana" w:hAnsi="Verdana"/>
          <w:color w:val="auto"/>
          <w:sz w:val="18"/>
          <w:szCs w:val="18"/>
        </w:rPr>
        <w:t>:</w:t>
      </w:r>
    </w:p>
    <w:p w14:paraId="1528990F" w14:textId="016B4FFE"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 - CNPJ da </w:t>
      </w:r>
      <w:r w:rsidR="00764F30" w:rsidRPr="00BE6FCC">
        <w:rPr>
          <w:rFonts w:ascii="Verdana" w:hAnsi="Verdana"/>
          <w:color w:val="auto"/>
          <w:sz w:val="18"/>
          <w:szCs w:val="18"/>
        </w:rPr>
        <w:t>instituição credora</w:t>
      </w:r>
      <w:r w:rsidRPr="00BE6FCC">
        <w:rPr>
          <w:rFonts w:ascii="Verdana" w:hAnsi="Verdana"/>
          <w:color w:val="auto"/>
          <w:sz w:val="18"/>
          <w:szCs w:val="18"/>
        </w:rPr>
        <w:t>;</w:t>
      </w:r>
    </w:p>
    <w:p w14:paraId="5184914A"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II -Tipo da operação realizada</w:t>
      </w:r>
    </w:p>
    <w:p w14:paraId="65C6B09A"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III - Número do Contrato</w:t>
      </w:r>
    </w:p>
    <w:p w14:paraId="1271F34B" w14:textId="4CD931B9"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IV - Nome da </w:t>
      </w:r>
      <w:r w:rsidR="00764F30" w:rsidRPr="00BE6FCC">
        <w:rPr>
          <w:rFonts w:ascii="Verdana" w:hAnsi="Verdana"/>
          <w:color w:val="auto"/>
          <w:sz w:val="18"/>
          <w:szCs w:val="18"/>
        </w:rPr>
        <w:t>instituição credora</w:t>
      </w:r>
      <w:r w:rsidRPr="00BE6FCC">
        <w:rPr>
          <w:rFonts w:ascii="Verdana" w:hAnsi="Verdana"/>
          <w:color w:val="auto"/>
          <w:sz w:val="18"/>
          <w:szCs w:val="18"/>
        </w:rPr>
        <w:t>;</w:t>
      </w:r>
    </w:p>
    <w:p w14:paraId="388F3493"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 - Nome do devedor;</w:t>
      </w:r>
    </w:p>
    <w:p w14:paraId="68E0CB4F"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VI- CPF ou CNPJ do devedor;</w:t>
      </w:r>
    </w:p>
    <w:p w14:paraId="12E482B9"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VII - Endereço do devedor, devendo pertencer a mesma UF de registro do veículo;</w:t>
      </w:r>
    </w:p>
    <w:p w14:paraId="6377B1B2"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VIII - Número do chassi do veículo no corpo do contrato;</w:t>
      </w:r>
    </w:p>
    <w:p w14:paraId="01E8E63D"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IX - Total da dívida ou sua estimativa;</w:t>
      </w:r>
    </w:p>
    <w:p w14:paraId="5ED56D34"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 - Data do contrato;</w:t>
      </w:r>
    </w:p>
    <w:p w14:paraId="3CCB42D4"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XI - Quantidade de parcelas;</w:t>
      </w:r>
    </w:p>
    <w:p w14:paraId="5CCF8ED0"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XII - O prazo (quantidade de meses), ou época do pagamento (1ª e última parcela);</w:t>
      </w:r>
    </w:p>
    <w:p w14:paraId="21A6AC90"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XIII - Assinatura do credor;</w:t>
      </w:r>
    </w:p>
    <w:p w14:paraId="1236D27A"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XIV - Assinatura do devedor.</w:t>
      </w:r>
    </w:p>
    <w:p w14:paraId="04FF7B0D" w14:textId="625FEF73"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3. A </w:t>
      </w:r>
      <w:r w:rsidR="00764F30" w:rsidRPr="00BE6FCC">
        <w:rPr>
          <w:rFonts w:ascii="Verdana" w:hAnsi="Verdana"/>
          <w:color w:val="auto"/>
          <w:sz w:val="18"/>
          <w:szCs w:val="18"/>
        </w:rPr>
        <w:t xml:space="preserve">instituição credora </w:t>
      </w:r>
      <w:r w:rsidRPr="00BE6FCC">
        <w:rPr>
          <w:rFonts w:ascii="Verdana" w:hAnsi="Verdana"/>
          <w:color w:val="auto"/>
          <w:sz w:val="18"/>
          <w:szCs w:val="18"/>
        </w:rPr>
        <w:t>deverá efetuar a entrega eletrônica do contrato seguindo os seguintes procedimentos técnicos:</w:t>
      </w:r>
    </w:p>
    <w:p w14:paraId="693550EF"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3.1. O certificado digital utilizado deverá ser o e-CNPJ conforme exigido no item 4;</w:t>
      </w:r>
    </w:p>
    <w:p w14:paraId="5E15653F"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3.2. Deverá ser anexado, para conferência, a imagem legível do contrato no formato PDF (</w:t>
      </w:r>
      <w:proofErr w:type="spellStart"/>
      <w:r w:rsidRPr="00BE6FCC">
        <w:rPr>
          <w:rFonts w:ascii="Verdana" w:hAnsi="Verdana"/>
          <w:color w:val="auto"/>
          <w:sz w:val="18"/>
          <w:szCs w:val="18"/>
        </w:rPr>
        <w:t>Portable</w:t>
      </w:r>
      <w:proofErr w:type="spellEnd"/>
      <w:r w:rsidRPr="00BE6FCC">
        <w:rPr>
          <w:rFonts w:ascii="Verdana" w:hAnsi="Verdana"/>
          <w:color w:val="auto"/>
          <w:sz w:val="18"/>
          <w:szCs w:val="18"/>
        </w:rPr>
        <w:t xml:space="preserve"> </w:t>
      </w:r>
      <w:proofErr w:type="spellStart"/>
      <w:r w:rsidRPr="00BE6FCC">
        <w:rPr>
          <w:rFonts w:ascii="Verdana" w:hAnsi="Verdana"/>
          <w:color w:val="auto"/>
          <w:sz w:val="18"/>
          <w:szCs w:val="18"/>
        </w:rPr>
        <w:t>Document</w:t>
      </w:r>
      <w:proofErr w:type="spellEnd"/>
      <w:r w:rsidRPr="00BE6FCC">
        <w:rPr>
          <w:rFonts w:ascii="Verdana" w:hAnsi="Verdana"/>
          <w:color w:val="auto"/>
          <w:sz w:val="18"/>
          <w:szCs w:val="18"/>
        </w:rPr>
        <w:t xml:space="preserve"> </w:t>
      </w:r>
      <w:proofErr w:type="spellStart"/>
      <w:r w:rsidRPr="00BE6FCC">
        <w:rPr>
          <w:rFonts w:ascii="Verdana" w:hAnsi="Verdana"/>
          <w:color w:val="auto"/>
          <w:sz w:val="18"/>
          <w:szCs w:val="18"/>
        </w:rPr>
        <w:t>Format</w:t>
      </w:r>
      <w:proofErr w:type="spellEnd"/>
      <w:r w:rsidRPr="00BE6FCC">
        <w:rPr>
          <w:rFonts w:ascii="Verdana" w:hAnsi="Verdana"/>
          <w:color w:val="auto"/>
          <w:sz w:val="18"/>
          <w:szCs w:val="18"/>
        </w:rPr>
        <w:t xml:space="preserve">), o qual deverá ser de apenas um (01) contrato específico em cada documento anexo, em sequência de páginas, sendo que cada página de contrato deverá ser </w:t>
      </w:r>
      <w:proofErr w:type="spellStart"/>
      <w:r w:rsidRPr="00BE6FCC">
        <w:rPr>
          <w:rFonts w:ascii="Verdana" w:hAnsi="Verdana"/>
          <w:color w:val="auto"/>
          <w:sz w:val="18"/>
          <w:szCs w:val="18"/>
        </w:rPr>
        <w:t>escaneada</w:t>
      </w:r>
      <w:proofErr w:type="spellEnd"/>
      <w:r w:rsidRPr="00BE6FCC">
        <w:rPr>
          <w:rFonts w:ascii="Verdana" w:hAnsi="Verdana"/>
          <w:color w:val="auto"/>
          <w:sz w:val="18"/>
          <w:szCs w:val="18"/>
        </w:rPr>
        <w:t xml:space="preserve"> no tamanho A4, inclusive o aditivo, digitalizado em equipamento apropriado.</w:t>
      </w:r>
    </w:p>
    <w:p w14:paraId="460846D6"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3.3 A assinatura presente no contrato deve ser do credor e devedor.</w:t>
      </w:r>
    </w:p>
    <w:p w14:paraId="7A355BC2"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4. O certificado digital padrão e-CPF ou e-CNPJ deverá ser adquirido de autoridade certificadora credenciada pela Infraestrutura de Chaves Públicas Brasileira – ICP-Brasil, garantindo-se à assinatura digital o mesmo valor jurídico da assinatura manuscrita, conforme § 1º do art. 10 da Medida Provisória nº 2.200-2, de 24/08/2001.</w:t>
      </w:r>
    </w:p>
    <w:p w14:paraId="676CE18B" w14:textId="77777777" w:rsidR="008E1635" w:rsidRPr="00BE6FCC" w:rsidRDefault="008E1635" w:rsidP="00BE6FCC">
      <w:pPr>
        <w:spacing w:before="120" w:after="120" w:line="240" w:lineRule="auto"/>
        <w:ind w:left="284" w:right="0"/>
        <w:rPr>
          <w:rFonts w:ascii="Verdana" w:hAnsi="Verdana"/>
          <w:color w:val="auto"/>
          <w:sz w:val="18"/>
          <w:szCs w:val="18"/>
        </w:rPr>
      </w:pPr>
    </w:p>
    <w:p w14:paraId="6E027A0C" w14:textId="77777777" w:rsidR="008E1635" w:rsidRPr="00BE6FCC" w:rsidRDefault="008E1635" w:rsidP="00BE6FCC">
      <w:pPr>
        <w:spacing w:before="120" w:after="120" w:line="240" w:lineRule="auto"/>
        <w:ind w:left="284" w:right="0"/>
        <w:jc w:val="center"/>
        <w:rPr>
          <w:rFonts w:ascii="Verdana" w:hAnsi="Verdana"/>
          <w:color w:val="auto"/>
          <w:sz w:val="18"/>
          <w:szCs w:val="18"/>
        </w:rPr>
      </w:pPr>
    </w:p>
    <w:p w14:paraId="260707C9" w14:textId="77777777" w:rsidR="000853B5" w:rsidRPr="00BE6FCC" w:rsidRDefault="000853B5" w:rsidP="00BE6FCC">
      <w:pPr>
        <w:spacing w:before="120" w:after="120" w:line="240" w:lineRule="auto"/>
        <w:ind w:left="284" w:right="0"/>
        <w:jc w:val="center"/>
        <w:rPr>
          <w:rFonts w:ascii="Verdana" w:hAnsi="Verdana"/>
          <w:b/>
          <w:bCs/>
          <w:color w:val="auto"/>
          <w:sz w:val="18"/>
          <w:szCs w:val="18"/>
        </w:rPr>
      </w:pPr>
    </w:p>
    <w:p w14:paraId="1EB10773" w14:textId="77777777" w:rsidR="000853B5" w:rsidRPr="00BE6FCC" w:rsidRDefault="000853B5" w:rsidP="00BE6FCC">
      <w:pPr>
        <w:spacing w:before="120" w:after="120" w:line="240" w:lineRule="auto"/>
        <w:ind w:left="284" w:right="0"/>
        <w:jc w:val="center"/>
        <w:rPr>
          <w:rFonts w:ascii="Verdana" w:hAnsi="Verdana"/>
          <w:b/>
          <w:bCs/>
          <w:color w:val="auto"/>
          <w:sz w:val="18"/>
          <w:szCs w:val="18"/>
        </w:rPr>
      </w:pPr>
    </w:p>
    <w:p w14:paraId="18045422" w14:textId="76C27FE2" w:rsidR="008E1635" w:rsidRPr="00BE6FCC" w:rsidRDefault="008E1635" w:rsidP="00BE6FCC">
      <w:pPr>
        <w:spacing w:before="120" w:after="120" w:line="240" w:lineRule="auto"/>
        <w:ind w:left="284" w:right="0"/>
        <w:jc w:val="center"/>
        <w:rPr>
          <w:rFonts w:ascii="Verdana" w:hAnsi="Verdana"/>
          <w:b/>
          <w:bCs/>
          <w:i/>
          <w:iCs/>
          <w:color w:val="auto"/>
          <w:sz w:val="18"/>
          <w:szCs w:val="18"/>
        </w:rPr>
      </w:pPr>
      <w:r w:rsidRPr="00BE6FCC">
        <w:rPr>
          <w:rFonts w:ascii="Verdana" w:hAnsi="Verdana"/>
          <w:b/>
          <w:bCs/>
          <w:color w:val="auto"/>
          <w:sz w:val="18"/>
          <w:szCs w:val="18"/>
        </w:rPr>
        <w:lastRenderedPageBreak/>
        <w:t xml:space="preserve">ANEXO </w:t>
      </w:r>
      <w:r w:rsidR="00FB24E2" w:rsidRPr="00BE6FCC">
        <w:rPr>
          <w:rFonts w:ascii="Verdana" w:hAnsi="Verdana"/>
          <w:b/>
          <w:bCs/>
          <w:color w:val="auto"/>
          <w:sz w:val="18"/>
          <w:szCs w:val="18"/>
        </w:rPr>
        <w:t>II</w:t>
      </w:r>
    </w:p>
    <w:p w14:paraId="791C5538" w14:textId="77777777" w:rsidR="008E1635" w:rsidRPr="00BE6FCC" w:rsidRDefault="008E1635" w:rsidP="00BE6FCC">
      <w:pPr>
        <w:spacing w:before="120" w:after="120" w:line="240" w:lineRule="auto"/>
        <w:ind w:left="284" w:right="0"/>
        <w:rPr>
          <w:rFonts w:ascii="Verdana" w:hAnsi="Verdana"/>
          <w:color w:val="auto"/>
          <w:sz w:val="18"/>
          <w:szCs w:val="18"/>
        </w:rPr>
      </w:pPr>
    </w:p>
    <w:p w14:paraId="4EFE4060" w14:textId="77777777" w:rsidR="008E1635" w:rsidRPr="00BE6FCC" w:rsidRDefault="008E1635" w:rsidP="00BE6FCC">
      <w:pPr>
        <w:spacing w:before="120" w:after="120" w:line="240" w:lineRule="auto"/>
        <w:ind w:left="284" w:right="0"/>
        <w:rPr>
          <w:rFonts w:ascii="Verdana" w:hAnsi="Verdana"/>
          <w:b/>
          <w:bCs/>
          <w:color w:val="auto"/>
          <w:sz w:val="18"/>
          <w:szCs w:val="18"/>
        </w:rPr>
      </w:pPr>
      <w:r w:rsidRPr="00BE6FCC">
        <w:rPr>
          <w:rFonts w:ascii="Verdana" w:hAnsi="Verdana"/>
          <w:b/>
          <w:bCs/>
          <w:color w:val="auto"/>
          <w:sz w:val="18"/>
          <w:szCs w:val="18"/>
        </w:rPr>
        <w:t>Procedimentos técnicos para a emissão de Certidões relativas ao registro de contratos de financiamento de veículos no Sistema de Registro de Contratos de Financiamento de Veículos Automotores:</w:t>
      </w:r>
    </w:p>
    <w:p w14:paraId="0AF8869C" w14:textId="77777777" w:rsidR="008E1635" w:rsidRPr="00BE6FCC" w:rsidRDefault="008E1635" w:rsidP="00BE6FCC">
      <w:pPr>
        <w:spacing w:before="120" w:after="120" w:line="240" w:lineRule="auto"/>
        <w:ind w:left="284" w:right="0"/>
        <w:rPr>
          <w:rFonts w:ascii="Verdana" w:hAnsi="Verdana"/>
          <w:color w:val="auto"/>
          <w:sz w:val="18"/>
          <w:szCs w:val="18"/>
        </w:rPr>
      </w:pPr>
    </w:p>
    <w:p w14:paraId="7B50B914" w14:textId="77777777"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w:t>
      </w:r>
      <w:r w:rsidRPr="00BE6FCC">
        <w:rPr>
          <w:rFonts w:ascii="Verdana" w:hAnsi="Verdana"/>
          <w:color w:val="auto"/>
          <w:sz w:val="18"/>
          <w:szCs w:val="18"/>
        </w:rPr>
        <w:tab/>
        <w:t>Solicitação eletrônica ou escrita de Certidões pelas entidades credoras, financiados ou arrendatários;</w:t>
      </w:r>
    </w:p>
    <w:p w14:paraId="18656D18" w14:textId="22C22196" w:rsidR="00FB24E2" w:rsidRPr="00BE6FCC" w:rsidRDefault="008E1635" w:rsidP="00B42160">
      <w:pPr>
        <w:spacing w:before="120" w:after="120" w:line="240" w:lineRule="auto"/>
        <w:ind w:left="284" w:right="0"/>
        <w:rPr>
          <w:rFonts w:ascii="Verdana" w:hAnsi="Verdana"/>
          <w:color w:val="auto"/>
          <w:sz w:val="18"/>
          <w:szCs w:val="18"/>
        </w:rPr>
      </w:pPr>
      <w:proofErr w:type="gramStart"/>
      <w:r w:rsidRPr="00BE6FCC">
        <w:rPr>
          <w:rFonts w:ascii="Verdana" w:hAnsi="Verdana"/>
          <w:color w:val="auto"/>
          <w:sz w:val="18"/>
          <w:szCs w:val="18"/>
        </w:rPr>
        <w:t>•</w:t>
      </w:r>
      <w:r w:rsidRPr="00BE6FCC">
        <w:rPr>
          <w:rFonts w:ascii="Verdana" w:hAnsi="Verdana"/>
          <w:color w:val="auto"/>
          <w:sz w:val="18"/>
          <w:szCs w:val="18"/>
        </w:rPr>
        <w:tab/>
        <w:t>Havendo</w:t>
      </w:r>
      <w:proofErr w:type="gramEnd"/>
      <w:r w:rsidRPr="00BE6FCC">
        <w:rPr>
          <w:rFonts w:ascii="Verdana" w:hAnsi="Verdana"/>
          <w:color w:val="auto"/>
          <w:sz w:val="18"/>
          <w:szCs w:val="18"/>
        </w:rPr>
        <w:t xml:space="preserve"> necessidade de emissão de Certidão em formulário comum e assinatura manual, a solicitação deverá ser feita por requerimento à Divisão de Registro e Controle de Veículos e protocolada nas agências de Trânsito do Estado, com o prazo máximo de 5 (cinco) dias úteis para emissão de Certidão.</w:t>
      </w:r>
    </w:p>
    <w:p w14:paraId="6D485052" w14:textId="3327079F" w:rsidR="00626E9C" w:rsidRPr="00BE6FCC" w:rsidRDefault="00626E9C" w:rsidP="00B42160">
      <w:pPr>
        <w:spacing w:before="120" w:after="120" w:line="240" w:lineRule="auto"/>
        <w:ind w:left="0" w:right="0" w:firstLine="0"/>
        <w:rPr>
          <w:rFonts w:ascii="Verdana" w:hAnsi="Verdana"/>
          <w:color w:val="auto"/>
          <w:sz w:val="18"/>
          <w:szCs w:val="18"/>
        </w:rPr>
      </w:pPr>
    </w:p>
    <w:p w14:paraId="34E1B35D" w14:textId="0C8F4E30" w:rsidR="004C0DE4" w:rsidRPr="00BE6FCC" w:rsidRDefault="004C0DE4" w:rsidP="00B42160">
      <w:pPr>
        <w:spacing w:before="120" w:after="120" w:line="240" w:lineRule="auto"/>
        <w:ind w:left="0" w:right="0" w:firstLine="0"/>
        <w:rPr>
          <w:rFonts w:ascii="Verdana" w:hAnsi="Verdana"/>
          <w:color w:val="auto"/>
          <w:sz w:val="18"/>
          <w:szCs w:val="18"/>
        </w:rPr>
      </w:pPr>
    </w:p>
    <w:p w14:paraId="7F60B7F6" w14:textId="345FE451" w:rsidR="008E1635" w:rsidRPr="00BE6FCC" w:rsidRDefault="008E1635" w:rsidP="00BE6FCC">
      <w:pPr>
        <w:spacing w:before="120" w:after="120" w:line="240" w:lineRule="auto"/>
        <w:ind w:left="284" w:right="0"/>
        <w:jc w:val="center"/>
        <w:rPr>
          <w:rFonts w:ascii="Verdana" w:hAnsi="Verdana"/>
          <w:b/>
          <w:bCs/>
          <w:color w:val="auto"/>
          <w:sz w:val="18"/>
          <w:szCs w:val="18"/>
        </w:rPr>
      </w:pPr>
      <w:r w:rsidRPr="00BE6FCC">
        <w:rPr>
          <w:rFonts w:ascii="Verdana" w:hAnsi="Verdana"/>
          <w:b/>
          <w:bCs/>
          <w:color w:val="auto"/>
          <w:sz w:val="18"/>
          <w:szCs w:val="18"/>
        </w:rPr>
        <w:t>ANEXO III</w:t>
      </w:r>
    </w:p>
    <w:p w14:paraId="5404E2C9" w14:textId="77777777" w:rsidR="008E1635" w:rsidRPr="00BE6FCC" w:rsidRDefault="008E1635" w:rsidP="00BE6FCC">
      <w:pPr>
        <w:spacing w:before="120" w:after="120" w:line="240" w:lineRule="auto"/>
        <w:ind w:left="284" w:right="0"/>
        <w:rPr>
          <w:rFonts w:ascii="Verdana" w:hAnsi="Verdana"/>
          <w:b/>
          <w:bCs/>
          <w:color w:val="auto"/>
          <w:sz w:val="18"/>
          <w:szCs w:val="18"/>
        </w:rPr>
      </w:pPr>
      <w:r w:rsidRPr="00BE6FCC">
        <w:rPr>
          <w:rFonts w:ascii="Verdana" w:hAnsi="Verdana"/>
          <w:b/>
          <w:bCs/>
          <w:color w:val="auto"/>
          <w:sz w:val="18"/>
          <w:szCs w:val="18"/>
        </w:rPr>
        <w:t>Modelo de Certidão de Registro de Contrato de Financiamento de Veículo Automotor</w:t>
      </w:r>
    </w:p>
    <w:p w14:paraId="5A7D1B79" w14:textId="77777777" w:rsidR="008E1635" w:rsidRPr="00BE6FCC" w:rsidRDefault="008E1635" w:rsidP="00BE6FCC">
      <w:pPr>
        <w:spacing w:before="120" w:after="120" w:line="240" w:lineRule="auto"/>
        <w:ind w:left="284" w:right="0"/>
        <w:rPr>
          <w:rFonts w:ascii="Verdana" w:hAnsi="Verdana"/>
          <w:color w:val="auto"/>
          <w:sz w:val="18"/>
          <w:szCs w:val="18"/>
        </w:rPr>
      </w:pPr>
    </w:p>
    <w:p w14:paraId="0C93E4BA" w14:textId="506BEE75" w:rsidR="008E1635" w:rsidRPr="00BE6FCC" w:rsidRDefault="008E1635"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O </w:t>
      </w:r>
      <w:r w:rsidR="008A5BEB" w:rsidRPr="00BE6FCC">
        <w:rPr>
          <w:rFonts w:ascii="Verdana" w:hAnsi="Verdana"/>
          <w:color w:val="auto"/>
          <w:sz w:val="18"/>
          <w:szCs w:val="18"/>
        </w:rPr>
        <w:t>DETRAN/MS</w:t>
      </w:r>
      <w:r w:rsidRPr="00BE6FCC">
        <w:rPr>
          <w:rFonts w:ascii="Verdana" w:hAnsi="Verdana"/>
          <w:color w:val="auto"/>
          <w:sz w:val="18"/>
          <w:szCs w:val="18"/>
        </w:rPr>
        <w:t xml:space="preserve"> certifica que o contrato abaixo especificado está registrado neste Órgão, nos termos do art. 6º e §§ da Lei nº 11.882, de 2008.</w:t>
      </w:r>
    </w:p>
    <w:p w14:paraId="20BA5909" w14:textId="77777777" w:rsidR="008E1635" w:rsidRPr="00BE6FCC" w:rsidRDefault="008E1635" w:rsidP="00BE6FCC">
      <w:pPr>
        <w:spacing w:before="120" w:after="120" w:line="240" w:lineRule="auto"/>
        <w:ind w:left="284" w:right="0"/>
        <w:rPr>
          <w:rFonts w:ascii="Verdana" w:hAnsi="Verdana"/>
          <w:color w:val="auto"/>
          <w:sz w:val="18"/>
          <w:szCs w:val="18"/>
        </w:rPr>
      </w:pPr>
    </w:p>
    <w:p w14:paraId="29B1FE9C" w14:textId="763FA202" w:rsidR="00FB24E2" w:rsidRPr="00BE6FCC" w:rsidRDefault="008E1635" w:rsidP="00BE6FCC">
      <w:pPr>
        <w:spacing w:before="120" w:after="120" w:line="240" w:lineRule="auto"/>
        <w:ind w:left="284" w:right="0"/>
        <w:jc w:val="center"/>
        <w:rPr>
          <w:rFonts w:ascii="Verdana" w:hAnsi="Verdana"/>
          <w:color w:val="auto"/>
          <w:sz w:val="18"/>
          <w:szCs w:val="18"/>
        </w:rPr>
      </w:pPr>
      <w:r w:rsidRPr="00BE6FCC">
        <w:rPr>
          <w:rFonts w:ascii="Verdana" w:hAnsi="Verdana"/>
          <w:color w:val="auto"/>
          <w:sz w:val="18"/>
          <w:szCs w:val="18"/>
        </w:rPr>
        <w:t xml:space="preserve">Certidão N° </w:t>
      </w:r>
      <w:proofErr w:type="spellStart"/>
      <w:r w:rsidRPr="00BE6FCC">
        <w:rPr>
          <w:rFonts w:ascii="Verdana" w:hAnsi="Verdana"/>
          <w:color w:val="auto"/>
          <w:sz w:val="18"/>
          <w:szCs w:val="18"/>
        </w:rPr>
        <w:t>xxxxxx</w:t>
      </w:r>
      <w:proofErr w:type="spellEnd"/>
    </w:p>
    <w:tbl>
      <w:tblPr>
        <w:tblW w:w="7133" w:type="dxa"/>
        <w:tblInd w:w="1122" w:type="dxa"/>
        <w:tblLayout w:type="fixed"/>
        <w:tblCellMar>
          <w:left w:w="10" w:type="dxa"/>
          <w:right w:w="10" w:type="dxa"/>
        </w:tblCellMar>
        <w:tblLook w:val="04A0" w:firstRow="1" w:lastRow="0" w:firstColumn="1" w:lastColumn="0" w:noHBand="0" w:noVBand="1"/>
      </w:tblPr>
      <w:tblGrid>
        <w:gridCol w:w="2205"/>
        <w:gridCol w:w="2220"/>
        <w:gridCol w:w="1815"/>
        <w:gridCol w:w="893"/>
      </w:tblGrid>
      <w:tr w:rsidR="00FB24E2" w:rsidRPr="00BE6FCC" w14:paraId="12719F38" w14:textId="77777777" w:rsidTr="00BB0C71">
        <w:trPr>
          <w:trHeight w:hRule="exact" w:val="698"/>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032068E3" w14:textId="3ACDA873" w:rsidR="00FB24E2" w:rsidRPr="00BE6FCC" w:rsidRDefault="00764F30" w:rsidP="00BE6FCC">
            <w:pPr>
              <w:pStyle w:val="TableParagraph"/>
              <w:spacing w:before="120" w:after="120"/>
              <w:ind w:left="51" w:right="291"/>
              <w:jc w:val="both"/>
              <w:rPr>
                <w:rFonts w:ascii="Verdana" w:hAnsi="Verdana"/>
                <w:sz w:val="18"/>
                <w:szCs w:val="18"/>
              </w:rPr>
            </w:pPr>
            <w:r w:rsidRPr="00BE6FCC">
              <w:rPr>
                <w:rFonts w:ascii="Verdana" w:hAnsi="Verdana"/>
                <w:sz w:val="18"/>
                <w:szCs w:val="18"/>
              </w:rPr>
              <w:t>instituição credora</w:t>
            </w:r>
          </w:p>
        </w:tc>
        <w:tc>
          <w:tcPr>
            <w:tcW w:w="2220"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0D647574" w14:textId="77777777" w:rsidR="00FB24E2" w:rsidRPr="00BE6FCC" w:rsidRDefault="00FB24E2" w:rsidP="00BE6FCC">
            <w:pPr>
              <w:pStyle w:val="TableParagraph"/>
              <w:spacing w:before="120" w:after="120"/>
              <w:ind w:left="51"/>
              <w:jc w:val="both"/>
              <w:rPr>
                <w:rFonts w:ascii="Verdana" w:hAnsi="Verdana"/>
                <w:spacing w:val="-1"/>
                <w:sz w:val="18"/>
                <w:szCs w:val="18"/>
                <w:lang w:eastAsia="en-US"/>
              </w:rPr>
            </w:pPr>
            <w:r w:rsidRPr="00BE6FCC">
              <w:rPr>
                <w:rFonts w:ascii="Verdana" w:hAnsi="Verdana"/>
                <w:spacing w:val="-1"/>
                <w:sz w:val="18"/>
                <w:szCs w:val="18"/>
                <w:lang w:eastAsia="en-US"/>
              </w:rPr>
              <w:t>Nome</w:t>
            </w:r>
          </w:p>
        </w:tc>
        <w:tc>
          <w:tcPr>
            <w:tcW w:w="181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61FAA454" w14:textId="77777777" w:rsidR="00FB24E2" w:rsidRPr="00BE6FCC" w:rsidRDefault="00FB24E2" w:rsidP="00BE6FCC">
            <w:pPr>
              <w:pStyle w:val="TableParagraph"/>
              <w:spacing w:before="120" w:after="120"/>
              <w:ind w:left="51"/>
              <w:jc w:val="both"/>
              <w:rPr>
                <w:rFonts w:ascii="Verdana" w:hAnsi="Verdana"/>
                <w:spacing w:val="-1"/>
                <w:sz w:val="18"/>
                <w:szCs w:val="18"/>
                <w:lang w:eastAsia="en-US"/>
              </w:rPr>
            </w:pPr>
            <w:r w:rsidRPr="00BE6FCC">
              <w:rPr>
                <w:rFonts w:ascii="Verdana" w:hAnsi="Verdana"/>
                <w:spacing w:val="-1"/>
                <w:sz w:val="18"/>
                <w:szCs w:val="18"/>
                <w:lang w:eastAsia="en-US"/>
              </w:rPr>
              <w:t>CNPJ</w:t>
            </w:r>
          </w:p>
        </w:tc>
        <w:tc>
          <w:tcPr>
            <w:tcW w:w="893"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677F1C68" w14:textId="77777777" w:rsidR="00FB24E2" w:rsidRPr="00BE6FCC" w:rsidRDefault="00FB24E2" w:rsidP="00BE6FCC">
            <w:pPr>
              <w:pStyle w:val="TableParagraph"/>
              <w:spacing w:before="120" w:after="120"/>
              <w:ind w:left="49"/>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w:t>
            </w:r>
            <w:proofErr w:type="spellEnd"/>
          </w:p>
        </w:tc>
      </w:tr>
      <w:tr w:rsidR="00FB24E2" w:rsidRPr="00BE6FCC" w14:paraId="68DB722F" w14:textId="77777777" w:rsidTr="00B258D6">
        <w:trPr>
          <w:trHeight w:hRule="exact" w:val="648"/>
        </w:trPr>
        <w:tc>
          <w:tcPr>
            <w:tcW w:w="2205" w:type="dxa"/>
            <w:tcBorders>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4C0FA78" w14:textId="279804F2" w:rsidR="00FB24E2" w:rsidRPr="00BE6FCC" w:rsidRDefault="00FB24E2" w:rsidP="00BE6FCC">
            <w:pPr>
              <w:pStyle w:val="TableParagraph"/>
              <w:spacing w:before="120" w:after="120"/>
              <w:ind w:left="51" w:right="574"/>
              <w:jc w:val="both"/>
              <w:rPr>
                <w:rFonts w:ascii="Verdana" w:hAnsi="Verdana"/>
                <w:sz w:val="18"/>
                <w:szCs w:val="18"/>
              </w:rPr>
            </w:pPr>
            <w:r w:rsidRPr="00BE6FCC">
              <w:rPr>
                <w:rFonts w:ascii="Verdana" w:hAnsi="Verdana"/>
                <w:spacing w:val="-1"/>
                <w:sz w:val="18"/>
                <w:szCs w:val="18"/>
                <w:lang w:eastAsia="en-US"/>
              </w:rPr>
              <w:t xml:space="preserve">Financiado </w:t>
            </w:r>
            <w:r w:rsidRPr="00BE6FCC">
              <w:rPr>
                <w:rFonts w:ascii="Verdana" w:hAnsi="Verdana"/>
                <w:sz w:val="18"/>
                <w:szCs w:val="18"/>
                <w:lang w:eastAsia="en-US"/>
              </w:rPr>
              <w:t>ou</w:t>
            </w:r>
            <w:r w:rsidRPr="00BE6FCC">
              <w:rPr>
                <w:rFonts w:ascii="Verdana" w:hAnsi="Verdana"/>
                <w:spacing w:val="25"/>
                <w:sz w:val="18"/>
                <w:szCs w:val="18"/>
                <w:lang w:eastAsia="en-US"/>
              </w:rPr>
              <w:t xml:space="preserve"> </w:t>
            </w:r>
            <w:r w:rsidRPr="00BE6FCC">
              <w:rPr>
                <w:rFonts w:ascii="Verdana" w:hAnsi="Verdana"/>
                <w:spacing w:val="-1"/>
                <w:sz w:val="18"/>
                <w:szCs w:val="18"/>
                <w:lang w:eastAsia="en-US"/>
              </w:rPr>
              <w:t>Arrendatário</w:t>
            </w:r>
          </w:p>
        </w:tc>
        <w:tc>
          <w:tcPr>
            <w:tcW w:w="2220" w:type="dxa"/>
            <w:tcBorders>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A558770" w14:textId="77777777" w:rsidR="00FB24E2" w:rsidRPr="00BE6FCC" w:rsidRDefault="00FB24E2" w:rsidP="00BE6FCC">
            <w:pPr>
              <w:pStyle w:val="TableParagraph"/>
              <w:spacing w:before="120" w:after="120"/>
              <w:ind w:left="51"/>
              <w:jc w:val="both"/>
              <w:rPr>
                <w:rFonts w:ascii="Verdana" w:hAnsi="Verdana"/>
                <w:spacing w:val="-1"/>
                <w:sz w:val="18"/>
                <w:szCs w:val="18"/>
                <w:lang w:eastAsia="en-US"/>
              </w:rPr>
            </w:pPr>
            <w:r w:rsidRPr="00BE6FCC">
              <w:rPr>
                <w:rFonts w:ascii="Verdana" w:hAnsi="Verdana"/>
                <w:spacing w:val="-1"/>
                <w:sz w:val="18"/>
                <w:szCs w:val="18"/>
                <w:lang w:eastAsia="en-US"/>
              </w:rPr>
              <w:t>Nome</w:t>
            </w:r>
          </w:p>
        </w:tc>
        <w:tc>
          <w:tcPr>
            <w:tcW w:w="1815" w:type="dxa"/>
            <w:tcBorders>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E39B638" w14:textId="77777777" w:rsidR="00FB24E2" w:rsidRPr="00BE6FCC" w:rsidRDefault="00FB24E2" w:rsidP="00BE6FCC">
            <w:pPr>
              <w:pStyle w:val="TableParagraph"/>
              <w:spacing w:before="120" w:after="120"/>
              <w:ind w:left="51"/>
              <w:jc w:val="both"/>
              <w:rPr>
                <w:rFonts w:ascii="Verdana" w:hAnsi="Verdana"/>
                <w:spacing w:val="-1"/>
                <w:sz w:val="18"/>
                <w:szCs w:val="18"/>
                <w:lang w:eastAsia="en-US"/>
              </w:rPr>
            </w:pPr>
            <w:r w:rsidRPr="00BE6FCC">
              <w:rPr>
                <w:rFonts w:ascii="Verdana" w:hAnsi="Verdana"/>
                <w:spacing w:val="-1"/>
                <w:sz w:val="18"/>
                <w:szCs w:val="18"/>
                <w:lang w:eastAsia="en-US"/>
              </w:rPr>
              <w:t>CPF</w:t>
            </w:r>
          </w:p>
        </w:tc>
        <w:tc>
          <w:tcPr>
            <w:tcW w:w="893" w:type="dxa"/>
            <w:tcBorders>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71056B7" w14:textId="77777777" w:rsidR="00FB24E2" w:rsidRPr="00BE6FCC" w:rsidRDefault="00FB24E2" w:rsidP="00BE6FCC">
            <w:pPr>
              <w:pStyle w:val="TableParagraph"/>
              <w:spacing w:before="120" w:after="120"/>
              <w:ind w:left="49"/>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w:t>
            </w:r>
            <w:proofErr w:type="spellEnd"/>
          </w:p>
        </w:tc>
      </w:tr>
      <w:tr w:rsidR="00FB24E2" w:rsidRPr="00BE6FCC" w14:paraId="2CFCBC59" w14:textId="77777777" w:rsidTr="00B258D6">
        <w:trPr>
          <w:trHeight w:hRule="exact" w:val="586"/>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5B86EC2" w14:textId="77777777" w:rsidR="00FB24E2" w:rsidRPr="00BE6FCC" w:rsidRDefault="00FB24E2" w:rsidP="00BE6FCC">
            <w:pPr>
              <w:pStyle w:val="TableParagraph"/>
              <w:spacing w:before="120" w:after="120"/>
              <w:ind w:left="51" w:right="574"/>
              <w:jc w:val="both"/>
              <w:rPr>
                <w:rFonts w:ascii="Verdana" w:hAnsi="Verdana"/>
                <w:sz w:val="18"/>
                <w:szCs w:val="18"/>
              </w:rPr>
            </w:pPr>
            <w:r w:rsidRPr="00BE6FCC">
              <w:rPr>
                <w:rFonts w:ascii="Verdana" w:hAnsi="Verdana"/>
                <w:spacing w:val="-1"/>
                <w:sz w:val="18"/>
                <w:szCs w:val="18"/>
                <w:lang w:eastAsia="en-US"/>
              </w:rPr>
              <w:t xml:space="preserve">Financiado </w:t>
            </w:r>
            <w:r w:rsidRPr="00BE6FCC">
              <w:rPr>
                <w:rFonts w:ascii="Verdana" w:hAnsi="Verdana"/>
                <w:sz w:val="18"/>
                <w:szCs w:val="18"/>
                <w:lang w:eastAsia="en-US"/>
              </w:rPr>
              <w:t>ou</w:t>
            </w:r>
            <w:r w:rsidRPr="00BE6FCC">
              <w:rPr>
                <w:rFonts w:ascii="Verdana" w:hAnsi="Verdana"/>
                <w:spacing w:val="25"/>
                <w:sz w:val="18"/>
                <w:szCs w:val="18"/>
                <w:lang w:eastAsia="en-US"/>
              </w:rPr>
              <w:t xml:space="preserve"> </w:t>
            </w:r>
            <w:r w:rsidRPr="00BE6FCC">
              <w:rPr>
                <w:rFonts w:ascii="Verdana" w:hAnsi="Verdana"/>
                <w:spacing w:val="-1"/>
                <w:sz w:val="18"/>
                <w:szCs w:val="18"/>
                <w:lang w:eastAsia="en-US"/>
              </w:rPr>
              <w:t>Arrendatário</w:t>
            </w:r>
          </w:p>
        </w:tc>
        <w:tc>
          <w:tcPr>
            <w:tcW w:w="2220"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F7DE1B7" w14:textId="77777777" w:rsidR="00FB24E2" w:rsidRPr="00BE6FCC" w:rsidRDefault="00FB24E2" w:rsidP="00BE6FCC">
            <w:pPr>
              <w:pStyle w:val="TableParagraph"/>
              <w:spacing w:before="120" w:after="120"/>
              <w:ind w:left="51" w:right="897"/>
              <w:jc w:val="both"/>
              <w:rPr>
                <w:rFonts w:ascii="Verdana" w:hAnsi="Verdana"/>
                <w:sz w:val="18"/>
                <w:szCs w:val="18"/>
              </w:rPr>
            </w:pPr>
            <w:r w:rsidRPr="00BE6FCC">
              <w:rPr>
                <w:rFonts w:ascii="Verdana" w:hAnsi="Verdana"/>
                <w:spacing w:val="-1"/>
                <w:sz w:val="18"/>
                <w:szCs w:val="18"/>
                <w:lang w:eastAsia="en-US"/>
              </w:rPr>
              <w:t>Endereço</w:t>
            </w:r>
            <w:r w:rsidRPr="00BE6FCC">
              <w:rPr>
                <w:rFonts w:ascii="Verdana" w:hAnsi="Verdana"/>
                <w:spacing w:val="24"/>
                <w:sz w:val="18"/>
                <w:szCs w:val="18"/>
                <w:lang w:eastAsia="en-US"/>
              </w:rPr>
              <w:t xml:space="preserve"> </w:t>
            </w:r>
            <w:r w:rsidRPr="00BE6FCC">
              <w:rPr>
                <w:rFonts w:ascii="Verdana" w:hAnsi="Verdana"/>
                <w:spacing w:val="-1"/>
                <w:sz w:val="18"/>
                <w:szCs w:val="18"/>
                <w:lang w:eastAsia="en-US"/>
              </w:rPr>
              <w:t>completo</w:t>
            </w:r>
          </w:p>
        </w:tc>
        <w:tc>
          <w:tcPr>
            <w:tcW w:w="2708"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B491022" w14:textId="77777777" w:rsidR="00FB24E2" w:rsidRPr="00BE6FCC" w:rsidRDefault="00FB24E2" w:rsidP="00BE6FCC">
            <w:pPr>
              <w:pStyle w:val="TableParagraph"/>
              <w:spacing w:before="120" w:after="120"/>
              <w:ind w:left="51"/>
              <w:jc w:val="both"/>
              <w:rPr>
                <w:rFonts w:ascii="Verdana" w:hAnsi="Verdana"/>
                <w:sz w:val="18"/>
                <w:szCs w:val="18"/>
                <w:lang w:eastAsia="en-US"/>
              </w:rPr>
            </w:pPr>
            <w:proofErr w:type="spellStart"/>
            <w:r w:rsidRPr="00BE6FCC">
              <w:rPr>
                <w:rFonts w:ascii="Verdana" w:hAnsi="Verdana"/>
                <w:spacing w:val="-1"/>
                <w:sz w:val="18"/>
                <w:szCs w:val="18"/>
                <w:lang w:eastAsia="en-US"/>
              </w:rPr>
              <w:t>xxxxx</w:t>
            </w:r>
            <w:r w:rsidRPr="00BE6FCC">
              <w:rPr>
                <w:rFonts w:ascii="Verdana" w:hAnsi="Verdana"/>
                <w:sz w:val="18"/>
                <w:szCs w:val="18"/>
                <w:lang w:eastAsia="en-US"/>
              </w:rPr>
              <w:t>xxxxxxx</w:t>
            </w:r>
            <w:proofErr w:type="spellEnd"/>
          </w:p>
        </w:tc>
      </w:tr>
      <w:tr w:rsidR="00FB24E2" w:rsidRPr="00BE6FCC" w14:paraId="6F63D68C" w14:textId="77777777" w:rsidTr="00BB0C71">
        <w:trPr>
          <w:trHeight w:hRule="exact" w:val="305"/>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76D26D8F" w14:textId="77777777" w:rsidR="00FB24E2" w:rsidRPr="00BE6FCC" w:rsidRDefault="00FB24E2" w:rsidP="00BE6FCC">
            <w:pPr>
              <w:pStyle w:val="TableParagraph"/>
              <w:spacing w:before="120" w:after="120"/>
              <w:ind w:left="51"/>
              <w:jc w:val="both"/>
              <w:rPr>
                <w:rFonts w:ascii="Verdana" w:hAnsi="Verdana"/>
                <w:sz w:val="18"/>
                <w:szCs w:val="18"/>
              </w:rPr>
            </w:pPr>
            <w:r w:rsidRPr="00BE6FCC">
              <w:rPr>
                <w:rFonts w:ascii="Verdana" w:eastAsia="Verdana" w:hAnsi="Verdana"/>
                <w:spacing w:val="-1"/>
                <w:sz w:val="18"/>
                <w:szCs w:val="18"/>
                <w:lang w:eastAsia="en-US"/>
              </w:rPr>
              <w:t>Veículo</w:t>
            </w:r>
            <w:r w:rsidRPr="00BE6FCC">
              <w:rPr>
                <w:rFonts w:ascii="Verdana" w:eastAsia="Verdana" w:hAnsi="Verdana"/>
                <w:spacing w:val="2"/>
                <w:sz w:val="18"/>
                <w:szCs w:val="18"/>
                <w:lang w:eastAsia="en-US"/>
              </w:rPr>
              <w:t xml:space="preserve"> </w:t>
            </w:r>
            <w:r w:rsidRPr="00BE6FCC">
              <w:rPr>
                <w:rFonts w:ascii="Verdana" w:eastAsia="Verdana" w:hAnsi="Verdana"/>
                <w:spacing w:val="-1"/>
                <w:sz w:val="18"/>
                <w:szCs w:val="18"/>
                <w:lang w:eastAsia="en-US"/>
              </w:rPr>
              <w:t>Placa</w:t>
            </w:r>
            <w:r w:rsidRPr="00BE6FCC">
              <w:rPr>
                <w:rFonts w:ascii="Verdana" w:eastAsia="Verdana" w:hAnsi="Verdana"/>
                <w:spacing w:val="-2"/>
                <w:sz w:val="18"/>
                <w:szCs w:val="18"/>
                <w:lang w:eastAsia="en-US"/>
              </w:rPr>
              <w:t xml:space="preserve"> </w:t>
            </w:r>
            <w:r w:rsidRPr="00BE6FCC">
              <w:rPr>
                <w:rFonts w:ascii="Verdana" w:eastAsia="Verdana" w:hAnsi="Verdana"/>
                <w:spacing w:val="-1"/>
                <w:sz w:val="18"/>
                <w:szCs w:val="18"/>
                <w:lang w:eastAsia="en-US"/>
              </w:rPr>
              <w:t>n°</w:t>
            </w:r>
          </w:p>
        </w:tc>
        <w:tc>
          <w:tcPr>
            <w:tcW w:w="2220"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01C1EEE1" w14:textId="77777777" w:rsidR="00FB24E2" w:rsidRPr="00BE6FCC" w:rsidRDefault="00FB24E2" w:rsidP="00BE6FCC">
            <w:pPr>
              <w:pStyle w:val="TableParagraph"/>
              <w:spacing w:before="120" w:after="120"/>
              <w:ind w:left="52"/>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xxxxxxx</w:t>
            </w:r>
            <w:proofErr w:type="spellEnd"/>
          </w:p>
        </w:tc>
        <w:tc>
          <w:tcPr>
            <w:tcW w:w="181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07F5DED2" w14:textId="77777777" w:rsidR="00FB24E2" w:rsidRPr="00BE6FCC" w:rsidRDefault="00FB24E2" w:rsidP="00BE6FCC">
            <w:pPr>
              <w:pStyle w:val="TableParagraph"/>
              <w:spacing w:before="120" w:after="120"/>
              <w:ind w:left="52"/>
              <w:jc w:val="both"/>
              <w:rPr>
                <w:rFonts w:ascii="Verdana" w:hAnsi="Verdana"/>
                <w:sz w:val="18"/>
                <w:szCs w:val="18"/>
              </w:rPr>
            </w:pPr>
            <w:r w:rsidRPr="00BE6FCC">
              <w:rPr>
                <w:rFonts w:ascii="Verdana" w:hAnsi="Verdana"/>
                <w:spacing w:val="-1"/>
                <w:sz w:val="18"/>
                <w:szCs w:val="18"/>
                <w:lang w:eastAsia="en-US"/>
              </w:rPr>
              <w:t>Chassi</w:t>
            </w:r>
            <w:r w:rsidRPr="00BE6FCC">
              <w:rPr>
                <w:rFonts w:ascii="Verdana" w:hAnsi="Verdana"/>
                <w:sz w:val="18"/>
                <w:szCs w:val="18"/>
                <w:lang w:eastAsia="en-US"/>
              </w:rPr>
              <w:t xml:space="preserve"> </w:t>
            </w:r>
            <w:r w:rsidRPr="00BE6FCC">
              <w:rPr>
                <w:rFonts w:ascii="Verdana" w:hAnsi="Verdana"/>
                <w:spacing w:val="-1"/>
                <w:sz w:val="18"/>
                <w:szCs w:val="18"/>
                <w:lang w:eastAsia="en-US"/>
              </w:rPr>
              <w:t>nº</w:t>
            </w:r>
          </w:p>
        </w:tc>
        <w:tc>
          <w:tcPr>
            <w:tcW w:w="893"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7E71D0CA" w14:textId="77777777" w:rsidR="00FB24E2" w:rsidRPr="00BE6FCC" w:rsidRDefault="00FB24E2" w:rsidP="00BE6FCC">
            <w:pPr>
              <w:pStyle w:val="TableParagraph"/>
              <w:spacing w:before="120" w:after="120"/>
              <w:ind w:left="50"/>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w:t>
            </w:r>
            <w:proofErr w:type="spellEnd"/>
          </w:p>
        </w:tc>
      </w:tr>
      <w:tr w:rsidR="00FB24E2" w:rsidRPr="00BE6FCC" w14:paraId="01CD2479" w14:textId="77777777" w:rsidTr="00BB0C71">
        <w:trPr>
          <w:trHeight w:hRule="exact" w:val="305"/>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642AAF9E" w14:textId="77777777" w:rsidR="00FB24E2" w:rsidRPr="00BE6FCC" w:rsidRDefault="00FB24E2" w:rsidP="00BE6FCC">
            <w:pPr>
              <w:pStyle w:val="TableParagraph"/>
              <w:spacing w:before="120" w:after="120"/>
              <w:ind w:left="51"/>
              <w:jc w:val="both"/>
              <w:rPr>
                <w:rFonts w:ascii="Verdana" w:hAnsi="Verdana"/>
                <w:sz w:val="18"/>
                <w:szCs w:val="18"/>
              </w:rPr>
            </w:pPr>
            <w:proofErr w:type="spellStart"/>
            <w:r w:rsidRPr="00BE6FCC">
              <w:rPr>
                <w:rFonts w:ascii="Verdana" w:eastAsia="Verdana" w:hAnsi="Verdana"/>
                <w:spacing w:val="-1"/>
                <w:sz w:val="18"/>
                <w:szCs w:val="18"/>
                <w:lang w:eastAsia="en-US"/>
              </w:rPr>
              <w:t>Renavam</w:t>
            </w:r>
            <w:proofErr w:type="spellEnd"/>
            <w:r w:rsidRPr="00BE6FCC">
              <w:rPr>
                <w:rFonts w:ascii="Verdana" w:eastAsia="Verdana" w:hAnsi="Verdana"/>
                <w:spacing w:val="-2"/>
                <w:sz w:val="18"/>
                <w:szCs w:val="18"/>
                <w:lang w:eastAsia="en-US"/>
              </w:rPr>
              <w:t xml:space="preserve"> </w:t>
            </w:r>
            <w:r w:rsidRPr="00BE6FCC">
              <w:rPr>
                <w:rFonts w:ascii="Verdana" w:eastAsia="Verdana" w:hAnsi="Verdana"/>
                <w:spacing w:val="-1"/>
                <w:sz w:val="18"/>
                <w:szCs w:val="18"/>
                <w:lang w:eastAsia="en-US"/>
              </w:rPr>
              <w:t>n°</w:t>
            </w:r>
          </w:p>
        </w:tc>
        <w:tc>
          <w:tcPr>
            <w:tcW w:w="2220"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4A03CDA" w14:textId="77777777" w:rsidR="00FB24E2" w:rsidRPr="00BE6FCC" w:rsidRDefault="00FB24E2" w:rsidP="00BE6FCC">
            <w:pPr>
              <w:pStyle w:val="TableParagraph"/>
              <w:spacing w:before="120" w:after="120"/>
              <w:ind w:left="52"/>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xxxxxxx</w:t>
            </w:r>
            <w:proofErr w:type="spellEnd"/>
          </w:p>
        </w:tc>
        <w:tc>
          <w:tcPr>
            <w:tcW w:w="181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24B6C16" w14:textId="77777777" w:rsidR="00FB24E2" w:rsidRPr="00BE6FCC" w:rsidRDefault="00FB24E2" w:rsidP="00BE6FCC">
            <w:pPr>
              <w:pStyle w:val="TableParagraph"/>
              <w:spacing w:before="120" w:after="120"/>
              <w:ind w:left="52"/>
              <w:jc w:val="both"/>
              <w:rPr>
                <w:rFonts w:ascii="Verdana" w:hAnsi="Verdana"/>
                <w:spacing w:val="-1"/>
                <w:sz w:val="18"/>
                <w:szCs w:val="18"/>
                <w:lang w:eastAsia="en-US"/>
              </w:rPr>
            </w:pPr>
            <w:r w:rsidRPr="00BE6FCC">
              <w:rPr>
                <w:rFonts w:ascii="Verdana" w:hAnsi="Verdana"/>
                <w:spacing w:val="-1"/>
                <w:sz w:val="18"/>
                <w:szCs w:val="18"/>
                <w:lang w:eastAsia="en-US"/>
              </w:rPr>
              <w:t>Marca/Modelo/Ano</w:t>
            </w:r>
          </w:p>
        </w:tc>
        <w:tc>
          <w:tcPr>
            <w:tcW w:w="893"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27E4941" w14:textId="77777777" w:rsidR="00FB24E2" w:rsidRPr="00BE6FCC" w:rsidRDefault="00FB24E2" w:rsidP="00BE6FCC">
            <w:pPr>
              <w:pStyle w:val="TableParagraph"/>
              <w:spacing w:before="120" w:after="120"/>
              <w:ind w:left="50"/>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w:t>
            </w:r>
            <w:proofErr w:type="spellEnd"/>
          </w:p>
        </w:tc>
      </w:tr>
      <w:tr w:rsidR="00FB24E2" w:rsidRPr="00BE6FCC" w14:paraId="752B6FD1" w14:textId="77777777" w:rsidTr="00BB0C71">
        <w:trPr>
          <w:trHeight w:hRule="exact" w:val="302"/>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5FCF1FA" w14:textId="77777777" w:rsidR="00FB24E2" w:rsidRPr="00BE6FCC" w:rsidRDefault="00FB24E2" w:rsidP="00BE6FCC">
            <w:pPr>
              <w:pStyle w:val="TableParagraph"/>
              <w:spacing w:before="120" w:after="120"/>
              <w:ind w:left="51"/>
              <w:jc w:val="both"/>
              <w:rPr>
                <w:rFonts w:ascii="Verdana" w:eastAsia="Verdana" w:hAnsi="Verdana"/>
                <w:spacing w:val="-1"/>
                <w:sz w:val="18"/>
                <w:szCs w:val="18"/>
                <w:lang w:eastAsia="en-US"/>
              </w:rPr>
            </w:pPr>
            <w:r w:rsidRPr="00BE6FCC">
              <w:rPr>
                <w:rFonts w:ascii="Verdana" w:eastAsia="Verdana" w:hAnsi="Verdana"/>
                <w:spacing w:val="-1"/>
                <w:sz w:val="18"/>
                <w:szCs w:val="18"/>
                <w:lang w:eastAsia="en-US"/>
              </w:rPr>
              <w:t>Contrato n°</w:t>
            </w:r>
          </w:p>
        </w:tc>
        <w:tc>
          <w:tcPr>
            <w:tcW w:w="2220"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3DBCA41" w14:textId="77777777" w:rsidR="00FB24E2" w:rsidRPr="00BE6FCC" w:rsidRDefault="00FB24E2" w:rsidP="00BE6FCC">
            <w:pPr>
              <w:pStyle w:val="TableParagraph"/>
              <w:spacing w:before="120" w:after="120"/>
              <w:ind w:left="52"/>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xxxxxxx</w:t>
            </w:r>
            <w:proofErr w:type="spellEnd"/>
          </w:p>
        </w:tc>
        <w:tc>
          <w:tcPr>
            <w:tcW w:w="181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61EB0690" w14:textId="77777777" w:rsidR="00FB24E2" w:rsidRPr="00BE6FCC" w:rsidRDefault="00FB24E2" w:rsidP="00BE6FCC">
            <w:pPr>
              <w:pStyle w:val="TableParagraph"/>
              <w:spacing w:before="120" w:after="120"/>
              <w:ind w:left="52"/>
              <w:jc w:val="both"/>
              <w:rPr>
                <w:rFonts w:ascii="Verdana" w:hAnsi="Verdana"/>
                <w:sz w:val="18"/>
                <w:szCs w:val="18"/>
              </w:rPr>
            </w:pPr>
            <w:r w:rsidRPr="00BE6FCC">
              <w:rPr>
                <w:rFonts w:ascii="Verdana" w:hAnsi="Verdana"/>
                <w:spacing w:val="-1"/>
                <w:sz w:val="18"/>
                <w:szCs w:val="18"/>
                <w:lang w:eastAsia="en-US"/>
              </w:rPr>
              <w:t>Data</w:t>
            </w:r>
            <w:r w:rsidRPr="00BE6FCC">
              <w:rPr>
                <w:rFonts w:ascii="Verdana" w:hAnsi="Verdana"/>
                <w:sz w:val="18"/>
                <w:szCs w:val="18"/>
                <w:lang w:eastAsia="en-US"/>
              </w:rPr>
              <w:t xml:space="preserve"> </w:t>
            </w:r>
            <w:r w:rsidRPr="00BE6FCC">
              <w:rPr>
                <w:rFonts w:ascii="Verdana" w:hAnsi="Verdana"/>
                <w:spacing w:val="-1"/>
                <w:sz w:val="18"/>
                <w:szCs w:val="18"/>
                <w:lang w:eastAsia="en-US"/>
              </w:rPr>
              <w:t>do contrato</w:t>
            </w:r>
          </w:p>
        </w:tc>
        <w:tc>
          <w:tcPr>
            <w:tcW w:w="893"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067B22F" w14:textId="77777777" w:rsidR="00FB24E2" w:rsidRPr="00BE6FCC" w:rsidRDefault="00FB24E2" w:rsidP="00BE6FCC">
            <w:pPr>
              <w:pStyle w:val="TableParagraph"/>
              <w:spacing w:before="120" w:after="120"/>
              <w:ind w:left="50"/>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w:t>
            </w:r>
            <w:proofErr w:type="spellEnd"/>
          </w:p>
        </w:tc>
      </w:tr>
      <w:tr w:rsidR="00FB24E2" w:rsidRPr="00BE6FCC" w14:paraId="063AB56A" w14:textId="77777777" w:rsidTr="00B258D6">
        <w:trPr>
          <w:trHeight w:hRule="exact" w:val="635"/>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6D8E5A" w14:textId="77777777" w:rsidR="00FB24E2" w:rsidRPr="00BE6FCC" w:rsidRDefault="00FB24E2" w:rsidP="00BE6FCC">
            <w:pPr>
              <w:pStyle w:val="TableParagraph"/>
              <w:spacing w:before="120" w:after="120"/>
              <w:ind w:left="51" w:right="510"/>
              <w:jc w:val="both"/>
              <w:rPr>
                <w:rFonts w:ascii="Verdana" w:hAnsi="Verdana"/>
                <w:sz w:val="18"/>
                <w:szCs w:val="18"/>
              </w:rPr>
            </w:pPr>
            <w:r w:rsidRPr="00BE6FCC">
              <w:rPr>
                <w:rFonts w:ascii="Verdana" w:hAnsi="Verdana"/>
                <w:spacing w:val="-1"/>
                <w:sz w:val="18"/>
                <w:szCs w:val="18"/>
                <w:lang w:eastAsia="en-US"/>
              </w:rPr>
              <w:t xml:space="preserve">Quantidade </w:t>
            </w:r>
            <w:r w:rsidRPr="00BE6FCC">
              <w:rPr>
                <w:rFonts w:ascii="Verdana" w:hAnsi="Verdana"/>
                <w:sz w:val="18"/>
                <w:szCs w:val="18"/>
                <w:lang w:eastAsia="en-US"/>
              </w:rPr>
              <w:t>de</w:t>
            </w:r>
            <w:r w:rsidRPr="00BE6FCC">
              <w:rPr>
                <w:rFonts w:ascii="Verdana" w:hAnsi="Verdana"/>
                <w:spacing w:val="25"/>
                <w:sz w:val="18"/>
                <w:szCs w:val="18"/>
                <w:lang w:eastAsia="en-US"/>
              </w:rPr>
              <w:t xml:space="preserve"> </w:t>
            </w:r>
            <w:r w:rsidRPr="00BE6FCC">
              <w:rPr>
                <w:rFonts w:ascii="Verdana" w:hAnsi="Verdana"/>
                <w:spacing w:val="-1"/>
                <w:sz w:val="18"/>
                <w:szCs w:val="18"/>
                <w:lang w:eastAsia="en-US"/>
              </w:rPr>
              <w:t>parcelas</w:t>
            </w:r>
          </w:p>
        </w:tc>
        <w:tc>
          <w:tcPr>
            <w:tcW w:w="2220"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6BFADC0C" w14:textId="77777777" w:rsidR="00FB24E2" w:rsidRPr="00BE6FCC" w:rsidRDefault="00FB24E2" w:rsidP="00BE6FCC">
            <w:pPr>
              <w:pStyle w:val="TableParagraph"/>
              <w:spacing w:before="120" w:after="120"/>
              <w:ind w:left="51"/>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xxxxxxx</w:t>
            </w:r>
            <w:proofErr w:type="spellEnd"/>
          </w:p>
        </w:tc>
        <w:tc>
          <w:tcPr>
            <w:tcW w:w="181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1D8B1E5" w14:textId="77777777" w:rsidR="00FB24E2" w:rsidRPr="00BE6FCC" w:rsidRDefault="00FB24E2" w:rsidP="00BE6FCC">
            <w:pPr>
              <w:pStyle w:val="TableParagraph"/>
              <w:spacing w:before="120" w:after="120"/>
              <w:ind w:left="52"/>
              <w:jc w:val="both"/>
              <w:rPr>
                <w:rFonts w:ascii="Verdana" w:hAnsi="Verdana"/>
                <w:spacing w:val="-1"/>
                <w:sz w:val="18"/>
                <w:szCs w:val="18"/>
                <w:lang w:eastAsia="en-US"/>
              </w:rPr>
            </w:pPr>
          </w:p>
        </w:tc>
        <w:tc>
          <w:tcPr>
            <w:tcW w:w="893"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12D69A5" w14:textId="77777777" w:rsidR="00FB24E2" w:rsidRPr="00BE6FCC" w:rsidRDefault="00FB24E2" w:rsidP="00BE6FCC">
            <w:pPr>
              <w:pStyle w:val="TableParagraph"/>
              <w:spacing w:before="120" w:after="120"/>
              <w:ind w:left="50"/>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w:t>
            </w:r>
            <w:proofErr w:type="spellEnd"/>
          </w:p>
        </w:tc>
      </w:tr>
      <w:tr w:rsidR="00FB24E2" w:rsidRPr="00BE6FCC" w14:paraId="67650351" w14:textId="77777777" w:rsidTr="00B258D6">
        <w:trPr>
          <w:trHeight w:hRule="exact" w:val="716"/>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54E4827" w14:textId="77777777" w:rsidR="00FB24E2" w:rsidRPr="00BE6FCC" w:rsidRDefault="00FB24E2" w:rsidP="00BE6FCC">
            <w:pPr>
              <w:pStyle w:val="TableParagraph"/>
              <w:spacing w:before="120" w:after="120"/>
              <w:ind w:left="51" w:right="242"/>
              <w:jc w:val="both"/>
              <w:rPr>
                <w:rFonts w:ascii="Verdana" w:hAnsi="Verdana"/>
                <w:sz w:val="18"/>
                <w:szCs w:val="18"/>
              </w:rPr>
            </w:pPr>
            <w:r w:rsidRPr="00BE6FCC">
              <w:rPr>
                <w:rFonts w:ascii="Verdana" w:hAnsi="Verdana"/>
                <w:spacing w:val="-1"/>
                <w:sz w:val="18"/>
                <w:szCs w:val="18"/>
                <w:lang w:eastAsia="en-US"/>
              </w:rPr>
              <w:t xml:space="preserve">Vencimento </w:t>
            </w:r>
            <w:r w:rsidRPr="00BE6FCC">
              <w:rPr>
                <w:rFonts w:ascii="Verdana" w:hAnsi="Verdana"/>
                <w:sz w:val="18"/>
                <w:szCs w:val="18"/>
                <w:lang w:eastAsia="en-US"/>
              </w:rPr>
              <w:t>da</w:t>
            </w:r>
            <w:r w:rsidRPr="00BE6FCC">
              <w:rPr>
                <w:rFonts w:ascii="Verdana" w:hAnsi="Verdana"/>
                <w:spacing w:val="-2"/>
                <w:sz w:val="18"/>
                <w:szCs w:val="18"/>
                <w:lang w:eastAsia="en-US"/>
              </w:rPr>
              <w:t xml:space="preserve"> </w:t>
            </w:r>
            <w:r w:rsidRPr="00BE6FCC">
              <w:rPr>
                <w:rFonts w:ascii="Verdana" w:hAnsi="Verdana"/>
                <w:spacing w:val="-1"/>
                <w:sz w:val="18"/>
                <w:szCs w:val="18"/>
                <w:lang w:eastAsia="en-US"/>
              </w:rPr>
              <w:t>1ª</w:t>
            </w:r>
            <w:r w:rsidRPr="00BE6FCC">
              <w:rPr>
                <w:rFonts w:ascii="Verdana" w:hAnsi="Verdana"/>
                <w:spacing w:val="26"/>
                <w:sz w:val="18"/>
                <w:szCs w:val="18"/>
                <w:lang w:eastAsia="en-US"/>
              </w:rPr>
              <w:t xml:space="preserve"> </w:t>
            </w:r>
            <w:r w:rsidRPr="00BE6FCC">
              <w:rPr>
                <w:rFonts w:ascii="Verdana" w:hAnsi="Verdana"/>
                <w:spacing w:val="-1"/>
                <w:sz w:val="18"/>
                <w:szCs w:val="18"/>
                <w:lang w:eastAsia="en-US"/>
              </w:rPr>
              <w:t>parcela</w:t>
            </w:r>
          </w:p>
        </w:tc>
        <w:tc>
          <w:tcPr>
            <w:tcW w:w="2220"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7732ACD2" w14:textId="77777777" w:rsidR="00FB24E2" w:rsidRPr="00BE6FCC" w:rsidRDefault="00FB24E2" w:rsidP="00BE6FCC">
            <w:pPr>
              <w:pStyle w:val="TableParagraph"/>
              <w:spacing w:before="120" w:after="120"/>
              <w:ind w:left="51"/>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xxxxxxx</w:t>
            </w:r>
            <w:proofErr w:type="spellEnd"/>
          </w:p>
        </w:tc>
        <w:tc>
          <w:tcPr>
            <w:tcW w:w="181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6E1CFE61" w14:textId="77777777" w:rsidR="00FB24E2" w:rsidRPr="00BE6FCC" w:rsidRDefault="00FB24E2" w:rsidP="00BE6FCC">
            <w:pPr>
              <w:pStyle w:val="TableParagraph"/>
              <w:spacing w:before="120" w:after="120"/>
              <w:ind w:left="51" w:right="307"/>
              <w:jc w:val="both"/>
              <w:rPr>
                <w:rFonts w:ascii="Verdana" w:hAnsi="Verdana"/>
                <w:sz w:val="18"/>
                <w:szCs w:val="18"/>
              </w:rPr>
            </w:pPr>
            <w:r w:rsidRPr="00BE6FCC">
              <w:rPr>
                <w:rFonts w:ascii="Verdana" w:hAnsi="Verdana"/>
                <w:spacing w:val="-1"/>
                <w:sz w:val="18"/>
                <w:szCs w:val="18"/>
                <w:lang w:eastAsia="en-US"/>
              </w:rPr>
              <w:t xml:space="preserve">Vencimento </w:t>
            </w:r>
            <w:r w:rsidRPr="00BE6FCC">
              <w:rPr>
                <w:rFonts w:ascii="Verdana" w:hAnsi="Verdana"/>
                <w:sz w:val="18"/>
                <w:szCs w:val="18"/>
                <w:lang w:eastAsia="en-US"/>
              </w:rPr>
              <w:t>da</w:t>
            </w:r>
            <w:r w:rsidRPr="00BE6FCC">
              <w:rPr>
                <w:rFonts w:ascii="Verdana" w:hAnsi="Verdana"/>
                <w:spacing w:val="-2"/>
                <w:sz w:val="18"/>
                <w:szCs w:val="18"/>
                <w:lang w:eastAsia="en-US"/>
              </w:rPr>
              <w:t xml:space="preserve"> </w:t>
            </w:r>
            <w:r w:rsidRPr="00BE6FCC">
              <w:rPr>
                <w:rFonts w:ascii="Verdana" w:hAnsi="Verdana"/>
                <w:spacing w:val="-1"/>
                <w:sz w:val="18"/>
                <w:szCs w:val="18"/>
                <w:lang w:eastAsia="en-US"/>
              </w:rPr>
              <w:t>última</w:t>
            </w:r>
            <w:r w:rsidRPr="00BE6FCC">
              <w:rPr>
                <w:rFonts w:ascii="Verdana" w:hAnsi="Verdana"/>
                <w:spacing w:val="27"/>
                <w:sz w:val="18"/>
                <w:szCs w:val="18"/>
                <w:lang w:eastAsia="en-US"/>
              </w:rPr>
              <w:t xml:space="preserve"> </w:t>
            </w:r>
            <w:r w:rsidRPr="00BE6FCC">
              <w:rPr>
                <w:rFonts w:ascii="Verdana" w:hAnsi="Verdana"/>
                <w:spacing w:val="-1"/>
                <w:sz w:val="18"/>
                <w:szCs w:val="18"/>
                <w:lang w:eastAsia="en-US"/>
              </w:rPr>
              <w:t>parcela</w:t>
            </w:r>
          </w:p>
        </w:tc>
        <w:tc>
          <w:tcPr>
            <w:tcW w:w="893"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6957C672" w14:textId="77777777" w:rsidR="00FB24E2" w:rsidRPr="00BE6FCC" w:rsidRDefault="00FB24E2" w:rsidP="00BE6FCC">
            <w:pPr>
              <w:pStyle w:val="TableParagraph"/>
              <w:spacing w:before="120" w:after="120"/>
              <w:ind w:left="49"/>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xxxxxxx</w:t>
            </w:r>
            <w:proofErr w:type="spellEnd"/>
          </w:p>
        </w:tc>
      </w:tr>
      <w:tr w:rsidR="00FB24E2" w:rsidRPr="00BE6FCC" w14:paraId="36534AA7" w14:textId="77777777" w:rsidTr="00B258D6">
        <w:trPr>
          <w:trHeight w:hRule="exact" w:val="415"/>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93D1697" w14:textId="77777777" w:rsidR="00FB24E2" w:rsidRPr="00BE6FCC" w:rsidRDefault="00FB24E2" w:rsidP="00BE6FCC">
            <w:pPr>
              <w:pStyle w:val="TableParagraph"/>
              <w:spacing w:before="120" w:after="120"/>
              <w:ind w:left="51"/>
              <w:jc w:val="both"/>
              <w:rPr>
                <w:rFonts w:ascii="Verdana" w:hAnsi="Verdana"/>
                <w:sz w:val="18"/>
                <w:szCs w:val="18"/>
              </w:rPr>
            </w:pPr>
            <w:r w:rsidRPr="00BE6FCC">
              <w:rPr>
                <w:rFonts w:ascii="Verdana" w:hAnsi="Verdana"/>
                <w:spacing w:val="-1"/>
                <w:sz w:val="18"/>
                <w:szCs w:val="18"/>
                <w:lang w:eastAsia="en-US"/>
              </w:rPr>
              <w:t>Local</w:t>
            </w:r>
            <w:r w:rsidRPr="00BE6FCC">
              <w:rPr>
                <w:rFonts w:ascii="Verdana" w:hAnsi="Verdana"/>
                <w:sz w:val="18"/>
                <w:szCs w:val="18"/>
                <w:lang w:eastAsia="en-US"/>
              </w:rPr>
              <w:t xml:space="preserve"> </w:t>
            </w:r>
            <w:r w:rsidRPr="00BE6FCC">
              <w:rPr>
                <w:rFonts w:ascii="Verdana" w:hAnsi="Verdana"/>
                <w:spacing w:val="-1"/>
                <w:sz w:val="18"/>
                <w:szCs w:val="18"/>
                <w:lang w:eastAsia="en-US"/>
              </w:rPr>
              <w:t>de</w:t>
            </w:r>
            <w:r w:rsidRPr="00BE6FCC">
              <w:rPr>
                <w:rFonts w:ascii="Verdana" w:hAnsi="Verdana"/>
                <w:spacing w:val="1"/>
                <w:sz w:val="18"/>
                <w:szCs w:val="18"/>
                <w:lang w:eastAsia="en-US"/>
              </w:rPr>
              <w:t xml:space="preserve"> </w:t>
            </w:r>
            <w:r w:rsidRPr="00BE6FCC">
              <w:rPr>
                <w:rFonts w:ascii="Verdana" w:hAnsi="Verdana"/>
                <w:spacing w:val="-1"/>
                <w:sz w:val="18"/>
                <w:szCs w:val="18"/>
                <w:lang w:eastAsia="en-US"/>
              </w:rPr>
              <w:t>emissão</w:t>
            </w:r>
          </w:p>
        </w:tc>
        <w:tc>
          <w:tcPr>
            <w:tcW w:w="2220"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798625E" w14:textId="77777777" w:rsidR="00FB24E2" w:rsidRPr="00BE6FCC" w:rsidRDefault="00FB24E2" w:rsidP="00BE6FCC">
            <w:pPr>
              <w:pStyle w:val="TableParagraph"/>
              <w:spacing w:before="120" w:after="120"/>
              <w:ind w:left="52"/>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xxxxxxx</w:t>
            </w:r>
            <w:proofErr w:type="spellEnd"/>
          </w:p>
        </w:tc>
        <w:tc>
          <w:tcPr>
            <w:tcW w:w="181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C027CE1" w14:textId="77777777" w:rsidR="00FB24E2" w:rsidRPr="00BE6FCC" w:rsidRDefault="00FB24E2" w:rsidP="00BE6FCC">
            <w:pPr>
              <w:pStyle w:val="TableParagraph"/>
              <w:spacing w:before="120" w:after="120"/>
              <w:ind w:left="52"/>
              <w:jc w:val="both"/>
              <w:rPr>
                <w:rFonts w:ascii="Verdana" w:hAnsi="Verdana"/>
                <w:sz w:val="18"/>
                <w:szCs w:val="18"/>
              </w:rPr>
            </w:pPr>
            <w:r w:rsidRPr="00BE6FCC">
              <w:rPr>
                <w:rFonts w:ascii="Verdana" w:hAnsi="Verdana"/>
                <w:spacing w:val="-1"/>
                <w:sz w:val="18"/>
                <w:szCs w:val="18"/>
                <w:lang w:eastAsia="en-US"/>
              </w:rPr>
              <w:t>Data</w:t>
            </w:r>
            <w:r w:rsidRPr="00BE6FCC">
              <w:rPr>
                <w:rFonts w:ascii="Verdana" w:hAnsi="Verdana"/>
                <w:sz w:val="18"/>
                <w:szCs w:val="18"/>
                <w:lang w:eastAsia="en-US"/>
              </w:rPr>
              <w:t xml:space="preserve"> </w:t>
            </w:r>
            <w:r w:rsidRPr="00BE6FCC">
              <w:rPr>
                <w:rFonts w:ascii="Verdana" w:hAnsi="Verdana"/>
                <w:spacing w:val="-1"/>
                <w:sz w:val="18"/>
                <w:szCs w:val="18"/>
                <w:lang w:eastAsia="en-US"/>
              </w:rPr>
              <w:t>de</w:t>
            </w:r>
            <w:r w:rsidRPr="00BE6FCC">
              <w:rPr>
                <w:rFonts w:ascii="Verdana" w:hAnsi="Verdana"/>
                <w:spacing w:val="1"/>
                <w:sz w:val="18"/>
                <w:szCs w:val="18"/>
                <w:lang w:eastAsia="en-US"/>
              </w:rPr>
              <w:t xml:space="preserve"> </w:t>
            </w:r>
            <w:r w:rsidRPr="00BE6FCC">
              <w:rPr>
                <w:rFonts w:ascii="Verdana" w:hAnsi="Verdana"/>
                <w:spacing w:val="-1"/>
                <w:sz w:val="18"/>
                <w:szCs w:val="18"/>
                <w:lang w:eastAsia="en-US"/>
              </w:rPr>
              <w:t>emissão</w:t>
            </w:r>
          </w:p>
        </w:tc>
        <w:tc>
          <w:tcPr>
            <w:tcW w:w="893"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67D7737" w14:textId="77777777" w:rsidR="00FB24E2" w:rsidRPr="00BE6FCC" w:rsidRDefault="00FB24E2" w:rsidP="00BE6FCC">
            <w:pPr>
              <w:pStyle w:val="TableParagraph"/>
              <w:spacing w:before="120" w:after="120"/>
              <w:ind w:left="50"/>
              <w:jc w:val="both"/>
              <w:rPr>
                <w:rFonts w:ascii="Verdana" w:hAnsi="Verdana"/>
                <w:spacing w:val="-1"/>
                <w:sz w:val="18"/>
                <w:szCs w:val="18"/>
                <w:lang w:eastAsia="en-US"/>
              </w:rPr>
            </w:pPr>
            <w:proofErr w:type="spellStart"/>
            <w:r w:rsidRPr="00BE6FCC">
              <w:rPr>
                <w:rFonts w:ascii="Verdana" w:hAnsi="Verdana"/>
                <w:spacing w:val="-1"/>
                <w:sz w:val="18"/>
                <w:szCs w:val="18"/>
                <w:lang w:eastAsia="en-US"/>
              </w:rPr>
              <w:t>xxxxxxx</w:t>
            </w:r>
            <w:proofErr w:type="spellEnd"/>
          </w:p>
        </w:tc>
      </w:tr>
      <w:tr w:rsidR="00FB24E2" w:rsidRPr="00BE6FCC" w14:paraId="3219C39A" w14:textId="77777777" w:rsidTr="00BB0C71">
        <w:trPr>
          <w:trHeight w:hRule="exact" w:val="694"/>
        </w:trPr>
        <w:tc>
          <w:tcPr>
            <w:tcW w:w="2205"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463C20F" w14:textId="77777777" w:rsidR="00FB24E2" w:rsidRPr="00BE6FCC" w:rsidRDefault="00FB24E2" w:rsidP="00BE6FCC">
            <w:pPr>
              <w:pStyle w:val="TableParagraph"/>
              <w:spacing w:before="120" w:after="120"/>
              <w:ind w:left="51" w:right="634"/>
              <w:jc w:val="both"/>
              <w:rPr>
                <w:rFonts w:ascii="Verdana" w:hAnsi="Verdana"/>
                <w:sz w:val="18"/>
                <w:szCs w:val="18"/>
              </w:rPr>
            </w:pPr>
            <w:r w:rsidRPr="00BE6FCC">
              <w:rPr>
                <w:rFonts w:ascii="Verdana" w:hAnsi="Verdana"/>
                <w:spacing w:val="-1"/>
                <w:sz w:val="18"/>
                <w:szCs w:val="18"/>
                <w:lang w:eastAsia="en-US"/>
              </w:rPr>
              <w:t>Assinatura</w:t>
            </w:r>
            <w:r w:rsidRPr="00BE6FCC">
              <w:rPr>
                <w:rFonts w:ascii="Verdana" w:hAnsi="Verdana"/>
                <w:spacing w:val="26"/>
                <w:sz w:val="18"/>
                <w:szCs w:val="18"/>
                <w:lang w:eastAsia="en-US"/>
              </w:rPr>
              <w:t xml:space="preserve"> </w:t>
            </w:r>
            <w:r w:rsidRPr="00BE6FCC">
              <w:rPr>
                <w:rFonts w:ascii="Verdana" w:hAnsi="Verdana"/>
                <w:spacing w:val="-1"/>
                <w:sz w:val="18"/>
                <w:szCs w:val="18"/>
                <w:lang w:eastAsia="en-US"/>
              </w:rPr>
              <w:t>Eletrônica</w:t>
            </w:r>
            <w:r w:rsidRPr="00BE6FCC">
              <w:rPr>
                <w:rFonts w:ascii="Verdana" w:hAnsi="Verdana"/>
                <w:sz w:val="18"/>
                <w:szCs w:val="18"/>
                <w:lang w:eastAsia="en-US"/>
              </w:rPr>
              <w:t xml:space="preserve"> ou</w:t>
            </w:r>
            <w:r w:rsidRPr="00BE6FCC">
              <w:rPr>
                <w:rFonts w:ascii="Verdana" w:hAnsi="Verdana"/>
                <w:spacing w:val="26"/>
                <w:sz w:val="18"/>
                <w:szCs w:val="18"/>
                <w:lang w:eastAsia="en-US"/>
              </w:rPr>
              <w:t xml:space="preserve"> </w:t>
            </w:r>
            <w:r w:rsidRPr="00BE6FCC">
              <w:rPr>
                <w:rFonts w:ascii="Verdana" w:hAnsi="Verdana"/>
                <w:spacing w:val="-1"/>
                <w:sz w:val="18"/>
                <w:szCs w:val="18"/>
                <w:lang w:eastAsia="en-US"/>
              </w:rPr>
              <w:t>manual</w:t>
            </w:r>
          </w:p>
        </w:tc>
        <w:tc>
          <w:tcPr>
            <w:tcW w:w="4928"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721887AC" w14:textId="77777777" w:rsidR="00FB24E2" w:rsidRPr="00BE6FCC" w:rsidRDefault="00FB24E2" w:rsidP="00BE6FCC">
            <w:pPr>
              <w:pStyle w:val="Standard"/>
              <w:spacing w:before="120" w:after="120"/>
              <w:jc w:val="both"/>
              <w:rPr>
                <w:rFonts w:ascii="Verdana" w:hAnsi="Verdana"/>
                <w:sz w:val="18"/>
                <w:szCs w:val="18"/>
                <w:lang w:eastAsia="en-US"/>
              </w:rPr>
            </w:pPr>
          </w:p>
        </w:tc>
      </w:tr>
    </w:tbl>
    <w:p w14:paraId="6A5B52F9" w14:textId="72BC88FE" w:rsidR="00626E9C" w:rsidRPr="00BE6FCC" w:rsidRDefault="00626E9C" w:rsidP="00B42160">
      <w:pPr>
        <w:spacing w:before="120" w:after="120" w:line="240" w:lineRule="auto"/>
        <w:ind w:left="0" w:right="0" w:firstLine="0"/>
        <w:rPr>
          <w:rFonts w:ascii="Verdana" w:hAnsi="Verdana"/>
          <w:color w:val="auto"/>
          <w:sz w:val="18"/>
          <w:szCs w:val="18"/>
        </w:rPr>
      </w:pPr>
    </w:p>
    <w:p w14:paraId="6D4E6B73" w14:textId="64780F76" w:rsidR="003E7F1F" w:rsidRPr="00BE6FCC" w:rsidRDefault="007B572D" w:rsidP="00BE6FCC">
      <w:pPr>
        <w:spacing w:before="120" w:after="120" w:line="240" w:lineRule="auto"/>
        <w:ind w:left="284" w:right="0"/>
        <w:jc w:val="center"/>
        <w:rPr>
          <w:rFonts w:ascii="Verdana" w:hAnsi="Verdana"/>
          <w:b/>
          <w:bCs/>
          <w:color w:val="auto"/>
          <w:sz w:val="18"/>
          <w:szCs w:val="18"/>
        </w:rPr>
      </w:pPr>
      <w:r w:rsidRPr="00BE6FCC">
        <w:rPr>
          <w:rFonts w:ascii="Verdana" w:hAnsi="Verdana"/>
          <w:b/>
          <w:bCs/>
          <w:color w:val="auto"/>
          <w:sz w:val="18"/>
          <w:szCs w:val="18"/>
        </w:rPr>
        <w:t xml:space="preserve">ANEXO </w:t>
      </w:r>
      <w:r w:rsidR="00BB2BE8" w:rsidRPr="00BE6FCC">
        <w:rPr>
          <w:rFonts w:ascii="Verdana" w:hAnsi="Verdana"/>
          <w:b/>
          <w:bCs/>
          <w:color w:val="auto"/>
          <w:sz w:val="18"/>
          <w:szCs w:val="18"/>
        </w:rPr>
        <w:t>IV</w:t>
      </w:r>
    </w:p>
    <w:p w14:paraId="7CBD954E" w14:textId="1E44B947" w:rsidR="003E7F1F" w:rsidRPr="00BE6FCC" w:rsidRDefault="007B572D" w:rsidP="00BE6FCC">
      <w:pPr>
        <w:pStyle w:val="Ttulo2"/>
        <w:spacing w:before="120" w:after="120" w:line="240" w:lineRule="auto"/>
        <w:ind w:left="284"/>
        <w:rPr>
          <w:rFonts w:ascii="Verdana" w:hAnsi="Verdana"/>
          <w:b/>
          <w:bCs/>
          <w:color w:val="auto"/>
          <w:sz w:val="18"/>
          <w:szCs w:val="18"/>
        </w:rPr>
      </w:pPr>
      <w:r w:rsidRPr="00BE6FCC">
        <w:rPr>
          <w:rFonts w:ascii="Verdana" w:hAnsi="Verdana"/>
          <w:b/>
          <w:bCs/>
          <w:color w:val="auto"/>
          <w:sz w:val="18"/>
          <w:szCs w:val="18"/>
        </w:rPr>
        <w:t>REQUERIMENTO DE CREDENCIAMENTO/RENOVAÇÃO</w:t>
      </w:r>
    </w:p>
    <w:p w14:paraId="1015D9EF"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31565E65"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Ilustríssimo Senhor Diretor Presidente do DETRAN/MS: </w:t>
      </w:r>
    </w:p>
    <w:p w14:paraId="597027D9"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092205DF" w14:textId="77777777" w:rsidR="009E3229"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 (Pessoa Jurídica) </w:t>
      </w:r>
      <w:r w:rsidRPr="00BE6FCC">
        <w:rPr>
          <w:rFonts w:ascii="Verdana" w:eastAsia="Calibri" w:hAnsi="Verdana"/>
          <w:noProof/>
          <w:color w:val="auto"/>
          <w:sz w:val="18"/>
          <w:szCs w:val="18"/>
        </w:rPr>
        <mc:AlternateContent>
          <mc:Choice Requires="wpg">
            <w:drawing>
              <wp:inline distT="0" distB="0" distL="0" distR="0" wp14:anchorId="2FDB5BE5" wp14:editId="0D611B2A">
                <wp:extent cx="2188464" cy="7620"/>
                <wp:effectExtent l="0" t="0" r="0" b="0"/>
                <wp:docPr id="27498" name="Group 27498"/>
                <wp:cNvGraphicFramePr/>
                <a:graphic xmlns:a="http://schemas.openxmlformats.org/drawingml/2006/main">
                  <a:graphicData uri="http://schemas.microsoft.com/office/word/2010/wordprocessingGroup">
                    <wpg:wgp>
                      <wpg:cNvGrpSpPr/>
                      <wpg:grpSpPr>
                        <a:xfrm>
                          <a:off x="0" y="0"/>
                          <a:ext cx="2188464" cy="7620"/>
                          <a:chOff x="0" y="0"/>
                          <a:chExt cx="2188464" cy="7620"/>
                        </a:xfrm>
                      </wpg:grpSpPr>
                      <wps:wsp>
                        <wps:cNvPr id="33251" name="Shape 33251"/>
                        <wps:cNvSpPr/>
                        <wps:spPr>
                          <a:xfrm>
                            <a:off x="0" y="0"/>
                            <a:ext cx="2188464" cy="9144"/>
                          </a:xfrm>
                          <a:custGeom>
                            <a:avLst/>
                            <a:gdLst/>
                            <a:ahLst/>
                            <a:cxnLst/>
                            <a:rect l="0" t="0" r="0" b="0"/>
                            <a:pathLst>
                              <a:path w="2188464" h="9144">
                                <a:moveTo>
                                  <a:pt x="0" y="0"/>
                                </a:moveTo>
                                <a:lnTo>
                                  <a:pt x="2188464" y="0"/>
                                </a:lnTo>
                                <a:lnTo>
                                  <a:pt x="2188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27498" style="width:172.32pt;height:0.599976pt;mso-position-horizontal-relative:char;mso-position-vertical-relative:line" coordsize="21884,76">
                <v:shape id="Shape 33252" style="position:absolute;width:21884;height:91;left:0;top:0;" coordsize="2188464,9144" path="m0,0l2188464,0l2188464,9144l0,9144l0,0">
                  <v:stroke weight="0pt" endcap="flat" joinstyle="miter" miterlimit="10" on="false" color="#000000" opacity="0"/>
                  <v:fill on="true" color="#000000"/>
                </v:shape>
              </v:group>
            </w:pict>
          </mc:Fallback>
        </mc:AlternateContent>
      </w:r>
      <w:r w:rsidRPr="00BE6FCC">
        <w:rPr>
          <w:rFonts w:ascii="Verdana" w:hAnsi="Verdana"/>
          <w:color w:val="auto"/>
          <w:sz w:val="18"/>
          <w:szCs w:val="18"/>
        </w:rPr>
        <w:t>representada pelo responsável pela</w:t>
      </w:r>
      <w:r w:rsidR="009E3229" w:rsidRPr="00BE6FCC">
        <w:rPr>
          <w:rFonts w:ascii="Verdana" w:hAnsi="Verdana"/>
          <w:color w:val="auto"/>
          <w:sz w:val="18"/>
          <w:szCs w:val="18"/>
        </w:rPr>
        <w:t xml:space="preserve"> </w:t>
      </w:r>
      <w:r w:rsidRPr="00BE6FCC">
        <w:rPr>
          <w:rFonts w:ascii="Verdana" w:hAnsi="Verdana"/>
          <w:color w:val="auto"/>
          <w:sz w:val="18"/>
          <w:szCs w:val="18"/>
        </w:rPr>
        <w:t>empresa ou por seu procurador legalmente constituído, conforme prevê a Portaria nº</w:t>
      </w:r>
      <w:r w:rsidR="009E3229" w:rsidRPr="00BE6FCC">
        <w:rPr>
          <w:rFonts w:ascii="Verdana" w:hAnsi="Verdana"/>
          <w:color w:val="auto"/>
          <w:sz w:val="18"/>
          <w:szCs w:val="18"/>
        </w:rPr>
        <w:t xml:space="preserve"> </w:t>
      </w:r>
      <w:r w:rsidR="009E3229" w:rsidRPr="00BE6FCC">
        <w:rPr>
          <w:rFonts w:ascii="Verdana" w:eastAsia="Calibri" w:hAnsi="Verdana"/>
          <w:color w:val="auto"/>
          <w:sz w:val="18"/>
          <w:szCs w:val="18"/>
        </w:rPr>
        <w:t xml:space="preserve">____ </w:t>
      </w:r>
      <w:r w:rsidRPr="00BE6FCC">
        <w:rPr>
          <w:rFonts w:ascii="Verdana" w:hAnsi="Verdana"/>
          <w:color w:val="auto"/>
          <w:sz w:val="18"/>
          <w:szCs w:val="18"/>
        </w:rPr>
        <w:t>/2</w:t>
      </w:r>
      <w:r w:rsidR="009E3229" w:rsidRPr="00BE6FCC">
        <w:rPr>
          <w:rFonts w:ascii="Verdana" w:hAnsi="Verdana"/>
          <w:color w:val="auto"/>
          <w:sz w:val="18"/>
          <w:szCs w:val="18"/>
        </w:rPr>
        <w:t>0___</w:t>
      </w:r>
      <w:r w:rsidRPr="00BE6FCC">
        <w:rPr>
          <w:rFonts w:ascii="Verdana" w:hAnsi="Verdana"/>
          <w:color w:val="auto"/>
          <w:sz w:val="18"/>
          <w:szCs w:val="18"/>
        </w:rPr>
        <w:t xml:space="preserve">, </w:t>
      </w:r>
      <w:r w:rsidRPr="00BE6FCC">
        <w:rPr>
          <w:rFonts w:ascii="Verdana" w:hAnsi="Verdana"/>
          <w:color w:val="auto"/>
          <w:sz w:val="18"/>
          <w:szCs w:val="18"/>
        </w:rPr>
        <w:lastRenderedPageBreak/>
        <w:t>de</w:t>
      </w:r>
      <w:r w:rsidR="009E3229" w:rsidRPr="00BE6FCC">
        <w:rPr>
          <w:rFonts w:ascii="Verdana" w:hAnsi="Verdana"/>
          <w:color w:val="auto"/>
          <w:sz w:val="18"/>
          <w:szCs w:val="18"/>
        </w:rPr>
        <w:t xml:space="preserve"> ___</w:t>
      </w:r>
      <w:r w:rsidRPr="00BE6FCC">
        <w:rPr>
          <w:rFonts w:ascii="Verdana" w:hAnsi="Verdana"/>
          <w:color w:val="auto"/>
          <w:sz w:val="18"/>
          <w:szCs w:val="18"/>
        </w:rPr>
        <w:t xml:space="preserve"> </w:t>
      </w:r>
      <w:proofErr w:type="spellStart"/>
      <w:r w:rsidRPr="00BE6FCC">
        <w:rPr>
          <w:rFonts w:ascii="Verdana" w:hAnsi="Verdana"/>
          <w:color w:val="auto"/>
          <w:sz w:val="18"/>
          <w:szCs w:val="18"/>
        </w:rPr>
        <w:t>de</w:t>
      </w:r>
      <w:proofErr w:type="spellEnd"/>
      <w:r w:rsidR="009E3229" w:rsidRPr="00BE6FCC">
        <w:rPr>
          <w:rFonts w:ascii="Verdana" w:hAnsi="Verdana"/>
          <w:color w:val="auto"/>
          <w:sz w:val="18"/>
          <w:szCs w:val="18"/>
        </w:rPr>
        <w:t xml:space="preserve"> ______ </w:t>
      </w:r>
      <w:proofErr w:type="spellStart"/>
      <w:r w:rsidRPr="00BE6FCC">
        <w:rPr>
          <w:rFonts w:ascii="Verdana" w:hAnsi="Verdana"/>
          <w:color w:val="auto"/>
          <w:sz w:val="18"/>
          <w:szCs w:val="18"/>
        </w:rPr>
        <w:t>de</w:t>
      </w:r>
      <w:proofErr w:type="spellEnd"/>
      <w:r w:rsidRPr="00BE6FCC">
        <w:rPr>
          <w:rFonts w:ascii="Verdana" w:hAnsi="Verdana"/>
          <w:color w:val="auto"/>
          <w:sz w:val="18"/>
          <w:szCs w:val="18"/>
        </w:rPr>
        <w:t xml:space="preserve"> 20</w:t>
      </w:r>
      <w:r w:rsidRPr="00BE6FCC">
        <w:rPr>
          <w:rFonts w:ascii="Verdana" w:hAnsi="Verdana"/>
          <w:color w:val="auto"/>
          <w:sz w:val="18"/>
          <w:szCs w:val="18"/>
          <w:u w:val="single" w:color="000000"/>
        </w:rPr>
        <w:t xml:space="preserve">     </w:t>
      </w:r>
      <w:r w:rsidRPr="00BE6FCC">
        <w:rPr>
          <w:rFonts w:ascii="Verdana" w:hAnsi="Verdana"/>
          <w:color w:val="auto"/>
          <w:sz w:val="18"/>
          <w:szCs w:val="18"/>
        </w:rPr>
        <w:t>, com sede na</w:t>
      </w:r>
      <w:r w:rsidRPr="00BE6FCC">
        <w:rPr>
          <w:rFonts w:ascii="Verdana" w:hAnsi="Verdana"/>
          <w:color w:val="auto"/>
          <w:sz w:val="18"/>
          <w:szCs w:val="18"/>
          <w:u w:val="single" w:color="000000"/>
        </w:rPr>
        <w:t xml:space="preserve"> </w:t>
      </w:r>
      <w:r w:rsidRPr="00BE6FCC">
        <w:rPr>
          <w:rFonts w:ascii="Verdana" w:hAnsi="Verdana"/>
          <w:color w:val="auto"/>
          <w:sz w:val="18"/>
          <w:szCs w:val="18"/>
          <w:u w:val="single" w:color="000000"/>
        </w:rPr>
        <w:tab/>
        <w:t xml:space="preserve"> </w:t>
      </w:r>
      <w:r w:rsidRPr="00BE6FCC">
        <w:rPr>
          <w:rFonts w:ascii="Verdana" w:hAnsi="Verdana"/>
          <w:color w:val="auto"/>
          <w:sz w:val="18"/>
          <w:szCs w:val="18"/>
          <w:u w:val="single" w:color="000000"/>
        </w:rPr>
        <w:tab/>
      </w:r>
      <w:r w:rsidRPr="00BE6FCC">
        <w:rPr>
          <w:rFonts w:ascii="Verdana" w:hAnsi="Verdana"/>
          <w:color w:val="auto"/>
          <w:sz w:val="18"/>
          <w:szCs w:val="18"/>
        </w:rPr>
        <w:t xml:space="preserve">, nº </w:t>
      </w:r>
      <w:r w:rsidRPr="00BE6FCC">
        <w:rPr>
          <w:rFonts w:ascii="Verdana" w:hAnsi="Verdana"/>
          <w:color w:val="auto"/>
          <w:sz w:val="18"/>
          <w:szCs w:val="18"/>
          <w:u w:val="single" w:color="000000"/>
        </w:rPr>
        <w:t xml:space="preserve">        </w:t>
      </w:r>
      <w:r w:rsidRPr="00BE6FCC">
        <w:rPr>
          <w:rFonts w:ascii="Verdana" w:hAnsi="Verdana"/>
          <w:color w:val="auto"/>
          <w:sz w:val="18"/>
          <w:szCs w:val="18"/>
        </w:rPr>
        <w:t>, na cidade de</w:t>
      </w:r>
      <w:r w:rsidR="009E3229" w:rsidRPr="00BE6FCC">
        <w:rPr>
          <w:rFonts w:ascii="Verdana" w:hAnsi="Verdana"/>
          <w:color w:val="auto"/>
          <w:sz w:val="18"/>
          <w:szCs w:val="18"/>
        </w:rPr>
        <w:t xml:space="preserve"> ________</w:t>
      </w:r>
      <w:r w:rsidRPr="00BE6FCC">
        <w:rPr>
          <w:rFonts w:ascii="Verdana" w:hAnsi="Verdana"/>
          <w:color w:val="auto"/>
          <w:sz w:val="18"/>
          <w:szCs w:val="18"/>
        </w:rPr>
        <w:t>, UF</w:t>
      </w:r>
      <w:r w:rsidR="009E3229" w:rsidRPr="00BE6FCC">
        <w:rPr>
          <w:rFonts w:ascii="Verdana" w:hAnsi="Verdana"/>
          <w:color w:val="auto"/>
          <w:sz w:val="18"/>
          <w:szCs w:val="18"/>
        </w:rPr>
        <w:t xml:space="preserve"> ______,</w:t>
      </w:r>
      <w:r w:rsidRPr="00BE6FCC">
        <w:rPr>
          <w:rFonts w:ascii="Verdana" w:hAnsi="Verdana"/>
          <w:color w:val="auto"/>
          <w:sz w:val="18"/>
          <w:szCs w:val="18"/>
        </w:rPr>
        <w:t xml:space="preserve"> inscrita no CNPJ sob o nº</w:t>
      </w:r>
      <w:r w:rsidR="009E3229" w:rsidRPr="00BE6FCC">
        <w:rPr>
          <w:rFonts w:ascii="Verdana" w:hAnsi="Verdana"/>
          <w:color w:val="auto"/>
          <w:sz w:val="18"/>
          <w:szCs w:val="18"/>
        </w:rPr>
        <w:t xml:space="preserve"> _______________, </w:t>
      </w:r>
      <w:r w:rsidRPr="00BE6FCC">
        <w:rPr>
          <w:rFonts w:ascii="Verdana" w:hAnsi="Verdana"/>
          <w:color w:val="auto"/>
          <w:sz w:val="18"/>
          <w:szCs w:val="18"/>
        </w:rPr>
        <w:t xml:space="preserve">vem requerer seu </w:t>
      </w:r>
    </w:p>
    <w:p w14:paraId="5A7020EA" w14:textId="77777777" w:rsidR="009E3229" w:rsidRPr="00BE6FCC" w:rsidRDefault="007B572D" w:rsidP="00BE6FCC">
      <w:pPr>
        <w:spacing w:before="120" w:after="120" w:line="240" w:lineRule="auto"/>
        <w:ind w:left="284" w:right="0"/>
        <w:rPr>
          <w:rFonts w:ascii="Verdana" w:hAnsi="Verdana"/>
          <w:color w:val="auto"/>
          <w:sz w:val="18"/>
          <w:szCs w:val="18"/>
        </w:rPr>
      </w:pPr>
      <w:proofErr w:type="gramStart"/>
      <w:r w:rsidRPr="00BE6FCC">
        <w:rPr>
          <w:rFonts w:ascii="Verdana" w:hAnsi="Verdana"/>
          <w:color w:val="auto"/>
          <w:sz w:val="18"/>
          <w:szCs w:val="18"/>
        </w:rPr>
        <w:t>( )</w:t>
      </w:r>
      <w:proofErr w:type="gramEnd"/>
      <w:r w:rsidRPr="00BE6FCC">
        <w:rPr>
          <w:rFonts w:ascii="Verdana" w:hAnsi="Verdana"/>
          <w:color w:val="auto"/>
          <w:sz w:val="18"/>
          <w:szCs w:val="18"/>
        </w:rPr>
        <w:t xml:space="preserve"> CADASTRAMENTO </w:t>
      </w:r>
    </w:p>
    <w:p w14:paraId="6389B80B" w14:textId="77777777" w:rsidR="009E3229" w:rsidRPr="00BE6FCC" w:rsidRDefault="007B572D" w:rsidP="00BE6FCC">
      <w:pPr>
        <w:spacing w:before="120" w:after="120" w:line="240" w:lineRule="auto"/>
        <w:ind w:left="284" w:right="0"/>
        <w:rPr>
          <w:rFonts w:ascii="Verdana" w:hAnsi="Verdana"/>
          <w:color w:val="auto"/>
          <w:sz w:val="18"/>
          <w:szCs w:val="18"/>
        </w:rPr>
      </w:pPr>
      <w:proofErr w:type="gramStart"/>
      <w:r w:rsidRPr="00BE6FCC">
        <w:rPr>
          <w:rFonts w:ascii="Verdana" w:hAnsi="Verdana"/>
          <w:color w:val="auto"/>
          <w:sz w:val="18"/>
          <w:szCs w:val="18"/>
        </w:rPr>
        <w:t>( )</w:t>
      </w:r>
      <w:proofErr w:type="gramEnd"/>
      <w:r w:rsidRPr="00BE6FCC">
        <w:rPr>
          <w:rFonts w:ascii="Verdana" w:hAnsi="Verdana"/>
          <w:color w:val="auto"/>
          <w:sz w:val="18"/>
          <w:szCs w:val="18"/>
        </w:rPr>
        <w:t xml:space="preserve"> RENOVAÇÃO DO</w:t>
      </w:r>
      <w:r w:rsidR="009E3229" w:rsidRPr="00BE6FCC">
        <w:rPr>
          <w:rFonts w:ascii="Verdana" w:hAnsi="Verdana"/>
          <w:color w:val="auto"/>
          <w:sz w:val="18"/>
          <w:szCs w:val="18"/>
        </w:rPr>
        <w:t xml:space="preserve"> </w:t>
      </w:r>
      <w:r w:rsidRPr="00BE6FCC">
        <w:rPr>
          <w:rFonts w:ascii="Verdana" w:hAnsi="Verdana"/>
          <w:color w:val="auto"/>
          <w:sz w:val="18"/>
          <w:szCs w:val="18"/>
        </w:rPr>
        <w:t xml:space="preserve">CADASTRAMENTO </w:t>
      </w:r>
    </w:p>
    <w:p w14:paraId="7743F24E" w14:textId="5166BCBC" w:rsidR="003E7F1F" w:rsidRPr="00BE6FCC" w:rsidRDefault="007B572D" w:rsidP="00BE6FCC">
      <w:pPr>
        <w:spacing w:before="120" w:after="120" w:line="240" w:lineRule="auto"/>
        <w:ind w:left="284" w:right="0"/>
        <w:rPr>
          <w:rFonts w:ascii="Verdana" w:hAnsi="Verdana"/>
          <w:color w:val="auto"/>
          <w:sz w:val="18"/>
          <w:szCs w:val="18"/>
        </w:rPr>
      </w:pPr>
      <w:proofErr w:type="gramStart"/>
      <w:r w:rsidRPr="00BE6FCC">
        <w:rPr>
          <w:rFonts w:ascii="Verdana" w:hAnsi="Verdana"/>
          <w:color w:val="auto"/>
          <w:sz w:val="18"/>
          <w:szCs w:val="18"/>
        </w:rPr>
        <w:t>juntando</w:t>
      </w:r>
      <w:proofErr w:type="gramEnd"/>
      <w:r w:rsidRPr="00BE6FCC">
        <w:rPr>
          <w:rFonts w:ascii="Verdana" w:hAnsi="Verdana"/>
          <w:color w:val="auto"/>
          <w:sz w:val="18"/>
          <w:szCs w:val="18"/>
        </w:rPr>
        <w:t xml:space="preserve">, para tanto, a documentação exigida na </w:t>
      </w:r>
      <w:r w:rsidR="000853B5" w:rsidRPr="00BE6FCC">
        <w:rPr>
          <w:rFonts w:ascii="Verdana" w:hAnsi="Verdana"/>
          <w:color w:val="auto"/>
          <w:sz w:val="18"/>
          <w:szCs w:val="18"/>
        </w:rPr>
        <w:t xml:space="preserve">Portaria DETRAN/MS N.º______, de ______ </w:t>
      </w:r>
      <w:proofErr w:type="spellStart"/>
      <w:r w:rsidR="000853B5" w:rsidRPr="00BE6FCC">
        <w:rPr>
          <w:rFonts w:ascii="Verdana" w:hAnsi="Verdana"/>
          <w:color w:val="auto"/>
          <w:sz w:val="18"/>
          <w:szCs w:val="18"/>
        </w:rPr>
        <w:t>de</w:t>
      </w:r>
      <w:proofErr w:type="spellEnd"/>
      <w:r w:rsidR="000853B5" w:rsidRPr="00BE6FCC">
        <w:rPr>
          <w:rFonts w:ascii="Verdana" w:hAnsi="Verdana"/>
          <w:color w:val="auto"/>
          <w:sz w:val="18"/>
          <w:szCs w:val="18"/>
        </w:rPr>
        <w:t xml:space="preserve"> ___________,</w:t>
      </w:r>
      <w:r w:rsidRPr="00BE6FCC">
        <w:rPr>
          <w:rFonts w:ascii="Verdana" w:hAnsi="Verdana"/>
          <w:color w:val="auto"/>
          <w:sz w:val="18"/>
          <w:szCs w:val="18"/>
        </w:rPr>
        <w:t xml:space="preserve"> objeto deste requerimento. </w:t>
      </w:r>
    </w:p>
    <w:p w14:paraId="04B3A3C2"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7A9E020B" w14:textId="77777777" w:rsidR="003E7F1F" w:rsidRPr="00BE6FCC" w:rsidRDefault="007B572D" w:rsidP="00BE6FCC">
      <w:pPr>
        <w:spacing w:before="120" w:after="120" w:line="240" w:lineRule="auto"/>
        <w:ind w:left="284" w:right="2"/>
        <w:rPr>
          <w:rFonts w:ascii="Verdana" w:hAnsi="Verdana"/>
          <w:color w:val="auto"/>
          <w:sz w:val="18"/>
          <w:szCs w:val="18"/>
        </w:rPr>
      </w:pPr>
      <w:r w:rsidRPr="00BE6FCC">
        <w:rPr>
          <w:rFonts w:ascii="Verdana" w:hAnsi="Verdana"/>
          <w:color w:val="auto"/>
          <w:sz w:val="18"/>
          <w:szCs w:val="18"/>
        </w:rPr>
        <w:t xml:space="preserve">Termos em que, </w:t>
      </w:r>
      <w:proofErr w:type="gramStart"/>
      <w:r w:rsidRPr="00BE6FCC">
        <w:rPr>
          <w:rFonts w:ascii="Verdana" w:hAnsi="Verdana"/>
          <w:color w:val="auto"/>
          <w:sz w:val="18"/>
          <w:szCs w:val="18"/>
        </w:rPr>
        <w:t>Pede e espera</w:t>
      </w:r>
      <w:proofErr w:type="gramEnd"/>
      <w:r w:rsidRPr="00BE6FCC">
        <w:rPr>
          <w:rFonts w:ascii="Verdana" w:hAnsi="Verdana"/>
          <w:color w:val="auto"/>
          <w:sz w:val="18"/>
          <w:szCs w:val="18"/>
        </w:rPr>
        <w:t xml:space="preserve"> deferimento. </w:t>
      </w:r>
    </w:p>
    <w:p w14:paraId="1AC16585"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08606D2C"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7648D9E4"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Campo Grande – MS, ________ de _______________________ </w:t>
      </w:r>
      <w:proofErr w:type="spellStart"/>
      <w:r w:rsidRPr="00BE6FCC">
        <w:rPr>
          <w:rFonts w:ascii="Verdana" w:hAnsi="Verdana"/>
          <w:color w:val="auto"/>
          <w:sz w:val="18"/>
          <w:szCs w:val="18"/>
        </w:rPr>
        <w:t>de</w:t>
      </w:r>
      <w:proofErr w:type="spellEnd"/>
      <w:r w:rsidRPr="00BE6FCC">
        <w:rPr>
          <w:rFonts w:ascii="Verdana" w:hAnsi="Verdana"/>
          <w:color w:val="auto"/>
          <w:sz w:val="18"/>
          <w:szCs w:val="18"/>
        </w:rPr>
        <w:t xml:space="preserve"> ____________ </w:t>
      </w:r>
    </w:p>
    <w:p w14:paraId="273217E6" w14:textId="7A50722C" w:rsidR="003E7F1F" w:rsidRPr="00BE6FCC" w:rsidRDefault="007B572D" w:rsidP="00B42160">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47CB94A4" w14:textId="77777777" w:rsidR="003E7F1F" w:rsidRPr="00BE6FCC" w:rsidRDefault="007B572D" w:rsidP="00BE6FCC">
      <w:pPr>
        <w:spacing w:before="120" w:after="120" w:line="240" w:lineRule="auto"/>
        <w:ind w:left="284" w:right="3"/>
        <w:rPr>
          <w:rFonts w:ascii="Verdana" w:hAnsi="Verdana"/>
          <w:color w:val="auto"/>
          <w:sz w:val="18"/>
          <w:szCs w:val="18"/>
        </w:rPr>
      </w:pPr>
      <w:r w:rsidRPr="00BE6FCC">
        <w:rPr>
          <w:rFonts w:ascii="Verdana" w:hAnsi="Verdana"/>
          <w:color w:val="auto"/>
          <w:sz w:val="18"/>
          <w:szCs w:val="18"/>
        </w:rPr>
        <w:t xml:space="preserve">Assinatura do requerente (firma reconhecida): </w:t>
      </w:r>
    </w:p>
    <w:p w14:paraId="6812395C"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1996314C" w14:textId="06F915E3"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31EE002F"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Nome: </w:t>
      </w:r>
    </w:p>
    <w:p w14:paraId="1289E12C"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4E8FFD25"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CPF: </w:t>
      </w:r>
    </w:p>
    <w:p w14:paraId="04EF5C12"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6DABDA08"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RG: </w:t>
      </w:r>
    </w:p>
    <w:p w14:paraId="74D84749"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2833A864"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E-mail: </w:t>
      </w:r>
    </w:p>
    <w:p w14:paraId="60CFDB51"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211DAE36"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Telefone: </w:t>
      </w:r>
    </w:p>
    <w:p w14:paraId="6E87F405" w14:textId="2DC9F7B5" w:rsidR="000853B5" w:rsidRPr="00BE6FCC" w:rsidRDefault="007B572D" w:rsidP="00B42160">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336C04C8" w14:textId="0877947B" w:rsidR="003E7F1F" w:rsidRPr="00BE6FCC" w:rsidRDefault="007B572D" w:rsidP="00BE6FCC">
      <w:pPr>
        <w:spacing w:before="120" w:after="120" w:line="240" w:lineRule="auto"/>
        <w:ind w:left="284" w:right="0"/>
        <w:jc w:val="center"/>
        <w:rPr>
          <w:rFonts w:ascii="Verdana" w:hAnsi="Verdana"/>
          <w:b/>
          <w:bCs/>
          <w:color w:val="auto"/>
          <w:sz w:val="18"/>
          <w:szCs w:val="18"/>
        </w:rPr>
      </w:pPr>
      <w:r w:rsidRPr="00BE6FCC">
        <w:rPr>
          <w:rFonts w:ascii="Verdana" w:hAnsi="Verdana"/>
          <w:b/>
          <w:bCs/>
          <w:color w:val="auto"/>
          <w:sz w:val="18"/>
          <w:szCs w:val="18"/>
        </w:rPr>
        <w:t xml:space="preserve">ANEXO </w:t>
      </w:r>
      <w:r w:rsidR="00BB2BE8" w:rsidRPr="00BE6FCC">
        <w:rPr>
          <w:rFonts w:ascii="Verdana" w:hAnsi="Verdana"/>
          <w:b/>
          <w:bCs/>
          <w:color w:val="auto"/>
          <w:sz w:val="18"/>
          <w:szCs w:val="18"/>
        </w:rPr>
        <w:t>V</w:t>
      </w:r>
    </w:p>
    <w:p w14:paraId="6FE52493" w14:textId="10351577" w:rsidR="003E7F1F" w:rsidRPr="00BE6FCC" w:rsidRDefault="007B572D" w:rsidP="00BE6FCC">
      <w:pPr>
        <w:pStyle w:val="Ttulo2"/>
        <w:spacing w:before="120" w:after="120" w:line="240" w:lineRule="auto"/>
        <w:ind w:left="284" w:right="6"/>
        <w:rPr>
          <w:rFonts w:ascii="Verdana" w:hAnsi="Verdana"/>
          <w:b/>
          <w:bCs/>
          <w:color w:val="auto"/>
          <w:sz w:val="18"/>
          <w:szCs w:val="18"/>
        </w:rPr>
      </w:pPr>
      <w:r w:rsidRPr="00BE6FCC">
        <w:rPr>
          <w:rFonts w:ascii="Verdana" w:hAnsi="Verdana"/>
          <w:b/>
          <w:bCs/>
          <w:color w:val="auto"/>
          <w:sz w:val="18"/>
          <w:szCs w:val="18"/>
        </w:rPr>
        <w:t>MINUTA DO TERMO DE CREDENCIAMENTO</w:t>
      </w:r>
    </w:p>
    <w:p w14:paraId="0862A94E" w14:textId="025B5299" w:rsidR="003E7F1F" w:rsidRPr="00BE6FCC" w:rsidRDefault="007B572D" w:rsidP="00B42160">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10B8390F" w14:textId="1891C086"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TERMO DE CREDENCIAMENTO DE PESSOA JURÍDICA PARA PRESTAÇÃO DE SERVIÇOS DE TRANSMISSÃO DE DADOS DESTINADOS AO REGISTRO DE</w:t>
      </w:r>
      <w:r w:rsidR="006E1D4A" w:rsidRPr="00BE6FCC">
        <w:rPr>
          <w:rFonts w:ascii="Verdana" w:hAnsi="Verdana"/>
          <w:color w:val="auto"/>
          <w:sz w:val="18"/>
          <w:szCs w:val="18"/>
        </w:rPr>
        <w:t xml:space="preserve"> </w:t>
      </w:r>
      <w:r w:rsidRPr="00BE6FCC">
        <w:rPr>
          <w:rFonts w:ascii="Verdana" w:hAnsi="Verdana"/>
          <w:color w:val="auto"/>
          <w:sz w:val="18"/>
          <w:szCs w:val="18"/>
        </w:rPr>
        <w:t xml:space="preserve">CONTRATOS DE FINANCIAMENTO COM GARANTIA REAL DE VEÍCULO, QUE ENTRE SI CELEBRAM O DEPARTAMENTO DE TRÂNSITO DO ESTADO </w:t>
      </w:r>
      <w:r w:rsidR="006E1D4A" w:rsidRPr="00BE6FCC">
        <w:rPr>
          <w:rFonts w:ascii="Verdana" w:hAnsi="Verdana"/>
          <w:color w:val="auto"/>
          <w:sz w:val="18"/>
          <w:szCs w:val="18"/>
        </w:rPr>
        <w:t>D</w:t>
      </w:r>
      <w:r w:rsidRPr="00BE6FCC">
        <w:rPr>
          <w:rFonts w:ascii="Verdana" w:hAnsi="Verdana"/>
          <w:color w:val="auto"/>
          <w:sz w:val="18"/>
          <w:szCs w:val="18"/>
        </w:rPr>
        <w:t>O MATO</w:t>
      </w:r>
      <w:r w:rsidR="006E1D4A" w:rsidRPr="00BE6FCC">
        <w:rPr>
          <w:rFonts w:ascii="Verdana" w:hAnsi="Verdana"/>
          <w:color w:val="auto"/>
          <w:sz w:val="18"/>
          <w:szCs w:val="18"/>
        </w:rPr>
        <w:t xml:space="preserve"> </w:t>
      </w:r>
      <w:r w:rsidRPr="00BE6FCC">
        <w:rPr>
          <w:rFonts w:ascii="Verdana" w:hAnsi="Verdana"/>
          <w:color w:val="auto"/>
          <w:sz w:val="18"/>
          <w:szCs w:val="18"/>
        </w:rPr>
        <w:t>GROSSO DO SUL E A EMPRESA</w:t>
      </w:r>
      <w:r w:rsidR="000853B5" w:rsidRPr="00BE6FCC">
        <w:rPr>
          <w:rFonts w:ascii="Verdana" w:hAnsi="Verdana"/>
          <w:color w:val="auto"/>
          <w:sz w:val="18"/>
          <w:szCs w:val="18"/>
        </w:rPr>
        <w:t xml:space="preserve"> </w:t>
      </w:r>
      <w:r w:rsidRPr="00BE6FCC">
        <w:rPr>
          <w:rFonts w:ascii="Verdana" w:hAnsi="Verdana"/>
          <w:color w:val="auto"/>
          <w:sz w:val="18"/>
          <w:szCs w:val="18"/>
        </w:rPr>
        <w:t xml:space="preserve">___________________ </w:t>
      </w:r>
    </w:p>
    <w:p w14:paraId="5035CCED" w14:textId="4BD62F3D" w:rsidR="003E7F1F" w:rsidRPr="00BE6FCC" w:rsidRDefault="007B572D" w:rsidP="00B42160">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066FE637" w14:textId="7063DC62"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O DEPARTAMENTO DE TRÂNSITO DO ESTADO DO MATO GROSSO DO SUL, entidade dotada de personalidade jurídica de direito público interno, instituído sob a forma de Autarquia Estadual, criada pela Lei nº 537 de 6 de maio de 1985, subordinado </w:t>
      </w:r>
      <w:proofErr w:type="spellStart"/>
      <w:r w:rsidRPr="00BE6FCC">
        <w:rPr>
          <w:rFonts w:ascii="Verdana" w:hAnsi="Verdana"/>
          <w:color w:val="auto"/>
          <w:sz w:val="18"/>
          <w:szCs w:val="18"/>
        </w:rPr>
        <w:t>a</w:t>
      </w:r>
      <w:proofErr w:type="spellEnd"/>
      <w:r w:rsidRPr="00BE6FCC">
        <w:rPr>
          <w:rFonts w:ascii="Verdana" w:hAnsi="Verdana"/>
          <w:color w:val="auto"/>
          <w:sz w:val="18"/>
          <w:szCs w:val="18"/>
        </w:rPr>
        <w:t xml:space="preserve"> Secretaria de Justiça e Segurança Pública Conforme Lei Estadual n° 4.640/2014, inscrito no CNPJ sob o nº 30.295.513/0001-38, com sede nesta Cidade, na Rodovia MS-080, KM 10, Campo Grande – CEP: 79114-901, doravante designado DETRAN/MS, neste ato representado pelo seu </w:t>
      </w:r>
      <w:proofErr w:type="spellStart"/>
      <w:r w:rsidRPr="00BE6FCC">
        <w:rPr>
          <w:rFonts w:ascii="Verdana" w:hAnsi="Verdana"/>
          <w:color w:val="auto"/>
          <w:sz w:val="18"/>
          <w:szCs w:val="18"/>
        </w:rPr>
        <w:t>Direitor</w:t>
      </w:r>
      <w:r w:rsidR="009E3229" w:rsidRPr="00BE6FCC">
        <w:rPr>
          <w:rFonts w:ascii="Verdana" w:hAnsi="Verdana"/>
          <w:color w:val="auto"/>
          <w:sz w:val="18"/>
          <w:szCs w:val="18"/>
        </w:rPr>
        <w:t>-</w:t>
      </w:r>
      <w:r w:rsidRPr="00BE6FCC">
        <w:rPr>
          <w:rFonts w:ascii="Verdana" w:hAnsi="Verdana"/>
          <w:color w:val="auto"/>
          <w:sz w:val="18"/>
          <w:szCs w:val="18"/>
        </w:rPr>
        <w:t>Presidente</w:t>
      </w:r>
      <w:proofErr w:type="spellEnd"/>
      <w:r w:rsidRPr="00BE6FCC">
        <w:rPr>
          <w:rFonts w:ascii="Verdana" w:hAnsi="Verdana"/>
          <w:color w:val="auto"/>
          <w:sz w:val="18"/>
          <w:szCs w:val="18"/>
        </w:rPr>
        <w:t xml:space="preserve"> Sr. </w:t>
      </w:r>
      <w:proofErr w:type="spellStart"/>
      <w:r w:rsidRPr="00BE6FCC">
        <w:rPr>
          <w:rFonts w:ascii="Verdana" w:hAnsi="Verdana"/>
          <w:color w:val="auto"/>
          <w:sz w:val="18"/>
          <w:szCs w:val="18"/>
        </w:rPr>
        <w:t>Rudel</w:t>
      </w:r>
      <w:proofErr w:type="spellEnd"/>
      <w:r w:rsidRPr="00BE6FCC">
        <w:rPr>
          <w:rFonts w:ascii="Verdana" w:hAnsi="Verdana"/>
          <w:color w:val="auto"/>
          <w:sz w:val="18"/>
          <w:szCs w:val="18"/>
        </w:rPr>
        <w:t xml:space="preserve"> Espindola Trindade</w:t>
      </w:r>
      <w:r w:rsidR="00DB2269" w:rsidRPr="00BE6FCC">
        <w:rPr>
          <w:rFonts w:ascii="Verdana" w:hAnsi="Verdana"/>
          <w:color w:val="auto"/>
          <w:sz w:val="18"/>
          <w:szCs w:val="18"/>
        </w:rPr>
        <w:t xml:space="preserve"> </w:t>
      </w:r>
      <w:r w:rsidRPr="00BE6FCC">
        <w:rPr>
          <w:rFonts w:ascii="Verdana" w:hAnsi="Verdana"/>
          <w:color w:val="auto"/>
          <w:sz w:val="18"/>
          <w:szCs w:val="18"/>
        </w:rPr>
        <w:t>e a empresa________________,</w:t>
      </w:r>
      <w:r w:rsidR="00DB2269" w:rsidRPr="00BE6FCC">
        <w:rPr>
          <w:rFonts w:ascii="Verdana" w:hAnsi="Verdana"/>
          <w:color w:val="auto"/>
          <w:sz w:val="18"/>
          <w:szCs w:val="18"/>
        </w:rPr>
        <w:t xml:space="preserve"> </w:t>
      </w:r>
      <w:r w:rsidRPr="00BE6FCC">
        <w:rPr>
          <w:rFonts w:ascii="Verdana" w:hAnsi="Verdana"/>
          <w:color w:val="auto"/>
          <w:sz w:val="18"/>
          <w:szCs w:val="18"/>
        </w:rPr>
        <w:t>situada na____________ ,</w:t>
      </w:r>
      <w:r w:rsidR="00DB2269" w:rsidRPr="00BE6FCC">
        <w:rPr>
          <w:rFonts w:ascii="Verdana" w:hAnsi="Verdana"/>
          <w:color w:val="auto"/>
          <w:sz w:val="18"/>
          <w:szCs w:val="18"/>
        </w:rPr>
        <w:t xml:space="preserve"> </w:t>
      </w:r>
      <w:r w:rsidRPr="00BE6FCC">
        <w:rPr>
          <w:rFonts w:ascii="Verdana" w:hAnsi="Verdana"/>
          <w:color w:val="auto"/>
          <w:sz w:val="18"/>
          <w:szCs w:val="18"/>
        </w:rPr>
        <w:t>inscrita no CNPJ sob o nº</w:t>
      </w:r>
      <w:r w:rsidR="00DB2269" w:rsidRPr="00BE6FCC">
        <w:rPr>
          <w:rFonts w:ascii="Verdana" w:hAnsi="Verdana"/>
          <w:color w:val="auto"/>
          <w:sz w:val="18"/>
          <w:szCs w:val="18"/>
        </w:rPr>
        <w:t xml:space="preserve"> ____________</w:t>
      </w:r>
      <w:r w:rsidRPr="00BE6FCC">
        <w:rPr>
          <w:rFonts w:ascii="Verdana" w:hAnsi="Verdana"/>
          <w:color w:val="auto"/>
          <w:sz w:val="18"/>
          <w:szCs w:val="18"/>
        </w:rPr>
        <w:t>,</w:t>
      </w:r>
      <w:r w:rsidR="00DB2269" w:rsidRPr="00BE6FCC">
        <w:rPr>
          <w:rFonts w:ascii="Verdana" w:hAnsi="Verdana"/>
          <w:color w:val="auto"/>
          <w:sz w:val="18"/>
          <w:szCs w:val="18"/>
        </w:rPr>
        <w:t xml:space="preserve"> </w:t>
      </w:r>
      <w:r w:rsidRPr="00BE6FCC">
        <w:rPr>
          <w:rFonts w:ascii="Verdana" w:hAnsi="Verdana"/>
          <w:color w:val="auto"/>
          <w:sz w:val="18"/>
          <w:szCs w:val="18"/>
        </w:rPr>
        <w:t>doravante denominada CREDENCIADA, representada neste ato por______________,</w:t>
      </w:r>
      <w:r w:rsidR="00DB2269" w:rsidRPr="00BE6FCC">
        <w:rPr>
          <w:rFonts w:ascii="Verdana" w:hAnsi="Verdana"/>
          <w:color w:val="auto"/>
          <w:sz w:val="18"/>
          <w:szCs w:val="18"/>
        </w:rPr>
        <w:t xml:space="preserve"> </w:t>
      </w:r>
      <w:r w:rsidRPr="00BE6FCC">
        <w:rPr>
          <w:rFonts w:ascii="Verdana" w:hAnsi="Verdana"/>
          <w:color w:val="auto"/>
          <w:sz w:val="18"/>
          <w:szCs w:val="18"/>
        </w:rPr>
        <w:t>portador da Carteira de Identidade nº_______,</w:t>
      </w:r>
      <w:r w:rsidR="00DB2269" w:rsidRPr="00BE6FCC">
        <w:rPr>
          <w:rFonts w:ascii="Verdana" w:hAnsi="Verdana"/>
          <w:color w:val="auto"/>
          <w:sz w:val="18"/>
          <w:szCs w:val="18"/>
        </w:rPr>
        <w:t xml:space="preserve"> </w:t>
      </w:r>
      <w:r w:rsidRPr="00BE6FCC">
        <w:rPr>
          <w:rFonts w:ascii="Verdana" w:hAnsi="Verdana"/>
          <w:color w:val="auto"/>
          <w:sz w:val="18"/>
          <w:szCs w:val="18"/>
        </w:rPr>
        <w:t>expedida pelo(a)__________e inscrito(a) no CPF sob o nº___________________,</w:t>
      </w:r>
      <w:r w:rsidR="00DB2269" w:rsidRPr="00BE6FCC">
        <w:rPr>
          <w:rFonts w:ascii="Verdana" w:hAnsi="Verdana"/>
          <w:color w:val="auto"/>
          <w:sz w:val="18"/>
          <w:szCs w:val="18"/>
        </w:rPr>
        <w:t xml:space="preserve"> </w:t>
      </w:r>
      <w:r w:rsidRPr="00BE6FCC">
        <w:rPr>
          <w:rFonts w:ascii="Verdana" w:hAnsi="Verdana"/>
          <w:color w:val="auto"/>
          <w:sz w:val="18"/>
          <w:szCs w:val="18"/>
        </w:rPr>
        <w:t>resolvem celebrar o presente TERMO DE CREDENCIAMENTO, com fundamento na Resolução CONTRAN nº 807, de 24 de</w:t>
      </w:r>
      <w:r w:rsidR="00DB2269" w:rsidRPr="00BE6FCC">
        <w:rPr>
          <w:rFonts w:ascii="Verdana" w:hAnsi="Verdana"/>
          <w:color w:val="auto"/>
          <w:sz w:val="18"/>
          <w:szCs w:val="18"/>
        </w:rPr>
        <w:t xml:space="preserve"> </w:t>
      </w:r>
      <w:r w:rsidRPr="00BE6FCC">
        <w:rPr>
          <w:rFonts w:ascii="Verdana" w:hAnsi="Verdana"/>
          <w:color w:val="auto"/>
          <w:sz w:val="18"/>
          <w:szCs w:val="18"/>
        </w:rPr>
        <w:t>dezembro de 2020,</w:t>
      </w:r>
      <w:r w:rsidR="00DB2269" w:rsidRPr="00BE6FCC">
        <w:rPr>
          <w:rFonts w:ascii="Verdana" w:hAnsi="Verdana"/>
          <w:color w:val="auto"/>
          <w:sz w:val="18"/>
          <w:szCs w:val="18"/>
        </w:rPr>
        <w:t xml:space="preserve"> </w:t>
      </w:r>
      <w:r w:rsidRPr="00BE6FCC">
        <w:rPr>
          <w:rFonts w:ascii="Verdana" w:hAnsi="Verdana"/>
          <w:color w:val="auto"/>
          <w:sz w:val="18"/>
          <w:szCs w:val="18"/>
        </w:rPr>
        <w:t>na PORTARIA</w:t>
      </w:r>
      <w:r w:rsidR="00DB2269" w:rsidRPr="00BE6FCC">
        <w:rPr>
          <w:rFonts w:ascii="Verdana" w:hAnsi="Verdana"/>
          <w:color w:val="auto"/>
          <w:sz w:val="18"/>
          <w:szCs w:val="18"/>
        </w:rPr>
        <w:t xml:space="preserve"> </w:t>
      </w:r>
      <w:r w:rsidRPr="00BE6FCC">
        <w:rPr>
          <w:rFonts w:ascii="Verdana" w:hAnsi="Verdana"/>
          <w:color w:val="auto"/>
          <w:sz w:val="18"/>
          <w:szCs w:val="18"/>
        </w:rPr>
        <w:t>DETRAN/MS____________,</w:t>
      </w:r>
      <w:r w:rsidR="00DB2269" w:rsidRPr="00BE6FCC">
        <w:rPr>
          <w:rFonts w:ascii="Verdana" w:hAnsi="Verdana"/>
          <w:color w:val="auto"/>
          <w:sz w:val="18"/>
          <w:szCs w:val="18"/>
        </w:rPr>
        <w:t xml:space="preserve"> </w:t>
      </w:r>
      <w:r w:rsidRPr="00BE6FCC">
        <w:rPr>
          <w:rFonts w:ascii="Verdana" w:hAnsi="Verdana"/>
          <w:color w:val="auto"/>
          <w:sz w:val="18"/>
          <w:szCs w:val="18"/>
        </w:rPr>
        <w:t>de___</w:t>
      </w:r>
      <w:r w:rsidR="00DB2269" w:rsidRPr="00BE6FCC">
        <w:rPr>
          <w:rFonts w:ascii="Verdana" w:hAnsi="Verdana"/>
          <w:color w:val="auto"/>
          <w:sz w:val="18"/>
          <w:szCs w:val="18"/>
        </w:rPr>
        <w:t xml:space="preserve"> </w:t>
      </w:r>
      <w:proofErr w:type="spellStart"/>
      <w:r w:rsidRPr="00BE6FCC">
        <w:rPr>
          <w:rFonts w:ascii="Verdana" w:hAnsi="Verdana"/>
          <w:color w:val="auto"/>
          <w:sz w:val="18"/>
          <w:szCs w:val="18"/>
        </w:rPr>
        <w:t>de</w:t>
      </w:r>
      <w:proofErr w:type="spellEnd"/>
      <w:r w:rsidR="00DB2269" w:rsidRPr="00BE6FCC">
        <w:rPr>
          <w:rFonts w:ascii="Verdana" w:hAnsi="Verdana"/>
          <w:color w:val="auto"/>
          <w:sz w:val="18"/>
          <w:szCs w:val="18"/>
        </w:rPr>
        <w:t xml:space="preserve"> </w:t>
      </w:r>
      <w:r w:rsidRPr="00BE6FCC">
        <w:rPr>
          <w:rFonts w:ascii="Verdana" w:hAnsi="Verdana"/>
          <w:color w:val="auto"/>
          <w:sz w:val="18"/>
          <w:szCs w:val="18"/>
        </w:rPr>
        <w:t xml:space="preserve">________de 2022, no que couber, na Lei nº 8.666/1993, combinada com as demais normas de direito aplicáveis à espécie e pelas cláusulas e condições seguintes: </w:t>
      </w:r>
    </w:p>
    <w:p w14:paraId="0DDF6FE0"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4FD39813" w14:textId="5F852C67" w:rsidR="003E7F1F" w:rsidRPr="00BE6FCC" w:rsidRDefault="007B572D" w:rsidP="00BE6FCC">
      <w:pPr>
        <w:spacing w:before="120" w:after="120" w:line="240" w:lineRule="auto"/>
        <w:ind w:left="284" w:right="221"/>
        <w:jc w:val="center"/>
        <w:rPr>
          <w:rFonts w:ascii="Verdana" w:hAnsi="Verdana"/>
          <w:color w:val="auto"/>
          <w:sz w:val="18"/>
          <w:szCs w:val="18"/>
        </w:rPr>
      </w:pPr>
      <w:r w:rsidRPr="00BE6FCC">
        <w:rPr>
          <w:rFonts w:ascii="Verdana" w:hAnsi="Verdana"/>
          <w:color w:val="auto"/>
          <w:sz w:val="18"/>
          <w:szCs w:val="18"/>
        </w:rPr>
        <w:t>CLÁUSULA PRIMEIRA - OBJETO:</w:t>
      </w:r>
    </w:p>
    <w:p w14:paraId="037DF77C"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lastRenderedPageBreak/>
        <w:t xml:space="preserve"> </w:t>
      </w:r>
    </w:p>
    <w:p w14:paraId="128BF6B7"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O objeto do presente termo de credenciamento consiste na autorização para prestação de serviços de transmissão de dados destinados ao registro de contratos de financiamento com garantia real de veículo realizado pelo DETRAN/MS para atendimento do que dispõe o § 1º do art. 1.361 do Código Civil e o art. 129-B do CTB, nos termos e condições estabelecidos na Resolução CONTRAN nº 807 de 24 de dezembro de 2020 e pela PORTARIA DETRAN/MS Nº ___ de___________ </w:t>
      </w:r>
      <w:proofErr w:type="spellStart"/>
      <w:r w:rsidRPr="00BE6FCC">
        <w:rPr>
          <w:rFonts w:ascii="Verdana" w:hAnsi="Verdana"/>
          <w:color w:val="auto"/>
          <w:sz w:val="18"/>
          <w:szCs w:val="18"/>
        </w:rPr>
        <w:t>de</w:t>
      </w:r>
      <w:proofErr w:type="spellEnd"/>
      <w:r w:rsidRPr="00BE6FCC">
        <w:rPr>
          <w:rFonts w:ascii="Verdana" w:hAnsi="Verdana"/>
          <w:color w:val="auto"/>
          <w:sz w:val="18"/>
          <w:szCs w:val="18"/>
        </w:rPr>
        <w:t xml:space="preserve"> 2022, e neste termo. </w:t>
      </w:r>
    </w:p>
    <w:p w14:paraId="2A0D2F6B" w14:textId="5923E9D0"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56E0F629" w14:textId="130551C6" w:rsidR="003E7F1F" w:rsidRPr="00BE6FCC" w:rsidRDefault="007B572D" w:rsidP="00BE6FCC">
      <w:pPr>
        <w:spacing w:before="120" w:after="120" w:line="240" w:lineRule="auto"/>
        <w:ind w:left="284" w:right="500"/>
        <w:jc w:val="center"/>
        <w:rPr>
          <w:rFonts w:ascii="Verdana" w:hAnsi="Verdana"/>
          <w:color w:val="auto"/>
          <w:sz w:val="18"/>
          <w:szCs w:val="18"/>
        </w:rPr>
      </w:pPr>
      <w:r w:rsidRPr="00BE6FCC">
        <w:rPr>
          <w:rFonts w:ascii="Verdana" w:hAnsi="Verdana"/>
          <w:color w:val="auto"/>
          <w:sz w:val="18"/>
          <w:szCs w:val="18"/>
        </w:rPr>
        <w:t xml:space="preserve">CLÁUSULA </w:t>
      </w:r>
      <w:r w:rsidR="00E449D2" w:rsidRPr="00BE6FCC">
        <w:rPr>
          <w:rFonts w:ascii="Verdana" w:hAnsi="Verdana"/>
          <w:color w:val="auto"/>
          <w:sz w:val="18"/>
          <w:szCs w:val="18"/>
        </w:rPr>
        <w:t>SEGUNDA</w:t>
      </w:r>
      <w:r w:rsidRPr="00BE6FCC">
        <w:rPr>
          <w:rFonts w:ascii="Verdana" w:hAnsi="Verdana"/>
          <w:color w:val="auto"/>
          <w:sz w:val="18"/>
          <w:szCs w:val="18"/>
        </w:rPr>
        <w:t xml:space="preserve"> - PRAZO:</w:t>
      </w:r>
    </w:p>
    <w:p w14:paraId="0F505804"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184D521E" w14:textId="36AC6296" w:rsidR="003E7F1F" w:rsidRPr="00BE6FCC" w:rsidRDefault="007B572D" w:rsidP="00BE6FCC">
      <w:pPr>
        <w:spacing w:before="120" w:after="120" w:line="240" w:lineRule="auto"/>
        <w:ind w:left="284" w:right="277"/>
        <w:rPr>
          <w:rFonts w:ascii="Verdana" w:hAnsi="Verdana"/>
          <w:color w:val="auto"/>
          <w:sz w:val="18"/>
          <w:szCs w:val="18"/>
        </w:rPr>
      </w:pPr>
      <w:r w:rsidRPr="00BE6FCC">
        <w:rPr>
          <w:rFonts w:ascii="Verdana" w:hAnsi="Verdana"/>
          <w:color w:val="auto"/>
          <w:sz w:val="18"/>
          <w:szCs w:val="18"/>
        </w:rPr>
        <w:t>A vigência do credenciamento será de 24 (vinte e quatro) meses, contados a partir da publicação do extrato deste Termo de Credenciamento no Diário Oficial do Estado de Mato Grosso do Sul, sendo admitido o recredenciamento das empresas que apresentarem novo requerimento, até 60 (sessenta) dias antes do fim da vigência do seu termo de credenciamento, observando todas as regras da</w:t>
      </w:r>
      <w:r w:rsidR="000853B5" w:rsidRPr="00BE6FCC">
        <w:rPr>
          <w:rFonts w:ascii="Verdana" w:hAnsi="Verdana"/>
          <w:color w:val="auto"/>
          <w:sz w:val="18"/>
          <w:szCs w:val="18"/>
        </w:rPr>
        <w:t xml:space="preserve"> Portaria DETRAN/MS </w:t>
      </w:r>
      <w:proofErr w:type="gramStart"/>
      <w:r w:rsidR="000853B5" w:rsidRPr="00BE6FCC">
        <w:rPr>
          <w:rFonts w:ascii="Verdana" w:hAnsi="Verdana"/>
          <w:color w:val="auto"/>
          <w:sz w:val="18"/>
          <w:szCs w:val="18"/>
        </w:rPr>
        <w:t>N.º</w:t>
      </w:r>
      <w:proofErr w:type="gramEnd"/>
      <w:r w:rsidR="000853B5" w:rsidRPr="00BE6FCC">
        <w:rPr>
          <w:rFonts w:ascii="Verdana" w:hAnsi="Verdana"/>
          <w:color w:val="auto"/>
          <w:sz w:val="18"/>
          <w:szCs w:val="18"/>
        </w:rPr>
        <w:t xml:space="preserve">______, de ______ </w:t>
      </w:r>
      <w:proofErr w:type="spellStart"/>
      <w:r w:rsidR="000853B5" w:rsidRPr="00BE6FCC">
        <w:rPr>
          <w:rFonts w:ascii="Verdana" w:hAnsi="Verdana"/>
          <w:color w:val="auto"/>
          <w:sz w:val="18"/>
          <w:szCs w:val="18"/>
        </w:rPr>
        <w:t>de</w:t>
      </w:r>
      <w:proofErr w:type="spellEnd"/>
      <w:r w:rsidR="000853B5" w:rsidRPr="00BE6FCC">
        <w:rPr>
          <w:rFonts w:ascii="Verdana" w:hAnsi="Verdana"/>
          <w:color w:val="auto"/>
          <w:sz w:val="18"/>
          <w:szCs w:val="18"/>
        </w:rPr>
        <w:t xml:space="preserve"> ___________.</w:t>
      </w:r>
    </w:p>
    <w:p w14:paraId="6954195F"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5A5E2E7F" w14:textId="4E1ED10D" w:rsidR="003E7F1F" w:rsidRPr="00BE6FCC" w:rsidRDefault="007B572D" w:rsidP="00BE6FCC">
      <w:pPr>
        <w:spacing w:before="120" w:after="120" w:line="240" w:lineRule="auto"/>
        <w:ind w:left="284" w:right="224"/>
        <w:jc w:val="center"/>
        <w:rPr>
          <w:rFonts w:ascii="Verdana" w:hAnsi="Verdana"/>
          <w:color w:val="auto"/>
          <w:sz w:val="18"/>
          <w:szCs w:val="18"/>
        </w:rPr>
      </w:pPr>
      <w:r w:rsidRPr="00BE6FCC">
        <w:rPr>
          <w:rFonts w:ascii="Verdana" w:hAnsi="Verdana"/>
          <w:color w:val="auto"/>
          <w:sz w:val="18"/>
          <w:szCs w:val="18"/>
        </w:rPr>
        <w:t xml:space="preserve">CLÁUSULA </w:t>
      </w:r>
      <w:r w:rsidR="00E449D2" w:rsidRPr="00BE6FCC">
        <w:rPr>
          <w:rFonts w:ascii="Verdana" w:hAnsi="Verdana"/>
          <w:color w:val="auto"/>
          <w:sz w:val="18"/>
          <w:szCs w:val="18"/>
        </w:rPr>
        <w:t>TERCEIRA</w:t>
      </w:r>
      <w:r w:rsidRPr="00BE6FCC">
        <w:rPr>
          <w:rFonts w:ascii="Verdana" w:hAnsi="Verdana"/>
          <w:color w:val="auto"/>
          <w:sz w:val="18"/>
          <w:szCs w:val="18"/>
        </w:rPr>
        <w:t xml:space="preserve"> - OBRIGAÇÕES DO DETRAN/MS:</w:t>
      </w:r>
    </w:p>
    <w:p w14:paraId="6A2AA7EF"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017967F3"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Constituem obrigações do DETRAN/MS: </w:t>
      </w:r>
    </w:p>
    <w:p w14:paraId="29958CE0"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1EDF27A7" w14:textId="77777777" w:rsidR="000853B5" w:rsidRPr="00BE6FCC" w:rsidRDefault="007B572D" w:rsidP="00BE6FCC">
      <w:pPr>
        <w:numPr>
          <w:ilvl w:val="0"/>
          <w:numId w:val="11"/>
        </w:num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 </w:t>
      </w:r>
      <w:r w:rsidR="005B0370" w:rsidRPr="00BE6FCC">
        <w:rPr>
          <w:rFonts w:ascii="Verdana" w:hAnsi="Verdana"/>
          <w:color w:val="auto"/>
          <w:sz w:val="18"/>
          <w:szCs w:val="18"/>
        </w:rPr>
        <w:t>e</w:t>
      </w:r>
      <w:r w:rsidRPr="00BE6FCC">
        <w:rPr>
          <w:rFonts w:ascii="Verdana" w:hAnsi="Verdana"/>
          <w:color w:val="auto"/>
          <w:sz w:val="18"/>
          <w:szCs w:val="18"/>
        </w:rPr>
        <w:t xml:space="preserve">xigir o cumprimento de todas as condições estabelecidas na Portaria DETRAN/MS </w:t>
      </w:r>
      <w:proofErr w:type="gramStart"/>
      <w:r w:rsidRPr="00BE6FCC">
        <w:rPr>
          <w:rFonts w:ascii="Verdana" w:hAnsi="Verdana"/>
          <w:color w:val="auto"/>
          <w:sz w:val="18"/>
          <w:szCs w:val="18"/>
        </w:rPr>
        <w:t>N.º</w:t>
      </w:r>
      <w:proofErr w:type="gramEnd"/>
      <w:r w:rsidRPr="00BE6FCC">
        <w:rPr>
          <w:rFonts w:ascii="Verdana" w:hAnsi="Verdana"/>
          <w:color w:val="auto"/>
          <w:sz w:val="18"/>
          <w:szCs w:val="18"/>
        </w:rPr>
        <w:t xml:space="preserve"> ________, </w:t>
      </w:r>
      <w:proofErr w:type="spellStart"/>
      <w:r w:rsidRPr="00BE6FCC">
        <w:rPr>
          <w:rFonts w:ascii="Verdana" w:hAnsi="Verdana"/>
          <w:color w:val="auto"/>
          <w:sz w:val="18"/>
          <w:szCs w:val="18"/>
        </w:rPr>
        <w:t>de_____de</w:t>
      </w:r>
      <w:proofErr w:type="spellEnd"/>
      <w:r w:rsidRPr="00BE6FCC">
        <w:rPr>
          <w:rFonts w:ascii="Verdana" w:hAnsi="Verdana"/>
          <w:color w:val="auto"/>
          <w:sz w:val="18"/>
          <w:szCs w:val="18"/>
        </w:rPr>
        <w:t xml:space="preserve"> ________ de 2022, e Resolução CONTRAN nº 807/2020;</w:t>
      </w:r>
    </w:p>
    <w:p w14:paraId="25D4BE47" w14:textId="77777777" w:rsidR="000853B5" w:rsidRPr="00BE6FCC" w:rsidRDefault="007B572D" w:rsidP="00BE6FCC">
      <w:pPr>
        <w:numPr>
          <w:ilvl w:val="0"/>
          <w:numId w:val="11"/>
        </w:num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 </w:t>
      </w:r>
      <w:r w:rsidR="005B0370" w:rsidRPr="00BE6FCC">
        <w:rPr>
          <w:rFonts w:ascii="Verdana" w:hAnsi="Verdana"/>
          <w:color w:val="auto"/>
          <w:sz w:val="18"/>
          <w:szCs w:val="18"/>
        </w:rPr>
        <w:t>p</w:t>
      </w:r>
      <w:r w:rsidRPr="00BE6FCC">
        <w:rPr>
          <w:rFonts w:ascii="Verdana" w:hAnsi="Verdana"/>
          <w:color w:val="auto"/>
          <w:sz w:val="18"/>
          <w:szCs w:val="18"/>
        </w:rPr>
        <w:t>roporcionar todas as condições para que a credenciada possa desempenhar suas atividades dentro das normas estabelecidas na</w:t>
      </w:r>
      <w:r w:rsidR="000853B5" w:rsidRPr="00BE6FCC">
        <w:rPr>
          <w:rFonts w:ascii="Verdana" w:hAnsi="Verdana"/>
          <w:sz w:val="18"/>
          <w:szCs w:val="18"/>
        </w:rPr>
        <w:t xml:space="preserve"> </w:t>
      </w:r>
      <w:r w:rsidR="000853B5" w:rsidRPr="00BE6FCC">
        <w:rPr>
          <w:rFonts w:ascii="Verdana" w:hAnsi="Verdana"/>
          <w:color w:val="auto"/>
          <w:sz w:val="18"/>
          <w:szCs w:val="18"/>
        </w:rPr>
        <w:t xml:space="preserve">Portaria DETRAN/MS </w:t>
      </w:r>
      <w:proofErr w:type="gramStart"/>
      <w:r w:rsidR="000853B5" w:rsidRPr="00BE6FCC">
        <w:rPr>
          <w:rFonts w:ascii="Verdana" w:hAnsi="Verdana"/>
          <w:color w:val="auto"/>
          <w:sz w:val="18"/>
          <w:szCs w:val="18"/>
        </w:rPr>
        <w:t>N.º</w:t>
      </w:r>
      <w:proofErr w:type="gramEnd"/>
      <w:r w:rsidR="000853B5" w:rsidRPr="00BE6FCC">
        <w:rPr>
          <w:rFonts w:ascii="Verdana" w:hAnsi="Verdana"/>
          <w:color w:val="auto"/>
          <w:sz w:val="18"/>
          <w:szCs w:val="18"/>
        </w:rPr>
        <w:t xml:space="preserve">______, de ______ </w:t>
      </w:r>
      <w:proofErr w:type="spellStart"/>
      <w:r w:rsidR="000853B5" w:rsidRPr="00BE6FCC">
        <w:rPr>
          <w:rFonts w:ascii="Verdana" w:hAnsi="Verdana"/>
          <w:color w:val="auto"/>
          <w:sz w:val="18"/>
          <w:szCs w:val="18"/>
        </w:rPr>
        <w:t>de</w:t>
      </w:r>
      <w:proofErr w:type="spellEnd"/>
      <w:r w:rsidR="000853B5" w:rsidRPr="00BE6FCC">
        <w:rPr>
          <w:rFonts w:ascii="Verdana" w:hAnsi="Verdana"/>
          <w:color w:val="auto"/>
          <w:sz w:val="18"/>
          <w:szCs w:val="18"/>
        </w:rPr>
        <w:t xml:space="preserve"> ___________; </w:t>
      </w:r>
    </w:p>
    <w:p w14:paraId="6E95480C" w14:textId="3BBEE7F0" w:rsidR="003E7F1F" w:rsidRPr="00BE6FCC" w:rsidRDefault="007B572D" w:rsidP="00BE6FCC">
      <w:pPr>
        <w:numPr>
          <w:ilvl w:val="0"/>
          <w:numId w:val="11"/>
        </w:numPr>
        <w:spacing w:before="120" w:after="120" w:line="240" w:lineRule="auto"/>
        <w:ind w:left="284" w:right="0" w:firstLine="0"/>
        <w:rPr>
          <w:rFonts w:ascii="Verdana" w:hAnsi="Verdana"/>
          <w:color w:val="auto"/>
          <w:sz w:val="18"/>
          <w:szCs w:val="18"/>
        </w:rPr>
      </w:pPr>
      <w:r w:rsidRPr="00BE6FCC">
        <w:rPr>
          <w:rFonts w:ascii="Verdana" w:hAnsi="Verdana"/>
          <w:color w:val="auto"/>
          <w:sz w:val="18"/>
          <w:szCs w:val="18"/>
        </w:rPr>
        <w:t xml:space="preserve">- </w:t>
      </w:r>
      <w:proofErr w:type="spellStart"/>
      <w:proofErr w:type="gramStart"/>
      <w:r w:rsidR="005B0370" w:rsidRPr="00BE6FCC">
        <w:rPr>
          <w:rFonts w:ascii="Verdana" w:hAnsi="Verdana"/>
          <w:color w:val="auto"/>
          <w:sz w:val="18"/>
          <w:szCs w:val="18"/>
        </w:rPr>
        <w:t>f</w:t>
      </w:r>
      <w:r w:rsidRPr="00BE6FCC">
        <w:rPr>
          <w:rFonts w:ascii="Verdana" w:hAnsi="Verdana"/>
          <w:color w:val="auto"/>
          <w:sz w:val="18"/>
          <w:szCs w:val="18"/>
        </w:rPr>
        <w:t>ornecer</w:t>
      </w:r>
      <w:proofErr w:type="spellEnd"/>
      <w:proofErr w:type="gramEnd"/>
      <w:r w:rsidRPr="00BE6FCC">
        <w:rPr>
          <w:rFonts w:ascii="Verdana" w:hAnsi="Verdana"/>
          <w:color w:val="auto"/>
          <w:sz w:val="18"/>
          <w:szCs w:val="18"/>
        </w:rPr>
        <w:t xml:space="preserve"> a qualquer tempo e com presteza, mediante solicitação da CREDENCIADA, informações adicionais, esclarecimentos de dúvidas e orientações necessárias para a perfeita execução do objeto;   </w:t>
      </w:r>
    </w:p>
    <w:p w14:paraId="240BB256" w14:textId="393CEB3A" w:rsidR="003E7F1F" w:rsidRPr="00BE6FCC" w:rsidRDefault="007B572D" w:rsidP="00BE6FCC">
      <w:pPr>
        <w:numPr>
          <w:ilvl w:val="0"/>
          <w:numId w:val="11"/>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r w:rsidR="005B0370" w:rsidRPr="00BE6FCC">
        <w:rPr>
          <w:rFonts w:ascii="Verdana" w:hAnsi="Verdana"/>
          <w:color w:val="auto"/>
          <w:sz w:val="18"/>
          <w:szCs w:val="18"/>
        </w:rPr>
        <w:t>a</w:t>
      </w:r>
      <w:r w:rsidRPr="00BE6FCC">
        <w:rPr>
          <w:rFonts w:ascii="Verdana" w:hAnsi="Verdana"/>
          <w:color w:val="auto"/>
          <w:sz w:val="18"/>
          <w:szCs w:val="18"/>
        </w:rPr>
        <w:t>plicar eventuais sanções e/ou penalidades decorrentes do descumprimento das condições estabelecidas neste TERMO e na</w:t>
      </w:r>
      <w:r w:rsidR="000853B5" w:rsidRPr="00BE6FCC">
        <w:rPr>
          <w:rFonts w:ascii="Verdana" w:hAnsi="Verdana"/>
          <w:sz w:val="18"/>
          <w:szCs w:val="18"/>
        </w:rPr>
        <w:t xml:space="preserve"> </w:t>
      </w:r>
      <w:r w:rsidR="000853B5" w:rsidRPr="00BE6FCC">
        <w:rPr>
          <w:rFonts w:ascii="Verdana" w:hAnsi="Verdana"/>
          <w:color w:val="auto"/>
          <w:sz w:val="18"/>
          <w:szCs w:val="18"/>
        </w:rPr>
        <w:t xml:space="preserve">Portaria DETRAN/MS </w:t>
      </w:r>
      <w:proofErr w:type="gramStart"/>
      <w:r w:rsidR="000853B5" w:rsidRPr="00BE6FCC">
        <w:rPr>
          <w:rFonts w:ascii="Verdana" w:hAnsi="Verdana"/>
          <w:color w:val="auto"/>
          <w:sz w:val="18"/>
          <w:szCs w:val="18"/>
        </w:rPr>
        <w:t>N.º</w:t>
      </w:r>
      <w:proofErr w:type="gramEnd"/>
      <w:r w:rsidR="000853B5" w:rsidRPr="00BE6FCC">
        <w:rPr>
          <w:rFonts w:ascii="Verdana" w:hAnsi="Verdana"/>
          <w:color w:val="auto"/>
          <w:sz w:val="18"/>
          <w:szCs w:val="18"/>
        </w:rPr>
        <w:t xml:space="preserve">______, de ______ </w:t>
      </w:r>
      <w:proofErr w:type="spellStart"/>
      <w:r w:rsidR="000853B5" w:rsidRPr="00BE6FCC">
        <w:rPr>
          <w:rFonts w:ascii="Verdana" w:hAnsi="Verdana"/>
          <w:color w:val="auto"/>
          <w:sz w:val="18"/>
          <w:szCs w:val="18"/>
        </w:rPr>
        <w:t>de</w:t>
      </w:r>
      <w:proofErr w:type="spellEnd"/>
      <w:r w:rsidR="000853B5" w:rsidRPr="00BE6FCC">
        <w:rPr>
          <w:rFonts w:ascii="Verdana" w:hAnsi="Verdana"/>
          <w:color w:val="auto"/>
          <w:sz w:val="18"/>
          <w:szCs w:val="18"/>
        </w:rPr>
        <w:t xml:space="preserve"> ___________;</w:t>
      </w:r>
      <w:r w:rsidRPr="00BE6FCC">
        <w:rPr>
          <w:rFonts w:ascii="Verdana" w:hAnsi="Verdana"/>
          <w:color w:val="auto"/>
          <w:sz w:val="18"/>
          <w:szCs w:val="18"/>
        </w:rPr>
        <w:t xml:space="preserve">  </w:t>
      </w:r>
    </w:p>
    <w:p w14:paraId="00C31CD1" w14:textId="4F44EB6C" w:rsidR="003E7F1F" w:rsidRPr="00BE6FCC" w:rsidRDefault="007B572D" w:rsidP="00BE6FCC">
      <w:pPr>
        <w:numPr>
          <w:ilvl w:val="0"/>
          <w:numId w:val="11"/>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005B0370" w:rsidRPr="00BE6FCC">
        <w:rPr>
          <w:rFonts w:ascii="Verdana" w:hAnsi="Verdana"/>
          <w:color w:val="auto"/>
          <w:sz w:val="18"/>
          <w:szCs w:val="18"/>
        </w:rPr>
        <w:t>f</w:t>
      </w:r>
      <w:r w:rsidRPr="00BE6FCC">
        <w:rPr>
          <w:rFonts w:ascii="Verdana" w:hAnsi="Verdana"/>
          <w:color w:val="auto"/>
          <w:sz w:val="18"/>
          <w:szCs w:val="18"/>
        </w:rPr>
        <w:t>iscalizar</w:t>
      </w:r>
      <w:proofErr w:type="gramEnd"/>
      <w:r w:rsidRPr="00BE6FCC">
        <w:rPr>
          <w:rFonts w:ascii="Verdana" w:hAnsi="Verdana"/>
          <w:color w:val="auto"/>
          <w:sz w:val="18"/>
          <w:szCs w:val="18"/>
        </w:rPr>
        <w:t xml:space="preserve"> o envio do arquivo digitalizado por parte das </w:t>
      </w:r>
      <w:r w:rsidR="00764F30" w:rsidRPr="00BE6FCC">
        <w:rPr>
          <w:rFonts w:ascii="Verdana" w:hAnsi="Verdana"/>
          <w:color w:val="auto"/>
          <w:sz w:val="18"/>
          <w:szCs w:val="18"/>
        </w:rPr>
        <w:t xml:space="preserve">instituições credoras </w:t>
      </w:r>
      <w:r w:rsidRPr="00BE6FCC">
        <w:rPr>
          <w:rFonts w:ascii="Verdana" w:hAnsi="Verdana"/>
          <w:color w:val="auto"/>
          <w:sz w:val="18"/>
          <w:szCs w:val="18"/>
        </w:rPr>
        <w:t xml:space="preserve">de acordo o art. 10 da Resolução CONTRAN nº 807/2020, notificando-as em caso de descumprimento do envio;  </w:t>
      </w:r>
    </w:p>
    <w:p w14:paraId="0BC64D52" w14:textId="025CB7FE" w:rsidR="003E7F1F" w:rsidRPr="00BE6FCC" w:rsidRDefault="007B572D" w:rsidP="00BE6FCC">
      <w:pPr>
        <w:numPr>
          <w:ilvl w:val="0"/>
          <w:numId w:val="11"/>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005B0370" w:rsidRPr="00BE6FCC">
        <w:rPr>
          <w:rFonts w:ascii="Verdana" w:hAnsi="Verdana"/>
          <w:color w:val="auto"/>
          <w:sz w:val="18"/>
          <w:szCs w:val="18"/>
        </w:rPr>
        <w:t>a</w:t>
      </w:r>
      <w:r w:rsidRPr="00BE6FCC">
        <w:rPr>
          <w:rFonts w:ascii="Verdana" w:hAnsi="Verdana"/>
          <w:color w:val="auto"/>
          <w:sz w:val="18"/>
          <w:szCs w:val="18"/>
        </w:rPr>
        <w:t>dotar</w:t>
      </w:r>
      <w:proofErr w:type="gramEnd"/>
      <w:r w:rsidRPr="00BE6FCC">
        <w:rPr>
          <w:rFonts w:ascii="Verdana" w:hAnsi="Verdana"/>
          <w:color w:val="auto"/>
          <w:sz w:val="18"/>
          <w:szCs w:val="18"/>
        </w:rPr>
        <w:t xml:space="preserve"> medidas necessárias visando impedir burlas e fraudes no fluxo de registro de contratos intervindo, quando necessário, enquanto órgão da Administração Pública, no credenciamento de empresas registradoras que mantenham relações comerciais, jurídicas e/ou societárias com empresas executoras do apontamento/gravame, a fim de evitar que tais relações se sobreponham ao interesse público, salvaguardando o estado do Mato Grosso do Sul;  </w:t>
      </w:r>
    </w:p>
    <w:p w14:paraId="3F36580B" w14:textId="2C6684AC" w:rsidR="003E7F1F" w:rsidRPr="00BE6FCC" w:rsidRDefault="007B572D" w:rsidP="00BE6FCC">
      <w:pPr>
        <w:numPr>
          <w:ilvl w:val="0"/>
          <w:numId w:val="11"/>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005B0370" w:rsidRPr="00BE6FCC">
        <w:rPr>
          <w:rFonts w:ascii="Verdana" w:hAnsi="Verdana"/>
          <w:color w:val="auto"/>
          <w:sz w:val="18"/>
          <w:szCs w:val="18"/>
        </w:rPr>
        <w:t>e</w:t>
      </w:r>
      <w:r w:rsidRPr="00BE6FCC">
        <w:rPr>
          <w:rFonts w:ascii="Verdana" w:hAnsi="Verdana"/>
          <w:color w:val="auto"/>
          <w:sz w:val="18"/>
          <w:szCs w:val="18"/>
        </w:rPr>
        <w:t>mitir e encaminhar</w:t>
      </w:r>
      <w:proofErr w:type="gramEnd"/>
      <w:r w:rsidRPr="00BE6FCC">
        <w:rPr>
          <w:rFonts w:ascii="Verdana" w:hAnsi="Verdana"/>
          <w:color w:val="auto"/>
          <w:sz w:val="18"/>
          <w:szCs w:val="18"/>
        </w:rPr>
        <w:t xml:space="preserve"> à empresa credora, até o quinto dia do mês subsequente, o relatório financeiro com a quantidade de contrato registrados no mês anterior, juntamente com a guia para pagamento do valor apurado, a qual deverá ser liquidada até o décimo dia do mês de sua emissão;  </w:t>
      </w:r>
    </w:p>
    <w:p w14:paraId="22DC6A46" w14:textId="1F94E5F7" w:rsidR="003E7F1F" w:rsidRPr="00BE6FCC" w:rsidRDefault="000853B5" w:rsidP="00BE6FCC">
      <w:pPr>
        <w:spacing w:before="120" w:after="120" w:line="240" w:lineRule="auto"/>
        <w:ind w:left="284" w:right="281"/>
        <w:rPr>
          <w:rFonts w:ascii="Verdana" w:hAnsi="Verdana"/>
          <w:color w:val="auto"/>
          <w:sz w:val="18"/>
          <w:szCs w:val="18"/>
        </w:rPr>
      </w:pPr>
      <w:r w:rsidRPr="00BE6FCC">
        <w:rPr>
          <w:rFonts w:ascii="Verdana" w:hAnsi="Verdana"/>
          <w:color w:val="auto"/>
          <w:sz w:val="18"/>
          <w:szCs w:val="18"/>
        </w:rPr>
        <w:t>VIII</w:t>
      </w:r>
      <w:r w:rsidR="007B572D" w:rsidRPr="00BE6FCC">
        <w:rPr>
          <w:rFonts w:ascii="Verdana" w:hAnsi="Verdana"/>
          <w:color w:val="auto"/>
          <w:sz w:val="18"/>
          <w:szCs w:val="18"/>
        </w:rPr>
        <w:t xml:space="preserve"> – </w:t>
      </w:r>
      <w:r w:rsidR="005B0370" w:rsidRPr="00BE6FCC">
        <w:rPr>
          <w:rFonts w:ascii="Verdana" w:hAnsi="Verdana"/>
          <w:color w:val="auto"/>
          <w:sz w:val="18"/>
          <w:szCs w:val="18"/>
        </w:rPr>
        <w:t>r</w:t>
      </w:r>
      <w:r w:rsidR="007B572D" w:rsidRPr="00BE6FCC">
        <w:rPr>
          <w:rFonts w:ascii="Verdana" w:hAnsi="Verdana"/>
          <w:color w:val="auto"/>
          <w:sz w:val="18"/>
          <w:szCs w:val="18"/>
        </w:rPr>
        <w:t xml:space="preserve">epassar para a empresa credenciada, a título de contraprestação pelos serviços prestados as </w:t>
      </w:r>
      <w:proofErr w:type="gramStart"/>
      <w:r w:rsidR="007B572D" w:rsidRPr="00BE6FCC">
        <w:rPr>
          <w:rFonts w:ascii="Verdana" w:hAnsi="Verdana"/>
          <w:color w:val="auto"/>
          <w:sz w:val="18"/>
          <w:szCs w:val="18"/>
        </w:rPr>
        <w:t>empresa credoras</w:t>
      </w:r>
      <w:proofErr w:type="gramEnd"/>
      <w:r w:rsidR="007B572D" w:rsidRPr="00BE6FCC">
        <w:rPr>
          <w:rFonts w:ascii="Verdana" w:hAnsi="Verdana"/>
          <w:color w:val="auto"/>
          <w:sz w:val="18"/>
          <w:szCs w:val="18"/>
        </w:rPr>
        <w:t xml:space="preserve">, de acordo com o montante de contrato registrados a ser apurado em relatório financeiro, nos termos do art. 13 da Resolução CONTRAN nº 807/2020; </w:t>
      </w:r>
    </w:p>
    <w:p w14:paraId="7CE5D5D2"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1848C3B1" w14:textId="5DC9D629" w:rsidR="003E7F1F" w:rsidRPr="00BE6FCC" w:rsidRDefault="007B572D" w:rsidP="00BE6FCC">
      <w:pPr>
        <w:spacing w:before="120" w:after="120" w:line="240" w:lineRule="auto"/>
        <w:ind w:left="284" w:right="225"/>
        <w:jc w:val="center"/>
        <w:rPr>
          <w:rFonts w:ascii="Verdana" w:hAnsi="Verdana"/>
          <w:color w:val="auto"/>
          <w:sz w:val="18"/>
          <w:szCs w:val="18"/>
        </w:rPr>
      </w:pPr>
      <w:r w:rsidRPr="00BE6FCC">
        <w:rPr>
          <w:rFonts w:ascii="Verdana" w:hAnsi="Verdana"/>
          <w:color w:val="auto"/>
          <w:sz w:val="18"/>
          <w:szCs w:val="18"/>
        </w:rPr>
        <w:t xml:space="preserve">CLÁUSULA </w:t>
      </w:r>
      <w:r w:rsidR="00920FCE" w:rsidRPr="00BE6FCC">
        <w:rPr>
          <w:rFonts w:ascii="Verdana" w:hAnsi="Verdana"/>
          <w:color w:val="auto"/>
          <w:sz w:val="18"/>
          <w:szCs w:val="18"/>
        </w:rPr>
        <w:t>QUARTA</w:t>
      </w:r>
      <w:r w:rsidRPr="00BE6FCC">
        <w:rPr>
          <w:rFonts w:ascii="Verdana" w:hAnsi="Verdana"/>
          <w:color w:val="auto"/>
          <w:sz w:val="18"/>
          <w:szCs w:val="18"/>
        </w:rPr>
        <w:t xml:space="preserve"> - OBRIGAÇÕES DA CREDENCIADA:</w:t>
      </w:r>
    </w:p>
    <w:p w14:paraId="3A880E14"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249EC00F" w14:textId="73FC8E54"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Constituem obrigações da CREDENCIADA:  </w:t>
      </w:r>
    </w:p>
    <w:p w14:paraId="034D4A96" w14:textId="42C49405"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Dispor de infraestrutura básica.</w:t>
      </w:r>
    </w:p>
    <w:p w14:paraId="0E659558" w14:textId="70145FF4"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Prestar todos e quaisquer esclarecimentos e informações solicitadas pelo DETRAN/</w:t>
      </w:r>
      <w:r w:rsidR="000853B5" w:rsidRPr="00BE6FCC">
        <w:rPr>
          <w:rFonts w:ascii="Verdana" w:hAnsi="Verdana"/>
          <w:color w:val="auto"/>
          <w:sz w:val="18"/>
          <w:szCs w:val="18"/>
        </w:rPr>
        <w:t>MS</w:t>
      </w:r>
      <w:r w:rsidRPr="00BE6FCC">
        <w:rPr>
          <w:rFonts w:ascii="Verdana" w:hAnsi="Verdana"/>
          <w:color w:val="auto"/>
          <w:sz w:val="18"/>
          <w:szCs w:val="18"/>
        </w:rPr>
        <w:t xml:space="preserve"> garantindo a este, o acesso sem embaraço e a qualquer tempo, inclusive por meio eletrônico, aos locais de atividades, aos documentos relativos aos serviços executados ou em execução;</w:t>
      </w:r>
    </w:p>
    <w:p w14:paraId="2B986741" w14:textId="177F607B" w:rsidR="00DB2269"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Comunicar ao DETRAN/MS as eventuais alterações societárias ou quaisquer outras informações que sejam pertinentes a execução contratual no prazo máximo de 48 (quarenta e oito) horas do ocorrido;</w:t>
      </w:r>
    </w:p>
    <w:p w14:paraId="60CE7278" w14:textId="107BCF4F"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lastRenderedPageBreak/>
        <w:t>- Comunicar ao DETRAN/MS a intenção de mudança de endereço:</w:t>
      </w:r>
    </w:p>
    <w:p w14:paraId="4CF545ED" w14:textId="0A11F258"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Cumprir fielmente a legislação vigente e normas estabelecidas pelo CONTRAN, DENATRAN e DETRAN/</w:t>
      </w:r>
      <w:r w:rsidR="000853B5" w:rsidRPr="00BE6FCC">
        <w:rPr>
          <w:rFonts w:ascii="Verdana" w:hAnsi="Verdana"/>
          <w:color w:val="auto"/>
          <w:sz w:val="18"/>
          <w:szCs w:val="18"/>
        </w:rPr>
        <w:t>MS</w:t>
      </w:r>
      <w:r w:rsidRPr="00BE6FCC">
        <w:rPr>
          <w:rFonts w:ascii="Verdana" w:hAnsi="Verdana"/>
          <w:color w:val="auto"/>
          <w:sz w:val="18"/>
          <w:szCs w:val="18"/>
        </w:rPr>
        <w:t>, bem como a legislação aplicável a atividade;</w:t>
      </w:r>
    </w:p>
    <w:p w14:paraId="6843DD9F" w14:textId="23BDEB9C"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Manter todas as condições de habilitação e, ainda, as instalações físicas, equipamentos, veículos e recursos humanos exigidos para o credenciamento durante toda a vigência do contrato;</w:t>
      </w:r>
    </w:p>
    <w:p w14:paraId="4B170743" w14:textId="3DB5D018"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Providenciar, de forma automática e eletrônica, o envio das informações para registro do contrato nos termos legais e regulamentares;</w:t>
      </w:r>
    </w:p>
    <w:p w14:paraId="2A8BF2BB" w14:textId="298B5443"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encaminhar</w:t>
      </w:r>
      <w:proofErr w:type="gramEnd"/>
      <w:r w:rsidRPr="00BE6FCC">
        <w:rPr>
          <w:rFonts w:ascii="Verdana" w:hAnsi="Verdana"/>
          <w:color w:val="auto"/>
          <w:sz w:val="18"/>
          <w:szCs w:val="18"/>
        </w:rPr>
        <w:t xml:space="preserve"> imediatamente à exigência realizada pelo DETRAN/MS, as informações complementares relativas aos contratos registrados, notadamente nos casos em que forem detectadas situações irregulares, com indícios ou comprovação de fraude;</w:t>
      </w:r>
    </w:p>
    <w:p w14:paraId="2D2CA460" w14:textId="77777777"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atender e permitir</w:t>
      </w:r>
      <w:proofErr w:type="gramEnd"/>
      <w:r w:rsidRPr="00BE6FCC">
        <w:rPr>
          <w:rFonts w:ascii="Verdana" w:hAnsi="Verdana"/>
          <w:color w:val="auto"/>
          <w:sz w:val="18"/>
          <w:szCs w:val="18"/>
        </w:rPr>
        <w:t xml:space="preserve"> o livre acesso de suas dependências e documentos, fornecendo todas as</w:t>
      </w:r>
    </w:p>
    <w:p w14:paraId="0B48F0A0" w14:textId="77777777" w:rsidR="00B258D6"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proofErr w:type="gramStart"/>
      <w:r w:rsidRPr="00BE6FCC">
        <w:rPr>
          <w:rFonts w:ascii="Verdana" w:hAnsi="Verdana"/>
          <w:color w:val="auto"/>
          <w:sz w:val="18"/>
          <w:szCs w:val="18"/>
        </w:rPr>
        <w:t>informações</w:t>
      </w:r>
      <w:proofErr w:type="gramEnd"/>
      <w:r w:rsidRPr="00BE6FCC">
        <w:rPr>
          <w:rFonts w:ascii="Verdana" w:hAnsi="Verdana"/>
          <w:color w:val="auto"/>
          <w:sz w:val="18"/>
          <w:szCs w:val="18"/>
        </w:rPr>
        <w:t xml:space="preserve"> necessárias a fiscalização do órgão de trânsito;</w:t>
      </w:r>
    </w:p>
    <w:p w14:paraId="05E9DDB6" w14:textId="4F8A64C6"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disponibilizar</w:t>
      </w:r>
      <w:proofErr w:type="gramEnd"/>
      <w:r w:rsidRPr="00BE6FCC">
        <w:rPr>
          <w:rFonts w:ascii="Verdana" w:hAnsi="Verdana"/>
          <w:color w:val="auto"/>
          <w:sz w:val="18"/>
          <w:szCs w:val="18"/>
        </w:rPr>
        <w:t>, a qualquer tempo, cópia do contrato de financiamento para consulta e/ou auditoria;</w:t>
      </w:r>
    </w:p>
    <w:p w14:paraId="738B35B5" w14:textId="51D5B8BE"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Assumir integral responsabilidade pela fidedignidade das informações encaminhadas por meio eletrônico, inclusive pela eventual desativação temporária do seu acesso ou falha ou demora na transmissão dos dados necessários a inserção e baixa do gravame;</w:t>
      </w:r>
    </w:p>
    <w:p w14:paraId="4F73A255" w14:textId="0E831C22"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disponibilizar e manter</w:t>
      </w:r>
      <w:proofErr w:type="gramEnd"/>
      <w:r w:rsidRPr="00BE6FCC">
        <w:rPr>
          <w:rFonts w:ascii="Verdana" w:hAnsi="Verdana"/>
          <w:color w:val="auto"/>
          <w:sz w:val="18"/>
          <w:szCs w:val="18"/>
        </w:rPr>
        <w:t>, sem ônus para o DETRAN/MS, equipamentos, hardware e software essenciais a realização de suas atividades e demais obrigações;</w:t>
      </w:r>
    </w:p>
    <w:p w14:paraId="5E94CF15" w14:textId="7BAD43E2"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disponibilizar</w:t>
      </w:r>
      <w:proofErr w:type="gramEnd"/>
      <w:r w:rsidRPr="00BE6FCC">
        <w:rPr>
          <w:rFonts w:ascii="Verdana" w:hAnsi="Verdana"/>
          <w:color w:val="auto"/>
          <w:sz w:val="18"/>
          <w:szCs w:val="18"/>
        </w:rPr>
        <w:t xml:space="preserve"> canal de comunicação, com sistemas de contingenciamento e de redundância, para a transmissão dos dados necessárias ao registro dos contratos e inserção e baixa dos gravames;</w:t>
      </w:r>
    </w:p>
    <w:p w14:paraId="287D696C" w14:textId="0BEFFE3D"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observar e manter</w:t>
      </w:r>
      <w:proofErr w:type="gramEnd"/>
      <w:r w:rsidRPr="00BE6FCC">
        <w:rPr>
          <w:rFonts w:ascii="Verdana" w:hAnsi="Verdana"/>
          <w:color w:val="auto"/>
          <w:sz w:val="18"/>
          <w:szCs w:val="18"/>
        </w:rPr>
        <w:t xml:space="preserve"> sigilo e segurança sobre as informações recebidas e processadas, preservando a inviolabilidade da intimidade, da vida privada, da honra e da imagem das pessoas, assim como de quaisquer outros dados cuja publicidade seja restringida pela legislação vigente;</w:t>
      </w:r>
    </w:p>
    <w:p w14:paraId="07AD066E" w14:textId="4A954D2A" w:rsidR="00D57208" w:rsidRPr="00BE6FCC" w:rsidRDefault="00D57208" w:rsidP="00BE6FCC">
      <w:pPr>
        <w:pStyle w:val="PargrafodaLista"/>
        <w:numPr>
          <w:ilvl w:val="0"/>
          <w:numId w:val="22"/>
        </w:numPr>
        <w:spacing w:before="120" w:after="120" w:line="240" w:lineRule="auto"/>
        <w:ind w:left="709"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manter</w:t>
      </w:r>
      <w:proofErr w:type="gramEnd"/>
      <w:r w:rsidRPr="00BE6FCC">
        <w:rPr>
          <w:rFonts w:ascii="Verdana" w:hAnsi="Verdana"/>
          <w:color w:val="auto"/>
          <w:sz w:val="18"/>
          <w:szCs w:val="18"/>
        </w:rPr>
        <w:t xml:space="preserve"> as informações destinadas ao registro dos contratos armazenadas em arquivo digital pelo período mínimo de </w:t>
      </w:r>
      <w:r w:rsidR="004C0DE4" w:rsidRPr="00BE6FCC">
        <w:rPr>
          <w:rFonts w:ascii="Verdana" w:hAnsi="Verdana"/>
          <w:color w:val="auto"/>
          <w:sz w:val="18"/>
          <w:szCs w:val="18"/>
        </w:rPr>
        <w:t>05</w:t>
      </w:r>
      <w:r w:rsidRPr="00BE6FCC">
        <w:rPr>
          <w:rFonts w:ascii="Verdana" w:hAnsi="Verdana"/>
          <w:color w:val="auto"/>
          <w:sz w:val="18"/>
          <w:szCs w:val="18"/>
        </w:rPr>
        <w:t xml:space="preserve"> (</w:t>
      </w:r>
      <w:r w:rsidR="004C0DE4" w:rsidRPr="00BE6FCC">
        <w:rPr>
          <w:rFonts w:ascii="Verdana" w:hAnsi="Verdana"/>
          <w:color w:val="auto"/>
          <w:sz w:val="18"/>
          <w:szCs w:val="18"/>
        </w:rPr>
        <w:t>cinco</w:t>
      </w:r>
      <w:r w:rsidRPr="00BE6FCC">
        <w:rPr>
          <w:rFonts w:ascii="Verdana" w:hAnsi="Verdana"/>
          <w:color w:val="auto"/>
          <w:sz w:val="18"/>
          <w:szCs w:val="18"/>
        </w:rPr>
        <w:t>) anos, contados da data do encerramento da vigência do credenciamento.</w:t>
      </w:r>
    </w:p>
    <w:p w14:paraId="15F87ADA"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788DCAAB" w14:textId="2D352C83" w:rsidR="003E7F1F" w:rsidRPr="00BE6FCC" w:rsidRDefault="007B572D" w:rsidP="00BE6FCC">
      <w:pPr>
        <w:spacing w:before="120" w:after="120" w:line="240" w:lineRule="auto"/>
        <w:ind w:left="284" w:right="222"/>
        <w:jc w:val="center"/>
        <w:rPr>
          <w:rFonts w:ascii="Verdana" w:hAnsi="Verdana"/>
          <w:color w:val="auto"/>
          <w:sz w:val="18"/>
          <w:szCs w:val="18"/>
        </w:rPr>
      </w:pPr>
      <w:r w:rsidRPr="00BE6FCC">
        <w:rPr>
          <w:rFonts w:ascii="Verdana" w:hAnsi="Verdana"/>
          <w:color w:val="auto"/>
          <w:sz w:val="18"/>
          <w:szCs w:val="18"/>
        </w:rPr>
        <w:t xml:space="preserve">CLÁUSULA </w:t>
      </w:r>
      <w:r w:rsidR="00920FCE" w:rsidRPr="00BE6FCC">
        <w:rPr>
          <w:rFonts w:ascii="Verdana" w:hAnsi="Verdana"/>
          <w:color w:val="auto"/>
          <w:sz w:val="18"/>
          <w:szCs w:val="18"/>
        </w:rPr>
        <w:t>QUINTA</w:t>
      </w:r>
      <w:r w:rsidRPr="00BE6FCC">
        <w:rPr>
          <w:rFonts w:ascii="Verdana" w:hAnsi="Verdana"/>
          <w:color w:val="auto"/>
          <w:sz w:val="18"/>
          <w:szCs w:val="18"/>
        </w:rPr>
        <w:t xml:space="preserve"> - EXTINÇÃO DO CREDENCIAMENTO:</w:t>
      </w:r>
    </w:p>
    <w:p w14:paraId="72A4FB47"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3E48C80E"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Extingue-se o credenciamento por: </w:t>
      </w:r>
    </w:p>
    <w:p w14:paraId="092FA545"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5B5E3EDE" w14:textId="2FA36AB1" w:rsidR="003E7F1F" w:rsidRPr="00BE6FCC" w:rsidRDefault="007B572D" w:rsidP="00BE6FCC">
      <w:pPr>
        <w:numPr>
          <w:ilvl w:val="0"/>
          <w:numId w:val="13"/>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expiração</w:t>
      </w:r>
      <w:proofErr w:type="gramEnd"/>
      <w:r w:rsidRPr="00BE6FCC">
        <w:rPr>
          <w:rFonts w:ascii="Verdana" w:hAnsi="Verdana"/>
          <w:color w:val="auto"/>
          <w:sz w:val="18"/>
          <w:szCs w:val="18"/>
        </w:rPr>
        <w:t xml:space="preserve"> do prazo de vigência do credenciamento pela pessoa jurídica;  </w:t>
      </w:r>
    </w:p>
    <w:p w14:paraId="21622221" w14:textId="3C0F590D" w:rsidR="005B0370" w:rsidRPr="00BE6FCC" w:rsidRDefault="007B572D" w:rsidP="00BE6FCC">
      <w:pPr>
        <w:numPr>
          <w:ilvl w:val="0"/>
          <w:numId w:val="13"/>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não atendimento aos requisitos de funcionamento estabelecidos neste TERMO, na</w:t>
      </w:r>
      <w:r w:rsidR="000853B5" w:rsidRPr="00BE6FCC">
        <w:rPr>
          <w:rFonts w:ascii="Verdana" w:hAnsi="Verdana"/>
          <w:color w:val="auto"/>
          <w:sz w:val="18"/>
          <w:szCs w:val="18"/>
        </w:rPr>
        <w:t xml:space="preserve"> Portaria DETRAN/MS </w:t>
      </w:r>
      <w:proofErr w:type="gramStart"/>
      <w:r w:rsidR="000853B5" w:rsidRPr="00BE6FCC">
        <w:rPr>
          <w:rFonts w:ascii="Verdana" w:hAnsi="Verdana"/>
          <w:color w:val="auto"/>
          <w:sz w:val="18"/>
          <w:szCs w:val="18"/>
        </w:rPr>
        <w:t>N.º</w:t>
      </w:r>
      <w:proofErr w:type="gramEnd"/>
      <w:r w:rsidR="000853B5" w:rsidRPr="00BE6FCC">
        <w:rPr>
          <w:rFonts w:ascii="Verdana" w:hAnsi="Verdana"/>
          <w:color w:val="auto"/>
          <w:sz w:val="18"/>
          <w:szCs w:val="18"/>
        </w:rPr>
        <w:t xml:space="preserve">______, de ______ </w:t>
      </w:r>
      <w:proofErr w:type="spellStart"/>
      <w:r w:rsidR="000853B5" w:rsidRPr="00BE6FCC">
        <w:rPr>
          <w:rFonts w:ascii="Verdana" w:hAnsi="Verdana"/>
          <w:color w:val="auto"/>
          <w:sz w:val="18"/>
          <w:szCs w:val="18"/>
        </w:rPr>
        <w:t>de</w:t>
      </w:r>
      <w:proofErr w:type="spellEnd"/>
      <w:r w:rsidR="000853B5" w:rsidRPr="00BE6FCC">
        <w:rPr>
          <w:rFonts w:ascii="Verdana" w:hAnsi="Verdana"/>
          <w:color w:val="auto"/>
          <w:sz w:val="18"/>
          <w:szCs w:val="18"/>
        </w:rPr>
        <w:t xml:space="preserve"> ___________,</w:t>
      </w:r>
      <w:r w:rsidRPr="00BE6FCC">
        <w:rPr>
          <w:rFonts w:ascii="Verdana" w:hAnsi="Verdana"/>
          <w:color w:val="auto"/>
          <w:sz w:val="18"/>
          <w:szCs w:val="18"/>
        </w:rPr>
        <w:t xml:space="preserve"> e pela legislação vigente; </w:t>
      </w:r>
    </w:p>
    <w:p w14:paraId="499EA636" w14:textId="538E2998" w:rsidR="003E7F1F" w:rsidRPr="00BE6FCC" w:rsidRDefault="007B572D" w:rsidP="00BE6FCC">
      <w:pPr>
        <w:numPr>
          <w:ilvl w:val="0"/>
          <w:numId w:val="13"/>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 </w:t>
      </w:r>
      <w:proofErr w:type="gramStart"/>
      <w:r w:rsidRPr="00BE6FCC">
        <w:rPr>
          <w:rFonts w:ascii="Verdana" w:hAnsi="Verdana"/>
          <w:color w:val="auto"/>
          <w:sz w:val="18"/>
          <w:szCs w:val="18"/>
        </w:rPr>
        <w:t>revogação</w:t>
      </w:r>
      <w:proofErr w:type="gramEnd"/>
      <w:r w:rsidRPr="00BE6FCC">
        <w:rPr>
          <w:rFonts w:ascii="Verdana" w:hAnsi="Verdana"/>
          <w:color w:val="auto"/>
          <w:sz w:val="18"/>
          <w:szCs w:val="18"/>
        </w:rPr>
        <w:t xml:space="preserve"> do credenciamento da pessoa jurídica por razões de interesse público; </w:t>
      </w:r>
    </w:p>
    <w:p w14:paraId="556A7F81" w14:textId="29CE3CC0" w:rsidR="003E7F1F" w:rsidRPr="00BE6FCC" w:rsidRDefault="007B572D" w:rsidP="00BE6FCC">
      <w:pPr>
        <w:numPr>
          <w:ilvl w:val="0"/>
          <w:numId w:val="14"/>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anulação</w:t>
      </w:r>
      <w:proofErr w:type="gramEnd"/>
      <w:r w:rsidRPr="00BE6FCC">
        <w:rPr>
          <w:rFonts w:ascii="Verdana" w:hAnsi="Verdana"/>
          <w:color w:val="auto"/>
          <w:sz w:val="18"/>
          <w:szCs w:val="18"/>
        </w:rPr>
        <w:t xml:space="preserve"> do credenciamento da pessoa jurídica por vício insanável no processo de credenciamento ou renovação;  </w:t>
      </w:r>
    </w:p>
    <w:p w14:paraId="71AA4EB4" w14:textId="77777777" w:rsidR="003E7F1F" w:rsidRPr="00BE6FCC" w:rsidRDefault="007B572D" w:rsidP="00BE6FCC">
      <w:pPr>
        <w:numPr>
          <w:ilvl w:val="0"/>
          <w:numId w:val="14"/>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cassação</w:t>
      </w:r>
      <w:proofErr w:type="gramEnd"/>
      <w:r w:rsidRPr="00BE6FCC">
        <w:rPr>
          <w:rFonts w:ascii="Verdana" w:hAnsi="Verdana"/>
          <w:color w:val="auto"/>
          <w:sz w:val="18"/>
          <w:szCs w:val="18"/>
        </w:rPr>
        <w:t xml:space="preserve"> do credenciamento da pessoa jurídica por aplicação de penalidade; </w:t>
      </w:r>
    </w:p>
    <w:p w14:paraId="2D9A3D3D" w14:textId="77777777" w:rsidR="003E7F1F" w:rsidRPr="00BE6FCC" w:rsidRDefault="007B572D" w:rsidP="00BE6FCC">
      <w:pPr>
        <w:numPr>
          <w:ilvl w:val="0"/>
          <w:numId w:val="14"/>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falência</w:t>
      </w:r>
      <w:proofErr w:type="gramEnd"/>
      <w:r w:rsidRPr="00BE6FCC">
        <w:rPr>
          <w:rFonts w:ascii="Verdana" w:hAnsi="Verdana"/>
          <w:color w:val="auto"/>
          <w:sz w:val="18"/>
          <w:szCs w:val="18"/>
        </w:rPr>
        <w:t xml:space="preserve"> ou extinção da pessoa jurídica. </w:t>
      </w:r>
    </w:p>
    <w:p w14:paraId="46483B7B" w14:textId="67FD599B" w:rsidR="005B0370"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§1º: Considera-se revogação a extinção da autorização concedida à CREDENCIADA para prestação dos serviços previstos neste TERMO, por iniciativa do DETRAN/MS e motivada por razões de interesse público, mediante ato específico. </w:t>
      </w:r>
    </w:p>
    <w:p w14:paraId="372B9BAC" w14:textId="7D637090"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§2º: Extinto o credenciamento da pessoa jurídica por qualquer dos motivos elencados nos incisos do caput o acesso ao sistema do DETRAN/MS e demais sistemas indicados será, inicialmente, pelo prazo necessário, bloqueado parcialmente de modo que impeça a contratação de novos serviços e garanta aos usuários a finalização dos serviços contratados em andamento.  </w:t>
      </w:r>
    </w:p>
    <w:p w14:paraId="1EFFF4CC"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§3ª: Após o término da prestação dos serviços em andamento, o acesso aos sistemas elencados será integralmente bloqueado.  </w:t>
      </w:r>
    </w:p>
    <w:p w14:paraId="5C5EEB62"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4078EE0F" w14:textId="6AE23BAC" w:rsidR="003E7F1F" w:rsidRPr="00BE6FCC" w:rsidRDefault="007B572D" w:rsidP="00BE6FCC">
      <w:pPr>
        <w:spacing w:before="120" w:after="120" w:line="240" w:lineRule="auto"/>
        <w:ind w:left="284" w:right="223"/>
        <w:jc w:val="center"/>
        <w:rPr>
          <w:rFonts w:ascii="Verdana" w:hAnsi="Verdana"/>
          <w:color w:val="auto"/>
          <w:sz w:val="18"/>
          <w:szCs w:val="18"/>
        </w:rPr>
      </w:pPr>
      <w:r w:rsidRPr="00BE6FCC">
        <w:rPr>
          <w:rFonts w:ascii="Verdana" w:hAnsi="Verdana"/>
          <w:color w:val="auto"/>
          <w:sz w:val="18"/>
          <w:szCs w:val="18"/>
        </w:rPr>
        <w:t xml:space="preserve">CLÁUSULA </w:t>
      </w:r>
      <w:r w:rsidR="00920FCE" w:rsidRPr="00BE6FCC">
        <w:rPr>
          <w:rFonts w:ascii="Verdana" w:hAnsi="Verdana"/>
          <w:color w:val="auto"/>
          <w:sz w:val="18"/>
          <w:szCs w:val="18"/>
        </w:rPr>
        <w:t>SEXTA</w:t>
      </w:r>
      <w:r w:rsidRPr="00BE6FCC">
        <w:rPr>
          <w:rFonts w:ascii="Verdana" w:hAnsi="Verdana"/>
          <w:color w:val="auto"/>
          <w:sz w:val="18"/>
          <w:szCs w:val="18"/>
        </w:rPr>
        <w:t xml:space="preserve"> - SANÇÕES E DEMAIS PENALIDADES:</w:t>
      </w:r>
    </w:p>
    <w:p w14:paraId="04181CF7" w14:textId="77777777" w:rsidR="00B258D6" w:rsidRPr="00BE6FCC" w:rsidRDefault="00B258D6" w:rsidP="00BE6FCC">
      <w:pPr>
        <w:spacing w:before="120" w:after="120" w:line="240" w:lineRule="auto"/>
        <w:ind w:left="284" w:right="223"/>
        <w:jc w:val="center"/>
        <w:rPr>
          <w:rFonts w:ascii="Verdana" w:hAnsi="Verdana"/>
          <w:color w:val="auto"/>
          <w:sz w:val="18"/>
          <w:szCs w:val="18"/>
        </w:rPr>
      </w:pPr>
    </w:p>
    <w:p w14:paraId="284E8066" w14:textId="2C1BDD5D"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lastRenderedPageBreak/>
        <w:t xml:space="preserve">Considerando a natureza e a gravidade da conduta e os princípios da razoabilidade e da proporcionalidade, a pessoa jurídica credenciada estará sujeita às seguintes penalidades, a serem aplicadas pelo DETRAN/MS:  </w:t>
      </w:r>
    </w:p>
    <w:p w14:paraId="384EA2A1" w14:textId="4F8D256F" w:rsidR="003E7F1F" w:rsidRPr="00BE6FCC" w:rsidRDefault="007B572D" w:rsidP="00BE6FCC">
      <w:pPr>
        <w:numPr>
          <w:ilvl w:val="0"/>
          <w:numId w:val="15"/>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advertência</w:t>
      </w:r>
      <w:proofErr w:type="gramEnd"/>
      <w:r w:rsidRPr="00BE6FCC">
        <w:rPr>
          <w:rFonts w:ascii="Verdana" w:hAnsi="Verdana"/>
          <w:color w:val="auto"/>
          <w:sz w:val="18"/>
          <w:szCs w:val="18"/>
        </w:rPr>
        <w:t xml:space="preserve">;  </w:t>
      </w:r>
    </w:p>
    <w:p w14:paraId="1246D6DE" w14:textId="58F0BCBD" w:rsidR="003E7F1F" w:rsidRPr="00BE6FCC" w:rsidRDefault="007B572D" w:rsidP="00BE6FCC">
      <w:pPr>
        <w:numPr>
          <w:ilvl w:val="0"/>
          <w:numId w:val="15"/>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suspensão</w:t>
      </w:r>
      <w:proofErr w:type="gramEnd"/>
      <w:r w:rsidRPr="00BE6FCC">
        <w:rPr>
          <w:rFonts w:ascii="Verdana" w:hAnsi="Verdana"/>
          <w:color w:val="auto"/>
          <w:sz w:val="18"/>
          <w:szCs w:val="18"/>
        </w:rPr>
        <w:t xml:space="preserve"> das atividades por até 90 (noventa) dias; </w:t>
      </w:r>
    </w:p>
    <w:p w14:paraId="42ADC6E9" w14:textId="77777777" w:rsidR="003E7F1F" w:rsidRPr="00BE6FCC" w:rsidRDefault="007B572D" w:rsidP="00BE6FCC">
      <w:pPr>
        <w:numPr>
          <w:ilvl w:val="0"/>
          <w:numId w:val="15"/>
        </w:num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roofErr w:type="gramStart"/>
      <w:r w:rsidRPr="00BE6FCC">
        <w:rPr>
          <w:rFonts w:ascii="Verdana" w:hAnsi="Verdana"/>
          <w:color w:val="auto"/>
          <w:sz w:val="18"/>
          <w:szCs w:val="18"/>
        </w:rPr>
        <w:t>cassação</w:t>
      </w:r>
      <w:proofErr w:type="gramEnd"/>
      <w:r w:rsidRPr="00BE6FCC">
        <w:rPr>
          <w:rFonts w:ascii="Verdana" w:hAnsi="Verdana"/>
          <w:color w:val="auto"/>
          <w:sz w:val="18"/>
          <w:szCs w:val="18"/>
        </w:rPr>
        <w:t xml:space="preserve"> do credenciamento. </w:t>
      </w:r>
    </w:p>
    <w:p w14:paraId="6F2AD381" w14:textId="268581B8"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§1º: O período de suspensão será aplicado proporcionalmente à natureza e à gravidade da falta cometida. </w:t>
      </w:r>
    </w:p>
    <w:p w14:paraId="6D279BAC" w14:textId="01EB89EE"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§2º: Na hipótese de aplicação da penalidade de cassação, somente após 24 (vinte e quatro) meses, poderá a entidade requerer um novo credenciamento.  </w:t>
      </w:r>
    </w:p>
    <w:p w14:paraId="238BF3F9" w14:textId="71A7F7DF"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§3º: A aplicação das penalidades previstas na</w:t>
      </w:r>
      <w:r w:rsidR="000853B5" w:rsidRPr="00BE6FCC">
        <w:rPr>
          <w:rFonts w:ascii="Verdana" w:hAnsi="Verdana"/>
          <w:sz w:val="18"/>
          <w:szCs w:val="18"/>
        </w:rPr>
        <w:t xml:space="preserve"> </w:t>
      </w:r>
      <w:r w:rsidR="000853B5" w:rsidRPr="00BE6FCC">
        <w:rPr>
          <w:rFonts w:ascii="Verdana" w:hAnsi="Verdana"/>
          <w:color w:val="auto"/>
          <w:sz w:val="18"/>
          <w:szCs w:val="18"/>
        </w:rPr>
        <w:t xml:space="preserve">Portaria DETRAN/MS </w:t>
      </w:r>
      <w:proofErr w:type="gramStart"/>
      <w:r w:rsidR="000853B5" w:rsidRPr="00BE6FCC">
        <w:rPr>
          <w:rFonts w:ascii="Verdana" w:hAnsi="Verdana"/>
          <w:color w:val="auto"/>
          <w:sz w:val="18"/>
          <w:szCs w:val="18"/>
        </w:rPr>
        <w:t>N.º</w:t>
      </w:r>
      <w:proofErr w:type="gramEnd"/>
      <w:r w:rsidR="000853B5" w:rsidRPr="00BE6FCC">
        <w:rPr>
          <w:rFonts w:ascii="Verdana" w:hAnsi="Verdana"/>
          <w:color w:val="auto"/>
          <w:sz w:val="18"/>
          <w:szCs w:val="18"/>
        </w:rPr>
        <w:t xml:space="preserve">______, de ______ </w:t>
      </w:r>
      <w:proofErr w:type="spellStart"/>
      <w:r w:rsidR="000853B5" w:rsidRPr="00BE6FCC">
        <w:rPr>
          <w:rFonts w:ascii="Verdana" w:hAnsi="Verdana"/>
          <w:color w:val="auto"/>
          <w:sz w:val="18"/>
          <w:szCs w:val="18"/>
        </w:rPr>
        <w:t>de</w:t>
      </w:r>
      <w:proofErr w:type="spellEnd"/>
      <w:r w:rsidR="000853B5" w:rsidRPr="00BE6FCC">
        <w:rPr>
          <w:rFonts w:ascii="Verdana" w:hAnsi="Verdana"/>
          <w:color w:val="auto"/>
          <w:sz w:val="18"/>
          <w:szCs w:val="18"/>
        </w:rPr>
        <w:t xml:space="preserve"> ___________,</w:t>
      </w:r>
      <w:r w:rsidRPr="00BE6FCC">
        <w:rPr>
          <w:rFonts w:ascii="Verdana" w:hAnsi="Verdana"/>
          <w:color w:val="auto"/>
          <w:sz w:val="18"/>
          <w:szCs w:val="18"/>
        </w:rPr>
        <w:t xml:space="preserve"> será precedida de apuração em processo administrativo regular, assegurado o contraditório e a ampla defesa. </w:t>
      </w:r>
    </w:p>
    <w:p w14:paraId="4B1B4CE1"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71614122" w14:textId="249CBA25" w:rsidR="003E7F1F" w:rsidRPr="00BE6FCC" w:rsidRDefault="007B572D" w:rsidP="00BE6FCC">
      <w:pPr>
        <w:spacing w:before="120" w:after="120" w:line="240" w:lineRule="auto"/>
        <w:ind w:left="284" w:right="224"/>
        <w:jc w:val="center"/>
        <w:rPr>
          <w:rFonts w:ascii="Verdana" w:hAnsi="Verdana"/>
          <w:color w:val="auto"/>
          <w:sz w:val="18"/>
          <w:szCs w:val="18"/>
        </w:rPr>
      </w:pPr>
      <w:r w:rsidRPr="00BE6FCC">
        <w:rPr>
          <w:rFonts w:ascii="Verdana" w:hAnsi="Verdana"/>
          <w:color w:val="auto"/>
          <w:sz w:val="18"/>
          <w:szCs w:val="18"/>
        </w:rPr>
        <w:t xml:space="preserve">CLÁUSULA </w:t>
      </w:r>
      <w:r w:rsidR="00920FCE" w:rsidRPr="00BE6FCC">
        <w:rPr>
          <w:rFonts w:ascii="Verdana" w:hAnsi="Verdana"/>
          <w:color w:val="auto"/>
          <w:sz w:val="18"/>
          <w:szCs w:val="18"/>
        </w:rPr>
        <w:t>SÉTIMA</w:t>
      </w:r>
      <w:r w:rsidRPr="00BE6FCC">
        <w:rPr>
          <w:rFonts w:ascii="Verdana" w:hAnsi="Verdana"/>
          <w:color w:val="auto"/>
          <w:sz w:val="18"/>
          <w:szCs w:val="18"/>
        </w:rPr>
        <w:t xml:space="preserve"> – PUBLICAÇÃO:</w:t>
      </w:r>
    </w:p>
    <w:p w14:paraId="3B0C96AF"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3B8CC000" w14:textId="77777777" w:rsidR="00B258D6"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Após a assinatura do TERMO DE CREDENCIAMENTO, seu extrato deverá ser publicado no Diário Oficial do Estado do Mato Grosso do Sul. </w:t>
      </w:r>
    </w:p>
    <w:p w14:paraId="567B6448" w14:textId="460EA996"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56C30DE0" w14:textId="1E11760F" w:rsidR="003E7F1F" w:rsidRPr="00BE6FCC" w:rsidRDefault="007B572D" w:rsidP="00BE6FCC">
      <w:pPr>
        <w:spacing w:before="120" w:after="120" w:line="240" w:lineRule="auto"/>
        <w:ind w:left="284" w:right="0"/>
        <w:jc w:val="center"/>
        <w:rPr>
          <w:rFonts w:ascii="Verdana" w:hAnsi="Verdana"/>
          <w:color w:val="auto"/>
          <w:sz w:val="18"/>
          <w:szCs w:val="18"/>
        </w:rPr>
      </w:pPr>
      <w:r w:rsidRPr="00BE6FCC">
        <w:rPr>
          <w:rFonts w:ascii="Verdana" w:hAnsi="Verdana"/>
          <w:color w:val="auto"/>
          <w:sz w:val="18"/>
          <w:szCs w:val="18"/>
        </w:rPr>
        <w:t xml:space="preserve">CLÁUSULA </w:t>
      </w:r>
      <w:r w:rsidR="00920FCE" w:rsidRPr="00BE6FCC">
        <w:rPr>
          <w:rFonts w:ascii="Verdana" w:hAnsi="Verdana"/>
          <w:color w:val="auto"/>
          <w:sz w:val="18"/>
          <w:szCs w:val="18"/>
        </w:rPr>
        <w:t>OITAVA</w:t>
      </w:r>
      <w:r w:rsidRPr="00BE6FCC">
        <w:rPr>
          <w:rFonts w:ascii="Verdana" w:hAnsi="Verdana"/>
          <w:color w:val="auto"/>
          <w:sz w:val="18"/>
          <w:szCs w:val="18"/>
        </w:rPr>
        <w:t>: DO FORO DE ELEIÇÃO:</w:t>
      </w:r>
    </w:p>
    <w:p w14:paraId="13F81D8C"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77F3C6C9" w14:textId="21AE980B"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Fica eleito o Foro da Comarca de Campo Grande/MS, para dirimir qualquer litígio decorrente do presente TERMO DE CREDENCIAMENTO que não possa ser resolvido amigavelmente, com expressa renúncia a qualquer outro, por mais privilegiado que seja.  </w:t>
      </w:r>
    </w:p>
    <w:p w14:paraId="5E1E06A0"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E, por estarem assim acordes em todas as condições e cláusulas estabelecidas neste contrato, firmam as partes o presente instrumento em 2 (duas) vias de igual forma e teor, depois de lido e achado conforme, em presença de testemunhas abaixo firmadas. </w:t>
      </w:r>
    </w:p>
    <w:p w14:paraId="40F120D6"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7D857D1E" w14:textId="1BFAD2A1"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Campo Grande - </w:t>
      </w:r>
      <w:proofErr w:type="spellStart"/>
      <w:proofErr w:type="gramStart"/>
      <w:r w:rsidRPr="00BE6FCC">
        <w:rPr>
          <w:rFonts w:ascii="Verdana" w:hAnsi="Verdana"/>
          <w:color w:val="auto"/>
          <w:sz w:val="18"/>
          <w:szCs w:val="18"/>
        </w:rPr>
        <w:t>MS,_</w:t>
      </w:r>
      <w:proofErr w:type="gramEnd"/>
      <w:r w:rsidRPr="00BE6FCC">
        <w:rPr>
          <w:rFonts w:ascii="Verdana" w:hAnsi="Verdana"/>
          <w:color w:val="auto"/>
          <w:sz w:val="18"/>
          <w:szCs w:val="18"/>
        </w:rPr>
        <w:t>_de________de</w:t>
      </w:r>
      <w:proofErr w:type="spellEnd"/>
      <w:r w:rsidRPr="00BE6FCC">
        <w:rPr>
          <w:rFonts w:ascii="Verdana" w:hAnsi="Verdana"/>
          <w:color w:val="auto"/>
          <w:sz w:val="18"/>
          <w:szCs w:val="18"/>
        </w:rPr>
        <w:t xml:space="preserve">________ 2022. </w:t>
      </w:r>
    </w:p>
    <w:p w14:paraId="46F97935" w14:textId="0346AA6A"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6BABB381" w14:textId="0DA59078" w:rsidR="003E7F1F" w:rsidRPr="00BE6FCC" w:rsidRDefault="00B258D6" w:rsidP="00BE6FCC">
      <w:pPr>
        <w:spacing w:before="120" w:after="120" w:line="240" w:lineRule="auto"/>
        <w:ind w:left="284" w:right="0"/>
        <w:rPr>
          <w:rFonts w:ascii="Verdana" w:eastAsia="Calibri" w:hAnsi="Verdana"/>
          <w:color w:val="auto"/>
          <w:sz w:val="18"/>
          <w:szCs w:val="18"/>
        </w:rPr>
      </w:pPr>
      <w:r w:rsidRPr="00BE6FCC">
        <w:rPr>
          <w:rFonts w:ascii="Verdana" w:eastAsia="Calibri" w:hAnsi="Verdana"/>
          <w:color w:val="auto"/>
          <w:sz w:val="18"/>
          <w:szCs w:val="18"/>
        </w:rPr>
        <w:tab/>
      </w:r>
      <w:proofErr w:type="spellStart"/>
      <w:r w:rsidR="007B572D" w:rsidRPr="00BE6FCC">
        <w:rPr>
          <w:rFonts w:ascii="Verdana" w:eastAsia="Calibri" w:hAnsi="Verdana"/>
          <w:color w:val="auto"/>
          <w:sz w:val="18"/>
          <w:szCs w:val="18"/>
        </w:rPr>
        <w:t>Rudel</w:t>
      </w:r>
      <w:proofErr w:type="spellEnd"/>
      <w:r w:rsidR="007B572D" w:rsidRPr="00BE6FCC">
        <w:rPr>
          <w:rFonts w:ascii="Verdana" w:eastAsia="Calibri" w:hAnsi="Verdana"/>
          <w:color w:val="auto"/>
          <w:sz w:val="18"/>
          <w:szCs w:val="18"/>
        </w:rPr>
        <w:t xml:space="preserve"> Espindola Trindade</w:t>
      </w:r>
      <w:r w:rsidRPr="00BE6FCC">
        <w:rPr>
          <w:rFonts w:ascii="Verdana" w:eastAsia="Calibri" w:hAnsi="Verdana"/>
          <w:color w:val="auto"/>
          <w:sz w:val="18"/>
          <w:szCs w:val="18"/>
        </w:rPr>
        <w:t xml:space="preserve"> Júnior</w:t>
      </w:r>
      <w:r w:rsidRPr="00BE6FCC">
        <w:rPr>
          <w:rFonts w:ascii="Verdana" w:eastAsia="Calibri" w:hAnsi="Verdana"/>
          <w:color w:val="auto"/>
          <w:sz w:val="18"/>
          <w:szCs w:val="18"/>
        </w:rPr>
        <w:tab/>
      </w:r>
      <w:r w:rsidRPr="00BE6FCC">
        <w:rPr>
          <w:rFonts w:ascii="Verdana" w:eastAsia="Calibri" w:hAnsi="Verdana"/>
          <w:color w:val="auto"/>
          <w:sz w:val="18"/>
          <w:szCs w:val="18"/>
        </w:rPr>
        <w:tab/>
      </w:r>
      <w:r w:rsidRPr="00BE6FCC">
        <w:rPr>
          <w:rFonts w:ascii="Verdana" w:eastAsia="Calibri" w:hAnsi="Verdana"/>
          <w:color w:val="auto"/>
          <w:sz w:val="18"/>
          <w:szCs w:val="18"/>
        </w:rPr>
        <w:tab/>
      </w:r>
      <w:r w:rsidRPr="00BE6FCC">
        <w:rPr>
          <w:rFonts w:ascii="Verdana" w:eastAsia="Calibri" w:hAnsi="Verdana"/>
          <w:color w:val="auto"/>
          <w:sz w:val="18"/>
          <w:szCs w:val="18"/>
        </w:rPr>
        <w:tab/>
      </w:r>
      <w:r w:rsidR="007B572D" w:rsidRPr="00BE6FCC">
        <w:rPr>
          <w:rFonts w:ascii="Verdana" w:eastAsia="Calibri" w:hAnsi="Verdana"/>
          <w:color w:val="auto"/>
          <w:sz w:val="18"/>
          <w:szCs w:val="18"/>
        </w:rPr>
        <w:t xml:space="preserve">Empresa XXXXXXX </w:t>
      </w:r>
    </w:p>
    <w:p w14:paraId="3512401E" w14:textId="23A3FA5A" w:rsidR="003E7F1F" w:rsidRPr="00BE6FCC" w:rsidRDefault="007B572D" w:rsidP="00BE6FCC">
      <w:pPr>
        <w:spacing w:before="120" w:after="120" w:line="240" w:lineRule="auto"/>
        <w:ind w:left="0" w:right="0" w:firstLine="284"/>
        <w:rPr>
          <w:rFonts w:ascii="Verdana" w:eastAsia="Calibri" w:hAnsi="Verdana"/>
          <w:color w:val="auto"/>
          <w:sz w:val="18"/>
          <w:szCs w:val="18"/>
        </w:rPr>
      </w:pPr>
      <w:r w:rsidRPr="00BE6FCC">
        <w:rPr>
          <w:rFonts w:ascii="Verdana" w:eastAsia="Calibri" w:hAnsi="Verdana"/>
          <w:color w:val="auto"/>
          <w:sz w:val="18"/>
          <w:szCs w:val="18"/>
        </w:rPr>
        <w:t>Diretor Presidente DETRAN/MS</w:t>
      </w:r>
      <w:r w:rsidR="00B258D6" w:rsidRPr="00BE6FCC">
        <w:rPr>
          <w:rFonts w:ascii="Verdana" w:eastAsia="Calibri" w:hAnsi="Verdana"/>
          <w:color w:val="auto"/>
          <w:sz w:val="18"/>
          <w:szCs w:val="18"/>
        </w:rPr>
        <w:tab/>
      </w:r>
      <w:r w:rsidR="00B258D6" w:rsidRPr="00BE6FCC">
        <w:rPr>
          <w:rFonts w:ascii="Verdana" w:eastAsia="Calibri" w:hAnsi="Verdana"/>
          <w:color w:val="auto"/>
          <w:sz w:val="18"/>
          <w:szCs w:val="18"/>
        </w:rPr>
        <w:tab/>
      </w:r>
      <w:r w:rsidR="00B258D6" w:rsidRPr="00BE6FCC">
        <w:rPr>
          <w:rFonts w:ascii="Verdana" w:eastAsia="Calibri" w:hAnsi="Verdana"/>
          <w:color w:val="auto"/>
          <w:sz w:val="18"/>
          <w:szCs w:val="18"/>
        </w:rPr>
        <w:tab/>
      </w:r>
      <w:r w:rsidR="00B258D6" w:rsidRPr="00BE6FCC">
        <w:rPr>
          <w:rFonts w:ascii="Verdana" w:eastAsia="Calibri" w:hAnsi="Verdana"/>
          <w:color w:val="auto"/>
          <w:sz w:val="18"/>
          <w:szCs w:val="18"/>
        </w:rPr>
        <w:tab/>
      </w:r>
      <w:r w:rsidR="00B258D6" w:rsidRPr="00BE6FCC">
        <w:rPr>
          <w:rFonts w:ascii="Verdana" w:eastAsia="Calibri" w:hAnsi="Verdana"/>
          <w:color w:val="auto"/>
          <w:sz w:val="18"/>
          <w:szCs w:val="18"/>
        </w:rPr>
        <w:tab/>
      </w:r>
      <w:r w:rsidRPr="00BE6FCC">
        <w:rPr>
          <w:rFonts w:ascii="Verdana" w:eastAsia="Calibri" w:hAnsi="Verdana"/>
          <w:color w:val="auto"/>
          <w:sz w:val="18"/>
          <w:szCs w:val="18"/>
        </w:rPr>
        <w:t xml:space="preserve">Representante </w:t>
      </w:r>
    </w:p>
    <w:p w14:paraId="6853D9BE" w14:textId="3E0A58C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583B2359" w14:textId="48793BA8"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Testemunhas:  </w:t>
      </w:r>
    </w:p>
    <w:p w14:paraId="6FC7DF60"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61D1621B"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131DA965" w14:textId="77777777" w:rsidR="00026974"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1 - _______________________________________                                                     </w:t>
      </w:r>
    </w:p>
    <w:p w14:paraId="38AD85F1" w14:textId="19344D38"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2 - __________________________________________  </w:t>
      </w:r>
    </w:p>
    <w:p w14:paraId="73F84A1C"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Nome:                                                                    Nome: </w:t>
      </w:r>
    </w:p>
    <w:p w14:paraId="17401307"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1026BAF4" w14:textId="77777777" w:rsidR="003E7F1F" w:rsidRPr="00BE6FCC" w:rsidRDefault="007B572D" w:rsidP="00BE6FCC">
      <w:pPr>
        <w:tabs>
          <w:tab w:val="center" w:pos="3252"/>
          <w:tab w:val="center" w:pos="7719"/>
        </w:tabs>
        <w:spacing w:before="120" w:after="120" w:line="240" w:lineRule="auto"/>
        <w:ind w:left="284" w:right="0"/>
        <w:rPr>
          <w:rFonts w:ascii="Verdana" w:hAnsi="Verdana"/>
          <w:color w:val="auto"/>
          <w:sz w:val="18"/>
          <w:szCs w:val="18"/>
        </w:rPr>
      </w:pPr>
      <w:r w:rsidRPr="00BE6FCC">
        <w:rPr>
          <w:rFonts w:ascii="Verdana" w:eastAsia="Calibri" w:hAnsi="Verdana"/>
          <w:color w:val="auto"/>
          <w:sz w:val="18"/>
          <w:szCs w:val="18"/>
        </w:rPr>
        <w:tab/>
      </w:r>
      <w:r w:rsidRPr="00BE6FCC">
        <w:rPr>
          <w:rFonts w:ascii="Verdana" w:hAnsi="Verdana"/>
          <w:color w:val="auto"/>
          <w:sz w:val="18"/>
          <w:szCs w:val="18"/>
        </w:rPr>
        <w:t xml:space="preserve">RG:                                                                        RG: </w:t>
      </w:r>
      <w:r w:rsidRPr="00BE6FCC">
        <w:rPr>
          <w:rFonts w:ascii="Verdana" w:hAnsi="Verdana"/>
          <w:color w:val="auto"/>
          <w:sz w:val="18"/>
          <w:szCs w:val="18"/>
        </w:rPr>
        <w:tab/>
        <w:t xml:space="preserve"> </w:t>
      </w:r>
    </w:p>
    <w:p w14:paraId="38DEDA17"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 </w:t>
      </w:r>
    </w:p>
    <w:p w14:paraId="586167B7" w14:textId="77777777" w:rsidR="003E7F1F" w:rsidRPr="00BE6FCC" w:rsidRDefault="007B572D" w:rsidP="00BE6FCC">
      <w:pPr>
        <w:spacing w:before="120" w:after="120" w:line="240" w:lineRule="auto"/>
        <w:ind w:left="284" w:right="0"/>
        <w:rPr>
          <w:rFonts w:ascii="Verdana" w:hAnsi="Verdana"/>
          <w:color w:val="auto"/>
          <w:sz w:val="18"/>
          <w:szCs w:val="18"/>
        </w:rPr>
      </w:pPr>
      <w:r w:rsidRPr="00BE6FCC">
        <w:rPr>
          <w:rFonts w:ascii="Verdana" w:hAnsi="Verdana"/>
          <w:color w:val="auto"/>
          <w:sz w:val="18"/>
          <w:szCs w:val="18"/>
        </w:rPr>
        <w:t xml:space="preserve">CPF:                                                                      CPF:    </w:t>
      </w:r>
    </w:p>
    <w:sectPr w:rsidR="003E7F1F" w:rsidRPr="00BE6FCC" w:rsidSect="00113DA7">
      <w:headerReference w:type="even" r:id="rId7"/>
      <w:footerReference w:type="even" r:id="rId8"/>
      <w:footerReference w:type="default" r:id="rId9"/>
      <w:headerReference w:type="first" r:id="rId10"/>
      <w:footerReference w:type="first" r:id="rId11"/>
      <w:pgSz w:w="11906" w:h="16838"/>
      <w:pgMar w:top="1134" w:right="1695" w:bottom="1135" w:left="998" w:header="426" w:footer="14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DCBAD" w14:textId="77777777" w:rsidR="00276F20" w:rsidRDefault="00276F20">
      <w:pPr>
        <w:spacing w:after="0" w:line="240" w:lineRule="auto"/>
      </w:pPr>
      <w:r>
        <w:separator/>
      </w:r>
    </w:p>
  </w:endnote>
  <w:endnote w:type="continuationSeparator" w:id="0">
    <w:p w14:paraId="083D6CF1" w14:textId="77777777" w:rsidR="00276F20" w:rsidRDefault="0027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D9B1" w14:textId="77777777" w:rsidR="00140723" w:rsidRDefault="0014072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EAB4" w14:textId="77777777" w:rsidR="00140723" w:rsidRDefault="0014072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9E32" w14:textId="77777777" w:rsidR="00140723" w:rsidRDefault="0014072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3B64B" w14:textId="77777777" w:rsidR="00276F20" w:rsidRDefault="00276F20">
      <w:pPr>
        <w:spacing w:after="0" w:line="240" w:lineRule="auto"/>
      </w:pPr>
      <w:r>
        <w:separator/>
      </w:r>
    </w:p>
  </w:footnote>
  <w:footnote w:type="continuationSeparator" w:id="0">
    <w:p w14:paraId="755AC249" w14:textId="77777777" w:rsidR="00276F20" w:rsidRDefault="0027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1DFA" w14:textId="77777777" w:rsidR="00140723" w:rsidRDefault="0014072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0F56A" w14:textId="77777777" w:rsidR="00140723" w:rsidRDefault="0014072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032"/>
    <w:multiLevelType w:val="hybridMultilevel"/>
    <w:tmpl w:val="1D64DCA2"/>
    <w:lvl w:ilvl="0" w:tplc="BA82C3AC">
      <w:start w:val="1"/>
      <w:numFmt w:val="lowerLetter"/>
      <w:lvlText w:val="%1)"/>
      <w:lvlJc w:val="left"/>
      <w:pPr>
        <w:ind w:left="2415"/>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FFFFFFFF">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8A74E4"/>
    <w:multiLevelType w:val="hybridMultilevel"/>
    <w:tmpl w:val="0F2EA86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25690A"/>
    <w:multiLevelType w:val="hybridMultilevel"/>
    <w:tmpl w:val="0F2EA8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7477E3"/>
    <w:multiLevelType w:val="hybridMultilevel"/>
    <w:tmpl w:val="01C0738A"/>
    <w:lvl w:ilvl="0" w:tplc="E2FC5F1C">
      <w:start w:val="4"/>
      <w:numFmt w:val="upperRoman"/>
      <w:lvlText w:val="%1"/>
      <w:lvlJc w:val="left"/>
      <w:pPr>
        <w:ind w:left="993"/>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460E12A4">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491A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02F86">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AD83C">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DAC268">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BA60AE">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03EFA">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65ADE">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D33876"/>
    <w:multiLevelType w:val="hybridMultilevel"/>
    <w:tmpl w:val="D11E030A"/>
    <w:lvl w:ilvl="0" w:tplc="F0663CE6">
      <w:start w:val="1"/>
      <w:numFmt w:val="upperRoman"/>
      <w:lvlText w:val="%1"/>
      <w:lvlJc w:val="left"/>
      <w:pPr>
        <w:ind w:left="833"/>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ED1CFA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6ABD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4B1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EC17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E55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0059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AF5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401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C37CB3"/>
    <w:multiLevelType w:val="hybridMultilevel"/>
    <w:tmpl w:val="547ECAFA"/>
    <w:lvl w:ilvl="0" w:tplc="5FE0986A">
      <w:start w:val="1"/>
      <w:numFmt w:val="upperRoman"/>
      <w:lvlText w:val="%1"/>
      <w:lvlJc w:val="left"/>
      <w:pPr>
        <w:ind w:left="2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AD68A">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26BB2">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8F6BA">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38CE9A">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A09C8">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CB5B6">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309ABE">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3868">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E753F5"/>
    <w:multiLevelType w:val="hybridMultilevel"/>
    <w:tmpl w:val="180A95F8"/>
    <w:lvl w:ilvl="0" w:tplc="BCF82086">
      <w:start w:val="1"/>
      <w:numFmt w:val="lowerLetter"/>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531C2377"/>
    <w:multiLevelType w:val="hybridMultilevel"/>
    <w:tmpl w:val="8EB88D86"/>
    <w:lvl w:ilvl="0" w:tplc="F25C3F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10C72A">
      <w:start w:val="2"/>
      <w:numFmt w:val="lowerLetter"/>
      <w:lvlText w:val="%2"/>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45F9E">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E80C1A">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CB172">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DCC6A0">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25E84">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8ECD0">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45992">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5C3C68"/>
    <w:multiLevelType w:val="hybridMultilevel"/>
    <w:tmpl w:val="5EDA4426"/>
    <w:lvl w:ilvl="0" w:tplc="D78EF812">
      <w:start w:val="1"/>
      <w:numFmt w:val="upperRoman"/>
      <w:lvlText w:val="%1"/>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E309C">
      <w:start w:val="1"/>
      <w:numFmt w:val="lowerLetter"/>
      <w:lvlText w:val="%2"/>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CA5BC">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C5C9C">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21A0E">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2EAF6">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C8DB8">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BB28">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6DC10">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AA0B3F"/>
    <w:multiLevelType w:val="hybridMultilevel"/>
    <w:tmpl w:val="0AA47F24"/>
    <w:lvl w:ilvl="0" w:tplc="219E1D9C">
      <w:start w:val="1"/>
      <w:numFmt w:val="upperRoman"/>
      <w:lvlText w:val="%1"/>
      <w:lvlJc w:val="left"/>
      <w:pPr>
        <w:ind w:left="1000"/>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FC8C13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81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015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29D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A2A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224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1C68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2E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5B62E6"/>
    <w:multiLevelType w:val="hybridMultilevel"/>
    <w:tmpl w:val="CE0659AC"/>
    <w:lvl w:ilvl="0" w:tplc="9AD8FB00">
      <w:start w:val="1"/>
      <w:numFmt w:val="lowerLetter"/>
      <w:lvlText w:val="%1"/>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A2594">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EE576">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4D3C0">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ED708">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A7818">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762C24">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94C902">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2792A">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B44717"/>
    <w:multiLevelType w:val="hybridMultilevel"/>
    <w:tmpl w:val="0F2EA8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305C2B"/>
    <w:multiLevelType w:val="hybridMultilevel"/>
    <w:tmpl w:val="4C0CB7DE"/>
    <w:lvl w:ilvl="0" w:tplc="37C62534">
      <w:start w:val="1"/>
      <w:numFmt w:val="upperRoman"/>
      <w:lvlText w:val="%1"/>
      <w:lvlJc w:val="left"/>
      <w:pPr>
        <w:ind w:left="2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0600A">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68DE70">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E379A">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27C2E">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6CD716">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6A49E">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E3B88">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AEED0">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E97366"/>
    <w:multiLevelType w:val="hybridMultilevel"/>
    <w:tmpl w:val="67D0178C"/>
    <w:lvl w:ilvl="0" w:tplc="A022AB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4BD4">
      <w:start w:val="1"/>
      <w:numFmt w:val="decimal"/>
      <w:lvlText w:val="%2)"/>
      <w:lvlJc w:val="left"/>
      <w:pPr>
        <w:ind w:left="2415"/>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2" w:tplc="42F03ECE">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86110A">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A0636">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48CFEC">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26B44">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4186A">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8F2E0">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C40A6A"/>
    <w:multiLevelType w:val="hybridMultilevel"/>
    <w:tmpl w:val="86F4A3A0"/>
    <w:lvl w:ilvl="0" w:tplc="D8EA30D6">
      <w:start w:val="1"/>
      <w:numFmt w:val="upperRoman"/>
      <w:lvlText w:val="%1"/>
      <w:lvlJc w:val="left"/>
      <w:pPr>
        <w:ind w:left="2716"/>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518CC8B8">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224B0">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A6DD9C">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667EA">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8100C">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4BEEA">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219D4">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053D4">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E20FC7"/>
    <w:multiLevelType w:val="hybridMultilevel"/>
    <w:tmpl w:val="E14840BC"/>
    <w:lvl w:ilvl="0" w:tplc="FCBE9F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2C476">
      <w:start w:val="1"/>
      <w:numFmt w:val="decimal"/>
      <w:lvlText w:val="%2"/>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259D2">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88ED4">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A203AA">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CFB94">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86294">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A66B6">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7CA770">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304487"/>
    <w:multiLevelType w:val="hybridMultilevel"/>
    <w:tmpl w:val="35043D84"/>
    <w:lvl w:ilvl="0" w:tplc="491063A2">
      <w:start w:val="1"/>
      <w:numFmt w:val="decimal"/>
      <w:lvlText w:val="%1)"/>
      <w:lvlJc w:val="left"/>
      <w:pPr>
        <w:ind w:left="2415"/>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D11723"/>
    <w:multiLevelType w:val="hybridMultilevel"/>
    <w:tmpl w:val="11A2B274"/>
    <w:lvl w:ilvl="0" w:tplc="A964DD32">
      <w:start w:val="1"/>
      <w:numFmt w:val="upperRoman"/>
      <w:lvlText w:val="%1"/>
      <w:lvlJc w:val="left"/>
      <w:pPr>
        <w:ind w:left="994" w:hanging="360"/>
      </w:pPr>
      <w:rPr>
        <w:rFonts w:ascii="Verdana" w:eastAsia="Calibri" w:hAnsi="Verdana" w:cs="Calibri" w:hint="default"/>
        <w:w w:val="95"/>
        <w:position w:val="2"/>
        <w:sz w:val="16"/>
        <w:szCs w:val="16"/>
        <w:lang w:val="pt-PT" w:eastAsia="en-US" w:bidi="ar-SA"/>
      </w:rPr>
    </w:lvl>
    <w:lvl w:ilvl="1" w:tplc="04160019" w:tentative="1">
      <w:start w:val="1"/>
      <w:numFmt w:val="lowerLetter"/>
      <w:lvlText w:val="%2."/>
      <w:lvlJc w:val="left"/>
      <w:pPr>
        <w:ind w:left="1714" w:hanging="360"/>
      </w:pPr>
    </w:lvl>
    <w:lvl w:ilvl="2" w:tplc="0416001B" w:tentative="1">
      <w:start w:val="1"/>
      <w:numFmt w:val="lowerRoman"/>
      <w:lvlText w:val="%3."/>
      <w:lvlJc w:val="right"/>
      <w:pPr>
        <w:ind w:left="2434" w:hanging="180"/>
      </w:pPr>
    </w:lvl>
    <w:lvl w:ilvl="3" w:tplc="0416000F" w:tentative="1">
      <w:start w:val="1"/>
      <w:numFmt w:val="decimal"/>
      <w:lvlText w:val="%4."/>
      <w:lvlJc w:val="left"/>
      <w:pPr>
        <w:ind w:left="3154" w:hanging="360"/>
      </w:pPr>
    </w:lvl>
    <w:lvl w:ilvl="4" w:tplc="04160019" w:tentative="1">
      <w:start w:val="1"/>
      <w:numFmt w:val="lowerLetter"/>
      <w:lvlText w:val="%5."/>
      <w:lvlJc w:val="left"/>
      <w:pPr>
        <w:ind w:left="3874" w:hanging="360"/>
      </w:pPr>
    </w:lvl>
    <w:lvl w:ilvl="5" w:tplc="0416001B" w:tentative="1">
      <w:start w:val="1"/>
      <w:numFmt w:val="lowerRoman"/>
      <w:lvlText w:val="%6."/>
      <w:lvlJc w:val="right"/>
      <w:pPr>
        <w:ind w:left="4594" w:hanging="180"/>
      </w:pPr>
    </w:lvl>
    <w:lvl w:ilvl="6" w:tplc="0416000F" w:tentative="1">
      <w:start w:val="1"/>
      <w:numFmt w:val="decimal"/>
      <w:lvlText w:val="%7."/>
      <w:lvlJc w:val="left"/>
      <w:pPr>
        <w:ind w:left="5314" w:hanging="360"/>
      </w:pPr>
    </w:lvl>
    <w:lvl w:ilvl="7" w:tplc="04160019" w:tentative="1">
      <w:start w:val="1"/>
      <w:numFmt w:val="lowerLetter"/>
      <w:lvlText w:val="%8."/>
      <w:lvlJc w:val="left"/>
      <w:pPr>
        <w:ind w:left="6034" w:hanging="360"/>
      </w:pPr>
    </w:lvl>
    <w:lvl w:ilvl="8" w:tplc="0416001B" w:tentative="1">
      <w:start w:val="1"/>
      <w:numFmt w:val="lowerRoman"/>
      <w:lvlText w:val="%9."/>
      <w:lvlJc w:val="right"/>
      <w:pPr>
        <w:ind w:left="6754" w:hanging="180"/>
      </w:pPr>
    </w:lvl>
  </w:abstractNum>
  <w:abstractNum w:abstractNumId="18" w15:restartNumberingAfterBreak="0">
    <w:nsid w:val="6F1B3C21"/>
    <w:multiLevelType w:val="hybridMultilevel"/>
    <w:tmpl w:val="E4C28702"/>
    <w:lvl w:ilvl="0" w:tplc="E7380B24">
      <w:start w:val="1"/>
      <w:numFmt w:val="lowerLetter"/>
      <w:lvlText w:val="%1)"/>
      <w:lvlJc w:val="left"/>
      <w:pPr>
        <w:ind w:left="2415"/>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D7D6D666">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C5E0">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2689C">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863A82">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E1F98">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243D8">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C1D4E">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00142">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BD652D"/>
    <w:multiLevelType w:val="hybridMultilevel"/>
    <w:tmpl w:val="1D269218"/>
    <w:lvl w:ilvl="0" w:tplc="102E219E">
      <w:start w:val="1"/>
      <w:numFmt w:val="upperRoman"/>
      <w:lvlText w:val="%1"/>
      <w:lvlJc w:val="left"/>
      <w:pPr>
        <w:ind w:left="698"/>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C5CA77DE">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A6D80">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58A770">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E9C0C">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C6788">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E7698">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6E23A">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27D7A">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1611DA"/>
    <w:multiLevelType w:val="hybridMultilevel"/>
    <w:tmpl w:val="2B8C188A"/>
    <w:lvl w:ilvl="0" w:tplc="E1DAF874">
      <w:start w:val="5"/>
      <w:numFmt w:val="upperRoman"/>
      <w:lvlText w:val="%1"/>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8899E">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2F22E">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03DA4">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CC8B8">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20BD0">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A754">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A0D64">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A2197A">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B60DB3"/>
    <w:multiLevelType w:val="hybridMultilevel"/>
    <w:tmpl w:val="6B446996"/>
    <w:lvl w:ilvl="0" w:tplc="357067EE">
      <w:start w:val="1"/>
      <w:numFmt w:val="upperRoman"/>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88916">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2CAA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A0DB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C5DC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AFE8C">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0FD0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88DC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42B6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13"/>
  </w:num>
  <w:num w:numId="4">
    <w:abstractNumId w:val="15"/>
  </w:num>
  <w:num w:numId="5">
    <w:abstractNumId w:val="5"/>
  </w:num>
  <w:num w:numId="6">
    <w:abstractNumId w:val="20"/>
  </w:num>
  <w:num w:numId="7">
    <w:abstractNumId w:val="12"/>
  </w:num>
  <w:num w:numId="8">
    <w:abstractNumId w:val="18"/>
  </w:num>
  <w:num w:numId="9">
    <w:abstractNumId w:val="10"/>
  </w:num>
  <w:num w:numId="10">
    <w:abstractNumId w:val="14"/>
  </w:num>
  <w:num w:numId="11">
    <w:abstractNumId w:val="19"/>
  </w:num>
  <w:num w:numId="12">
    <w:abstractNumId w:val="21"/>
  </w:num>
  <w:num w:numId="13">
    <w:abstractNumId w:val="4"/>
  </w:num>
  <w:num w:numId="14">
    <w:abstractNumId w:val="3"/>
  </w:num>
  <w:num w:numId="15">
    <w:abstractNumId w:val="9"/>
  </w:num>
  <w:num w:numId="16">
    <w:abstractNumId w:val="1"/>
  </w:num>
  <w:num w:numId="17">
    <w:abstractNumId w:val="6"/>
  </w:num>
  <w:num w:numId="18">
    <w:abstractNumId w:val="11"/>
  </w:num>
  <w:num w:numId="19">
    <w:abstractNumId w:val="2"/>
  </w:num>
  <w:num w:numId="20">
    <w:abstractNumId w:val="16"/>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1F"/>
    <w:rsid w:val="00026974"/>
    <w:rsid w:val="000853B5"/>
    <w:rsid w:val="000E6E15"/>
    <w:rsid w:val="000F5B3F"/>
    <w:rsid w:val="00113DA7"/>
    <w:rsid w:val="00140723"/>
    <w:rsid w:val="00174141"/>
    <w:rsid w:val="0018211A"/>
    <w:rsid w:val="001B6448"/>
    <w:rsid w:val="001C7F3E"/>
    <w:rsid w:val="00253889"/>
    <w:rsid w:val="00276F20"/>
    <w:rsid w:val="00315738"/>
    <w:rsid w:val="00342BFD"/>
    <w:rsid w:val="00373304"/>
    <w:rsid w:val="003748AF"/>
    <w:rsid w:val="003E0172"/>
    <w:rsid w:val="003E7F1F"/>
    <w:rsid w:val="00425407"/>
    <w:rsid w:val="00434C10"/>
    <w:rsid w:val="00475416"/>
    <w:rsid w:val="004C0DE4"/>
    <w:rsid w:val="00564538"/>
    <w:rsid w:val="005B0370"/>
    <w:rsid w:val="005F552E"/>
    <w:rsid w:val="00621E4A"/>
    <w:rsid w:val="00626E9C"/>
    <w:rsid w:val="00670076"/>
    <w:rsid w:val="00671669"/>
    <w:rsid w:val="006B1041"/>
    <w:rsid w:val="006E1D4A"/>
    <w:rsid w:val="006F1391"/>
    <w:rsid w:val="006F6743"/>
    <w:rsid w:val="00704086"/>
    <w:rsid w:val="007051F1"/>
    <w:rsid w:val="00764F30"/>
    <w:rsid w:val="007B572D"/>
    <w:rsid w:val="00875635"/>
    <w:rsid w:val="008A5BEB"/>
    <w:rsid w:val="008E1635"/>
    <w:rsid w:val="00917853"/>
    <w:rsid w:val="00920FCE"/>
    <w:rsid w:val="00972FC1"/>
    <w:rsid w:val="0097469D"/>
    <w:rsid w:val="00982661"/>
    <w:rsid w:val="009E3229"/>
    <w:rsid w:val="00AA6A9A"/>
    <w:rsid w:val="00AC7BB9"/>
    <w:rsid w:val="00B258D6"/>
    <w:rsid w:val="00B42160"/>
    <w:rsid w:val="00BA7291"/>
    <w:rsid w:val="00BB2BE8"/>
    <w:rsid w:val="00BE6FCC"/>
    <w:rsid w:val="00C7480F"/>
    <w:rsid w:val="00CA79EC"/>
    <w:rsid w:val="00CE66FE"/>
    <w:rsid w:val="00D312D5"/>
    <w:rsid w:val="00D57208"/>
    <w:rsid w:val="00DB2269"/>
    <w:rsid w:val="00DF46F3"/>
    <w:rsid w:val="00E0340C"/>
    <w:rsid w:val="00E42FC5"/>
    <w:rsid w:val="00E449D2"/>
    <w:rsid w:val="00E94E1B"/>
    <w:rsid w:val="00F470A4"/>
    <w:rsid w:val="00FB24E2"/>
    <w:rsid w:val="00FE54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687F6"/>
  <w15:docId w15:val="{7EB8C6A1-E534-40D5-A84F-E6F0EE97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5" w:lineRule="auto"/>
      <w:ind w:left="713" w:right="4"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135" w:line="255" w:lineRule="auto"/>
      <w:ind w:left="707" w:hanging="10"/>
      <w:jc w:val="center"/>
      <w:outlineLvl w:val="0"/>
    </w:pPr>
    <w:rPr>
      <w:rFonts w:ascii="Times New Roman" w:eastAsia="Times New Roman" w:hAnsi="Times New Roman" w:cs="Times New Roman"/>
      <w:color w:val="000000"/>
      <w:sz w:val="24"/>
      <w:u w:val="single" w:color="000000"/>
    </w:rPr>
  </w:style>
  <w:style w:type="paragraph" w:styleId="Ttulo2">
    <w:name w:val="heading 2"/>
    <w:next w:val="Normal"/>
    <w:link w:val="Ttulo2Char"/>
    <w:uiPriority w:val="9"/>
    <w:unhideWhenUsed/>
    <w:qFormat/>
    <w:pPr>
      <w:keepNext/>
      <w:keepLines/>
      <w:spacing w:after="135" w:line="255" w:lineRule="auto"/>
      <w:ind w:left="707" w:hanging="10"/>
      <w:jc w:val="center"/>
      <w:outlineLvl w:val="1"/>
    </w:pPr>
    <w:rPr>
      <w:rFonts w:ascii="Times New Roman" w:eastAsia="Times New Roman" w:hAnsi="Times New Roman" w:cs="Times New Roman"/>
      <w:color w:val="000000"/>
      <w:sz w:val="24"/>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000000"/>
      <w:sz w:val="24"/>
      <w:u w:val="single" w:color="000000"/>
    </w:rPr>
  </w:style>
  <w:style w:type="character" w:customStyle="1" w:styleId="Ttulo2Char">
    <w:name w:val="Título 2 Char"/>
    <w:link w:val="Ttulo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6F1391"/>
    <w:pPr>
      <w:ind w:left="720"/>
      <w:contextualSpacing/>
    </w:pPr>
  </w:style>
  <w:style w:type="paragraph" w:styleId="Textodebalo">
    <w:name w:val="Balloon Text"/>
    <w:basedOn w:val="Normal"/>
    <w:link w:val="TextodebaloChar"/>
    <w:uiPriority w:val="99"/>
    <w:semiHidden/>
    <w:unhideWhenUsed/>
    <w:rsid w:val="003E01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E0172"/>
    <w:rPr>
      <w:rFonts w:ascii="Segoe UI" w:eastAsia="Times New Roman" w:hAnsi="Segoe UI" w:cs="Segoe UI"/>
      <w:color w:val="000000"/>
      <w:sz w:val="18"/>
      <w:szCs w:val="18"/>
    </w:rPr>
  </w:style>
  <w:style w:type="paragraph" w:styleId="Reviso">
    <w:name w:val="Revision"/>
    <w:hidden/>
    <w:uiPriority w:val="99"/>
    <w:semiHidden/>
    <w:rsid w:val="00475416"/>
    <w:pPr>
      <w:spacing w:after="0" w:line="240" w:lineRule="auto"/>
    </w:pPr>
    <w:rPr>
      <w:rFonts w:ascii="Times New Roman" w:eastAsia="Times New Roman" w:hAnsi="Times New Roman" w:cs="Times New Roman"/>
      <w:color w:val="000000"/>
      <w:sz w:val="24"/>
    </w:rPr>
  </w:style>
  <w:style w:type="paragraph" w:customStyle="1" w:styleId="Standard">
    <w:name w:val="Standard"/>
    <w:rsid w:val="00FB24E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Paragraph">
    <w:name w:val="Table Paragraph"/>
    <w:basedOn w:val="Standard"/>
    <w:rsid w:val="00FB24E2"/>
  </w:style>
  <w:style w:type="paragraph" w:styleId="Cabealho">
    <w:name w:val="header"/>
    <w:basedOn w:val="Normal"/>
    <w:link w:val="CabealhoChar"/>
    <w:uiPriority w:val="99"/>
    <w:unhideWhenUsed/>
    <w:rsid w:val="00113D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3DA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7697</Words>
  <Characters>41569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Giatti Sodré</dc:creator>
  <cp:keywords/>
  <cp:lastModifiedBy>Bruna Pasche Martins</cp:lastModifiedBy>
  <cp:revision>2</cp:revision>
  <cp:lastPrinted>2022-10-28T13:18:00Z</cp:lastPrinted>
  <dcterms:created xsi:type="dcterms:W3CDTF">2022-12-08T18:42:00Z</dcterms:created>
  <dcterms:modified xsi:type="dcterms:W3CDTF">2022-12-08T18:42:00Z</dcterms:modified>
</cp:coreProperties>
</file>